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03"/>
        <w:gridCol w:w="4436"/>
        <w:gridCol w:w="3147"/>
      </w:tblGrid>
      <w:tr w:rsidR="008B7653" w:rsidRPr="00F57C02" w:rsidTr="005824BC">
        <w:tc>
          <w:tcPr>
            <w:tcW w:w="3703" w:type="dxa"/>
          </w:tcPr>
          <w:p w:rsidR="004E35A9" w:rsidRPr="00F57C02" w:rsidRDefault="00C4128C" w:rsidP="005824BC">
            <w:pPr>
              <w:rPr>
                <w:noProof/>
              </w:rPr>
            </w:pPr>
            <w:r w:rsidRPr="00F57C02">
              <w:rPr>
                <w:noProof/>
              </w:rPr>
              <w:drawing>
                <wp:inline distT="0" distB="0" distL="0" distR="0">
                  <wp:extent cx="2019300" cy="647700"/>
                  <wp:effectExtent l="0" t="0" r="0" b="0"/>
                  <wp:docPr id="4" name="irc_mi" descr="http://www.limedu.it/wp-content/themes/lim-edu/images/logo_miu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limedu.it/wp-content/themes/lim-edu/images/logo_miur.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p w:rsidR="008B7653" w:rsidRPr="00F57C02" w:rsidRDefault="008B7653" w:rsidP="005824BC">
            <w:pPr>
              <w:spacing w:before="2"/>
              <w:rPr>
                <w:sz w:val="32"/>
                <w:szCs w:val="32"/>
              </w:rPr>
            </w:pPr>
          </w:p>
        </w:tc>
        <w:tc>
          <w:tcPr>
            <w:tcW w:w="3703" w:type="dxa"/>
          </w:tcPr>
          <w:p w:rsidR="008B7653" w:rsidRPr="00F57C02" w:rsidRDefault="00C4128C" w:rsidP="005824BC">
            <w:pPr>
              <w:spacing w:before="2"/>
              <w:rPr>
                <w:sz w:val="32"/>
                <w:szCs w:val="32"/>
              </w:rPr>
            </w:pPr>
            <w:r w:rsidRPr="00F57C02">
              <w:rPr>
                <w:noProof/>
                <w:sz w:val="32"/>
                <w:szCs w:val="32"/>
              </w:rPr>
              <w:drawing>
                <wp:inline distT="0" distB="0" distL="0" distR="0">
                  <wp:extent cx="2679700" cy="1206500"/>
                  <wp:effectExtent l="0" t="0" r="0" b="0"/>
                  <wp:docPr id="2" name="irc_mi" descr="http://www.regione.piemonte.it/europa/images/loghi/repubblica_italia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regione.piemonte.it/europa/images/loghi/repubblica_italiana.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1206500"/>
                          </a:xfrm>
                          <a:prstGeom prst="rect">
                            <a:avLst/>
                          </a:prstGeom>
                          <a:noFill/>
                          <a:ln>
                            <a:noFill/>
                          </a:ln>
                        </pic:spPr>
                      </pic:pic>
                    </a:graphicData>
                  </a:graphic>
                </wp:inline>
              </w:drawing>
            </w:r>
          </w:p>
        </w:tc>
        <w:tc>
          <w:tcPr>
            <w:tcW w:w="3704" w:type="dxa"/>
          </w:tcPr>
          <w:p w:rsidR="008B7653" w:rsidRPr="00F57C02" w:rsidRDefault="005A4651" w:rsidP="000B1476">
            <w:pPr>
              <w:spacing w:before="2"/>
              <w:jc w:val="center"/>
              <w:rPr>
                <w:sz w:val="32"/>
                <w:szCs w:val="32"/>
              </w:rPr>
            </w:pPr>
            <w:r>
              <w:rPr>
                <w:noProof/>
              </w:rPr>
              <w:fldChar w:fldCharType="begin"/>
            </w:r>
            <w:r w:rsidR="00BB4E2B">
              <w:rPr>
                <w:noProof/>
              </w:rPr>
              <w:instrText xml:space="preserve"> INCLUDEPICTURE  "https://www.verri.edu.it/wp-content/uploads/2018/10/logo_verri.png" \* MERGEFORMATINET </w:instrText>
            </w:r>
            <w:r>
              <w:rPr>
                <w:noProof/>
              </w:rPr>
              <w:fldChar w:fldCharType="separate"/>
            </w:r>
            <w:r>
              <w:rPr>
                <w:noProof/>
              </w:rPr>
              <w:fldChar w:fldCharType="begin"/>
            </w:r>
            <w:r w:rsidR="00CD0A03">
              <w:rPr>
                <w:noProof/>
              </w:rPr>
              <w:instrText xml:space="preserve"> INCLUDEPICTURE  "https://www.verri.edu.it/wp-content/uploads/2018/10/logo_verri.png" \* MERGEFORMATINET </w:instrText>
            </w:r>
            <w:r>
              <w:rPr>
                <w:noProof/>
              </w:rPr>
              <w:fldChar w:fldCharType="separate"/>
            </w:r>
            <w:r>
              <w:rPr>
                <w:noProof/>
              </w:rPr>
              <w:fldChar w:fldCharType="begin"/>
            </w:r>
            <w:r w:rsidR="002D4C1B">
              <w:rPr>
                <w:noProof/>
              </w:rPr>
              <w:instrText xml:space="preserve"> INCLUDEPICTURE  "https://www.verri.edu.it/wp-content/uploads/2018/10/logo_verri.png" \* MERGEFORMATINET </w:instrText>
            </w:r>
            <w:r>
              <w:rPr>
                <w:noProof/>
              </w:rPr>
              <w:fldChar w:fldCharType="separate"/>
            </w:r>
            <w:r>
              <w:rPr>
                <w:noProof/>
              </w:rPr>
              <w:fldChar w:fldCharType="begin"/>
            </w:r>
            <w:r w:rsidR="00DA2647">
              <w:rPr>
                <w:noProof/>
              </w:rPr>
              <w:instrText xml:space="preserve"> INCLUDEPICTURE  "https://www.verri.edu.it/wp-content/uploads/2018/10/logo_verri.png" \* MERGEFORMATINET </w:instrText>
            </w:r>
            <w:r>
              <w:rPr>
                <w:noProof/>
              </w:rPr>
              <w:fldChar w:fldCharType="separate"/>
            </w:r>
            <w:r>
              <w:rPr>
                <w:noProof/>
              </w:rPr>
              <w:fldChar w:fldCharType="begin"/>
            </w:r>
            <w:r w:rsidR="00CF0555">
              <w:rPr>
                <w:noProof/>
              </w:rPr>
              <w:instrText xml:space="preserve"> INCLUDEPICTURE  "https://www.verri.edu.it/wp-content/uploads/2018/10/logo_verri.png" \* MERGEFORMATINET </w:instrText>
            </w:r>
            <w:r>
              <w:rPr>
                <w:noProof/>
              </w:rPr>
              <w:fldChar w:fldCharType="separate"/>
            </w:r>
            <w:r>
              <w:rPr>
                <w:noProof/>
              </w:rPr>
              <w:fldChar w:fldCharType="begin"/>
            </w:r>
            <w:r w:rsidR="00AB47AB">
              <w:rPr>
                <w:noProof/>
              </w:rPr>
              <w:instrText xml:space="preserve"> INCLUDEPICTURE  "https://www.verri.edu.it/wp-content/uploads/2018/10/logo_verri.png" \* MERGEFORMATINET </w:instrText>
            </w:r>
            <w:r>
              <w:rPr>
                <w:noProof/>
              </w:rPr>
              <w:fldChar w:fldCharType="separate"/>
            </w:r>
            <w:r>
              <w:rPr>
                <w:noProof/>
              </w:rPr>
              <w:fldChar w:fldCharType="begin"/>
            </w:r>
            <w:r w:rsidR="00444981">
              <w:rPr>
                <w:noProof/>
              </w:rPr>
              <w:instrText xml:space="preserve"> INCLUDEPICTURE  "https://www.verri.edu.it/wp-content/uploads/2018/10/logo_verri.png" \* MERGEFORMATINET </w:instrText>
            </w:r>
            <w:r>
              <w:rPr>
                <w:noProof/>
              </w:rPr>
              <w:fldChar w:fldCharType="separate"/>
            </w:r>
            <w:r>
              <w:rPr>
                <w:noProof/>
              </w:rPr>
              <w:fldChar w:fldCharType="begin"/>
            </w:r>
            <w:r w:rsidR="00433539">
              <w:rPr>
                <w:noProof/>
              </w:rPr>
              <w:instrText xml:space="preserve"> INCLUDEPICTURE  "https://www.verri.edu.it/wp-content/uploads/2018/10/logo_verri.png" \* MERGEFORMATINET </w:instrText>
            </w:r>
            <w:r>
              <w:rPr>
                <w:noProof/>
              </w:rPr>
              <w:fldChar w:fldCharType="separate"/>
            </w:r>
            <w:r>
              <w:rPr>
                <w:noProof/>
              </w:rPr>
              <w:fldChar w:fldCharType="begin"/>
            </w:r>
            <w:r w:rsidR="00863242">
              <w:rPr>
                <w:noProof/>
              </w:rPr>
              <w:instrText xml:space="preserve"> INCLUDEPICTURE  "https://www.verri.edu.it/wp-content/uploads/2018/10/logo_verri.png" \* MERGEFORMATINET </w:instrText>
            </w:r>
            <w:r>
              <w:rPr>
                <w:noProof/>
              </w:rPr>
              <w:fldChar w:fldCharType="separate"/>
            </w:r>
            <w:r>
              <w:rPr>
                <w:noProof/>
              </w:rPr>
              <w:fldChar w:fldCharType="begin"/>
            </w:r>
            <w:r w:rsidR="006043E4">
              <w:rPr>
                <w:noProof/>
              </w:rPr>
              <w:instrText xml:space="preserve"> INCLUDEPICTURE  "https://www.verri.edu.it/wp-content/uploads/2018/10/logo_verri.png" \* MERGEFORMATINET </w:instrText>
            </w:r>
            <w:r>
              <w:rPr>
                <w:noProof/>
              </w:rPr>
              <w:fldChar w:fldCharType="separate"/>
            </w:r>
            <w:r>
              <w:rPr>
                <w:noProof/>
              </w:rPr>
              <w:fldChar w:fldCharType="begin"/>
            </w:r>
            <w:r w:rsidR="00C57A6C">
              <w:rPr>
                <w:noProof/>
              </w:rPr>
              <w:instrText xml:space="preserve"> INCLUDEPICTURE  "https://www.verri.edu.it/wp-content/uploads/2018/10/logo_verri.png" \* MERGEFORMATINET </w:instrText>
            </w:r>
            <w:r>
              <w:rPr>
                <w:noProof/>
              </w:rPr>
              <w:fldChar w:fldCharType="separate"/>
            </w:r>
            <w:r w:rsidR="007875FD">
              <w:rPr>
                <w:noProof/>
              </w:rPr>
              <w:fldChar w:fldCharType="begin"/>
            </w:r>
            <w:r w:rsidR="007875FD">
              <w:rPr>
                <w:noProof/>
              </w:rPr>
              <w:instrText xml:space="preserve"> </w:instrText>
            </w:r>
            <w:r w:rsidR="007875FD">
              <w:rPr>
                <w:noProof/>
              </w:rPr>
              <w:instrText>INCLUDEPICTURE  "https://www.verri.edu.it/wp-content/uploads/2018/10/logo_verri.png" \* MERGEFORMATINET</w:instrText>
            </w:r>
            <w:r w:rsidR="007875FD">
              <w:rPr>
                <w:noProof/>
              </w:rPr>
              <w:instrText xml:space="preserve"> </w:instrText>
            </w:r>
            <w:r w:rsidR="007875FD">
              <w:rPr>
                <w:noProof/>
              </w:rPr>
              <w:fldChar w:fldCharType="separate"/>
            </w:r>
            <w:r w:rsidR="007875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pietro verri" style="width:89.25pt;height:89.25pt;mso-width-percent:0;mso-height-percent:0;mso-width-percent:0;mso-height-percent:0">
                  <v:imagedata r:id="rId9" r:href="rId10"/>
                </v:shape>
              </w:pict>
            </w:r>
            <w:r w:rsidR="007875FD">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c>
      </w:tr>
    </w:tbl>
    <w:p w:rsidR="00587342" w:rsidRPr="00F57C02" w:rsidRDefault="00587342" w:rsidP="008B7653">
      <w:pPr>
        <w:spacing w:line="200" w:lineRule="atLeast"/>
        <w:rPr>
          <w:sz w:val="20"/>
          <w:szCs w:val="20"/>
        </w:rPr>
      </w:pPr>
    </w:p>
    <w:p w:rsidR="00587342" w:rsidRPr="00F57C02" w:rsidRDefault="00587342" w:rsidP="00587342">
      <w:pPr>
        <w:spacing w:line="200" w:lineRule="atLeast"/>
        <w:ind w:left="572"/>
        <w:jc w:val="center"/>
        <w:rPr>
          <w:b/>
          <w:sz w:val="44"/>
          <w:szCs w:val="44"/>
        </w:rPr>
      </w:pPr>
      <w:r w:rsidRPr="00F57C02">
        <w:rPr>
          <w:b/>
          <w:sz w:val="44"/>
          <w:szCs w:val="44"/>
        </w:rPr>
        <w:t>Istituto Istruzione Superiore Statale</w:t>
      </w:r>
    </w:p>
    <w:p w:rsidR="00587342" w:rsidRPr="00F57C02" w:rsidRDefault="00587342" w:rsidP="00587342">
      <w:pPr>
        <w:spacing w:line="200" w:lineRule="atLeast"/>
        <w:ind w:left="572"/>
        <w:jc w:val="center"/>
        <w:rPr>
          <w:b/>
          <w:sz w:val="96"/>
          <w:szCs w:val="96"/>
        </w:rPr>
      </w:pPr>
      <w:r w:rsidRPr="00F57C02">
        <w:rPr>
          <w:b/>
          <w:sz w:val="96"/>
          <w:szCs w:val="96"/>
        </w:rPr>
        <w:t>Pietro Verri</w:t>
      </w:r>
    </w:p>
    <w:p w:rsidR="00587342" w:rsidRPr="00F57C02" w:rsidRDefault="00587342" w:rsidP="00587342">
      <w:pPr>
        <w:spacing w:line="200" w:lineRule="atLeast"/>
        <w:ind w:left="572"/>
        <w:jc w:val="center"/>
        <w:rPr>
          <w:b/>
          <w:sz w:val="32"/>
          <w:szCs w:val="32"/>
        </w:rPr>
      </w:pPr>
      <w:r w:rsidRPr="00F57C02">
        <w:rPr>
          <w:b/>
          <w:sz w:val="32"/>
          <w:szCs w:val="32"/>
        </w:rPr>
        <w:t>Milano, Via Lattanzio 38</w:t>
      </w:r>
    </w:p>
    <w:p w:rsidR="00587342" w:rsidRPr="00F57C02" w:rsidRDefault="007875FD" w:rsidP="00587342">
      <w:pPr>
        <w:spacing w:line="200" w:lineRule="atLeast"/>
        <w:ind w:left="572"/>
        <w:jc w:val="center"/>
        <w:rPr>
          <w:b/>
          <w:sz w:val="32"/>
          <w:szCs w:val="32"/>
        </w:rPr>
      </w:pPr>
      <w:hyperlink r:id="rId11" w:history="1">
        <w:r w:rsidR="000B1476" w:rsidRPr="0023361B">
          <w:rPr>
            <w:rStyle w:val="Collegamentoipertestuale"/>
            <w:b/>
            <w:sz w:val="32"/>
            <w:szCs w:val="32"/>
          </w:rPr>
          <w:t>www.verri.edu.it</w:t>
        </w:r>
      </w:hyperlink>
    </w:p>
    <w:p w:rsidR="00587342" w:rsidRPr="00F57C02" w:rsidRDefault="00587342" w:rsidP="00587342">
      <w:pPr>
        <w:spacing w:line="200" w:lineRule="atLeast"/>
        <w:ind w:left="572"/>
        <w:jc w:val="center"/>
        <w:rPr>
          <w:b/>
          <w:sz w:val="32"/>
          <w:szCs w:val="32"/>
        </w:rPr>
      </w:pPr>
    </w:p>
    <w:p w:rsidR="00587342" w:rsidRPr="00F57C02" w:rsidRDefault="00587342" w:rsidP="00587342">
      <w:pPr>
        <w:spacing w:line="200" w:lineRule="atLeast"/>
        <w:ind w:left="572"/>
        <w:jc w:val="center"/>
        <w:rPr>
          <w:b/>
          <w:sz w:val="40"/>
          <w:szCs w:val="40"/>
        </w:rPr>
      </w:pPr>
    </w:p>
    <w:p w:rsidR="000E1C7E" w:rsidRPr="00F57C02" w:rsidRDefault="000B1476" w:rsidP="00F57C02">
      <w:pPr>
        <w:spacing w:before="7"/>
        <w:jc w:val="center"/>
        <w:rPr>
          <w:b/>
          <w:sz w:val="72"/>
          <w:szCs w:val="72"/>
        </w:rPr>
      </w:pPr>
      <w:r>
        <w:rPr>
          <w:b/>
          <w:sz w:val="72"/>
          <w:szCs w:val="72"/>
        </w:rPr>
        <w:t>ESAME DI STATO 2019</w:t>
      </w:r>
    </w:p>
    <w:p w:rsidR="00F57C02" w:rsidRPr="00F57C02" w:rsidRDefault="00F57C02" w:rsidP="00F57C02">
      <w:pPr>
        <w:spacing w:before="7"/>
        <w:jc w:val="center"/>
        <w:rPr>
          <w:b/>
          <w:sz w:val="72"/>
          <w:szCs w:val="72"/>
        </w:rPr>
      </w:pPr>
    </w:p>
    <w:p w:rsidR="00F57C02" w:rsidRPr="00F57C02" w:rsidRDefault="00F57C02" w:rsidP="00F57C02">
      <w:pPr>
        <w:spacing w:before="7"/>
        <w:jc w:val="center"/>
        <w:rPr>
          <w:b/>
          <w:sz w:val="72"/>
          <w:szCs w:val="72"/>
        </w:rPr>
      </w:pPr>
      <w:r w:rsidRPr="00F57C02">
        <w:rPr>
          <w:b/>
          <w:sz w:val="72"/>
          <w:szCs w:val="72"/>
        </w:rPr>
        <w:t>Documento della classe:</w:t>
      </w:r>
    </w:p>
    <w:p w:rsidR="00F57C02" w:rsidRPr="00F57C02" w:rsidRDefault="00F57C02" w:rsidP="00F57C02">
      <w:pPr>
        <w:spacing w:before="7"/>
        <w:jc w:val="center"/>
        <w:rPr>
          <w:b/>
          <w:sz w:val="72"/>
          <w:szCs w:val="72"/>
        </w:rPr>
      </w:pPr>
    </w:p>
    <w:p w:rsidR="00A54E4E" w:rsidRPr="00F57C02" w:rsidRDefault="00A54E4E" w:rsidP="00A54E4E">
      <w:pPr>
        <w:spacing w:before="7"/>
        <w:jc w:val="center"/>
        <w:rPr>
          <w:b/>
          <w:sz w:val="72"/>
          <w:szCs w:val="72"/>
        </w:rPr>
      </w:pPr>
      <w:r>
        <w:rPr>
          <w:b/>
          <w:sz w:val="72"/>
          <w:szCs w:val="72"/>
        </w:rPr>
        <w:t>5BL</w:t>
      </w:r>
    </w:p>
    <w:p w:rsidR="00F57C02" w:rsidRPr="00F57C02" w:rsidRDefault="00F57C02" w:rsidP="00F57C02">
      <w:pPr>
        <w:spacing w:before="7"/>
        <w:jc w:val="center"/>
        <w:rPr>
          <w:b/>
          <w:sz w:val="72"/>
          <w:szCs w:val="72"/>
        </w:rPr>
      </w:pPr>
    </w:p>
    <w:p w:rsidR="00F57C02" w:rsidRDefault="00F57C02" w:rsidP="00F57C02">
      <w:pPr>
        <w:spacing w:before="7"/>
        <w:jc w:val="center"/>
        <w:rPr>
          <w:b/>
          <w:sz w:val="72"/>
          <w:szCs w:val="72"/>
        </w:rPr>
      </w:pPr>
    </w:p>
    <w:p w:rsidR="00A476ED" w:rsidRDefault="00A476ED" w:rsidP="00F57C02">
      <w:pPr>
        <w:spacing w:before="7"/>
        <w:jc w:val="center"/>
        <w:rPr>
          <w:b/>
          <w:sz w:val="32"/>
          <w:szCs w:val="32"/>
        </w:rPr>
      </w:pPr>
      <w:r w:rsidRPr="00A476ED">
        <w:rPr>
          <w:b/>
          <w:sz w:val="32"/>
          <w:szCs w:val="32"/>
        </w:rPr>
        <w:t>15 maggio 2019</w:t>
      </w:r>
    </w:p>
    <w:p w:rsidR="00A476ED" w:rsidRPr="00A476ED" w:rsidRDefault="00A476ED" w:rsidP="00F57C02">
      <w:pPr>
        <w:spacing w:before="7"/>
        <w:jc w:val="center"/>
        <w:rPr>
          <w:b/>
          <w:sz w:val="32"/>
          <w:szCs w:val="32"/>
        </w:rPr>
      </w:pPr>
    </w:p>
    <w:p w:rsidR="00A54E4E" w:rsidRDefault="005A4651" w:rsidP="00F57C02">
      <w:pPr>
        <w:spacing w:before="7"/>
        <w:jc w:val="center"/>
        <w:rPr>
          <w:noProof/>
        </w:rPr>
      </w:pPr>
      <w:r>
        <w:rPr>
          <w:noProof/>
        </w:rPr>
        <w:fldChar w:fldCharType="begin"/>
      </w:r>
      <w:r w:rsidR="00BB4E2B">
        <w:rPr>
          <w:noProof/>
        </w:rPr>
        <w:instrText xml:space="preserve"> INCLUDEPICTURE  "http://www.ic4bologna.gov.it/sites/default/files/banner_PON_14_20_.jpg" \* MERGEFORMATINET </w:instrText>
      </w:r>
      <w:r>
        <w:rPr>
          <w:noProof/>
        </w:rPr>
        <w:fldChar w:fldCharType="separate"/>
      </w:r>
      <w:r>
        <w:rPr>
          <w:noProof/>
        </w:rPr>
        <w:fldChar w:fldCharType="begin"/>
      </w:r>
      <w:r w:rsidR="00CD0A03">
        <w:rPr>
          <w:noProof/>
        </w:rPr>
        <w:instrText xml:space="preserve"> INCLUDEPICTURE  "http://www.ic4bologna.gov.it/sites/default/files/banner_PON_14_20_.jpg" \* MERGEFORMATINET </w:instrText>
      </w:r>
      <w:r>
        <w:rPr>
          <w:noProof/>
        </w:rPr>
        <w:fldChar w:fldCharType="separate"/>
      </w:r>
      <w:r>
        <w:rPr>
          <w:noProof/>
        </w:rPr>
        <w:fldChar w:fldCharType="begin"/>
      </w:r>
      <w:r w:rsidR="002D4C1B">
        <w:rPr>
          <w:noProof/>
        </w:rPr>
        <w:instrText xml:space="preserve"> INCLUDEPICTURE  "http://www.ic4bologna.gov.it/sites/default/files/banner_PON_14_20_.jpg" \* MERGEFORMATINET </w:instrText>
      </w:r>
      <w:r>
        <w:rPr>
          <w:noProof/>
        </w:rPr>
        <w:fldChar w:fldCharType="separate"/>
      </w:r>
      <w:r>
        <w:rPr>
          <w:noProof/>
        </w:rPr>
        <w:fldChar w:fldCharType="begin"/>
      </w:r>
      <w:r w:rsidR="00DA2647">
        <w:rPr>
          <w:noProof/>
        </w:rPr>
        <w:instrText xml:space="preserve"> INCLUDEPICTURE  "http://www.ic4bologna.gov.it/sites/default/files/banner_PON_14_20_.jpg" \* MERGEFORMATINET </w:instrText>
      </w:r>
      <w:r>
        <w:rPr>
          <w:noProof/>
        </w:rPr>
        <w:fldChar w:fldCharType="separate"/>
      </w:r>
      <w:r>
        <w:rPr>
          <w:noProof/>
        </w:rPr>
        <w:fldChar w:fldCharType="begin"/>
      </w:r>
      <w:r w:rsidR="00CF0555">
        <w:rPr>
          <w:noProof/>
        </w:rPr>
        <w:instrText xml:space="preserve"> INCLUDEPICTURE  "http://www.ic4bologna.gov.it/sites/default/files/banner_PON_14_20_.jpg" \* MERGEFORMATINET </w:instrText>
      </w:r>
      <w:r>
        <w:rPr>
          <w:noProof/>
        </w:rPr>
        <w:fldChar w:fldCharType="separate"/>
      </w:r>
      <w:r>
        <w:rPr>
          <w:noProof/>
        </w:rPr>
        <w:fldChar w:fldCharType="begin"/>
      </w:r>
      <w:r w:rsidR="00AB47AB">
        <w:rPr>
          <w:noProof/>
        </w:rPr>
        <w:instrText xml:space="preserve"> INCLUDEPICTURE  "http://www.ic4bologna.gov.it/sites/default/files/banner_PON_14_20_.jpg" \* MERGEFORMATINET </w:instrText>
      </w:r>
      <w:r>
        <w:rPr>
          <w:noProof/>
        </w:rPr>
        <w:fldChar w:fldCharType="separate"/>
      </w:r>
      <w:r>
        <w:rPr>
          <w:noProof/>
        </w:rPr>
        <w:fldChar w:fldCharType="begin"/>
      </w:r>
      <w:r w:rsidR="00444981">
        <w:rPr>
          <w:noProof/>
        </w:rPr>
        <w:instrText xml:space="preserve"> INCLUDEPICTURE  "http://www.ic4bologna.gov.it/sites/default/files/banner_PON_14_20_.jpg" \* MERGEFORMATINET </w:instrText>
      </w:r>
      <w:r>
        <w:rPr>
          <w:noProof/>
        </w:rPr>
        <w:fldChar w:fldCharType="separate"/>
      </w:r>
      <w:r>
        <w:rPr>
          <w:noProof/>
        </w:rPr>
        <w:fldChar w:fldCharType="begin"/>
      </w:r>
      <w:r w:rsidR="00433539">
        <w:rPr>
          <w:noProof/>
        </w:rPr>
        <w:instrText xml:space="preserve"> INCLUDEPICTURE  "http://www.ic4bologna.gov.it/sites/default/files/banner_PON_14_20_.jpg" \* MERGEFORMATINET </w:instrText>
      </w:r>
      <w:r>
        <w:rPr>
          <w:noProof/>
        </w:rPr>
        <w:fldChar w:fldCharType="separate"/>
      </w:r>
      <w:r>
        <w:rPr>
          <w:noProof/>
        </w:rPr>
        <w:fldChar w:fldCharType="begin"/>
      </w:r>
      <w:r w:rsidR="00863242">
        <w:rPr>
          <w:noProof/>
        </w:rPr>
        <w:instrText xml:space="preserve"> INCLUDEPICTURE  "http://www.ic4bologna.gov.it/sites/default/files/banner_PON_14_20_.jpg" \* MERGEFORMATINET </w:instrText>
      </w:r>
      <w:r>
        <w:rPr>
          <w:noProof/>
        </w:rPr>
        <w:fldChar w:fldCharType="separate"/>
      </w:r>
      <w:r>
        <w:rPr>
          <w:noProof/>
        </w:rPr>
        <w:fldChar w:fldCharType="begin"/>
      </w:r>
      <w:r w:rsidR="006043E4">
        <w:rPr>
          <w:noProof/>
        </w:rPr>
        <w:instrText xml:space="preserve"> INCLUDEPICTURE  "http://www.ic4bologna.gov.it/sites/default/files/banner_PON_14_20_.jpg" \* MERGEFORMATINET </w:instrText>
      </w:r>
      <w:r>
        <w:rPr>
          <w:noProof/>
        </w:rPr>
        <w:fldChar w:fldCharType="separate"/>
      </w:r>
      <w:r>
        <w:rPr>
          <w:noProof/>
        </w:rPr>
        <w:fldChar w:fldCharType="begin"/>
      </w:r>
      <w:r w:rsidR="00C57A6C">
        <w:rPr>
          <w:noProof/>
        </w:rPr>
        <w:instrText xml:space="preserve"> INCLUDEPICTURE  "http://www.ic4bologna.gov.it/sites/default/files/banner_PON_14_20_.jpg" \* MERGEFORMATINET </w:instrText>
      </w:r>
      <w:r>
        <w:rPr>
          <w:noProof/>
        </w:rPr>
        <w:fldChar w:fldCharType="separate"/>
      </w:r>
      <w:r w:rsidR="007875FD">
        <w:rPr>
          <w:noProof/>
        </w:rPr>
        <w:fldChar w:fldCharType="begin"/>
      </w:r>
      <w:r w:rsidR="007875FD">
        <w:rPr>
          <w:noProof/>
        </w:rPr>
        <w:instrText xml:space="preserve"> </w:instrText>
      </w:r>
      <w:r w:rsidR="007875FD">
        <w:rPr>
          <w:noProof/>
        </w:rPr>
        <w:instrText>INCLUDEPICTURE  "http://www.ic4bologna.gov.it/sites/default/files/banner_PON_14_20_.jpg" \* MERGEFORMATINET</w:instrText>
      </w:r>
      <w:r w:rsidR="007875FD">
        <w:rPr>
          <w:noProof/>
        </w:rPr>
        <w:instrText xml:space="preserve"> </w:instrText>
      </w:r>
      <w:r w:rsidR="007875FD">
        <w:rPr>
          <w:noProof/>
        </w:rPr>
        <w:fldChar w:fldCharType="separate"/>
      </w:r>
      <w:r w:rsidR="007875FD">
        <w:rPr>
          <w:noProof/>
        </w:rPr>
        <w:pict>
          <v:shape id="_x0000_i1026" type="#_x0000_t75" alt="Risultati immagini per logo pon" style="width:252.75pt;height:60pt;mso-width-percent:0;mso-height-percent:0;mso-width-percent:0;mso-height-percent:0">
            <v:imagedata r:id="rId12" r:href="rId13"/>
          </v:shape>
        </w:pict>
      </w:r>
      <w:r w:rsidR="007875FD">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A54E4E" w:rsidRDefault="00A54E4E">
      <w:pPr>
        <w:rPr>
          <w:noProof/>
        </w:rPr>
      </w:pPr>
      <w:r>
        <w:rPr>
          <w:noProof/>
        </w:rPr>
        <w:br w:type="page"/>
      </w:r>
    </w:p>
    <w:p w:rsidR="004A7AC3" w:rsidRDefault="004A7AC3" w:rsidP="004A7AC3">
      <w:pPr>
        <w:pStyle w:val="Titolo8"/>
        <w:jc w:val="center"/>
        <w:rPr>
          <w:b/>
          <w:i w:val="0"/>
          <w:sz w:val="52"/>
        </w:rPr>
      </w:pPr>
      <w:r>
        <w:rPr>
          <w:b/>
          <w:i w:val="0"/>
          <w:sz w:val="52"/>
          <w:highlight w:val="cyan"/>
        </w:rPr>
        <w:lastRenderedPageBreak/>
        <w:t>FIRME</w:t>
      </w:r>
    </w:p>
    <w:p w:rsidR="004A7AC3" w:rsidRDefault="004A7AC3" w:rsidP="004A7A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543"/>
        <w:gridCol w:w="3064"/>
      </w:tblGrid>
      <w:tr w:rsidR="004A7AC3" w:rsidTr="000062A6">
        <w:tc>
          <w:tcPr>
            <w:tcW w:w="4503" w:type="dxa"/>
          </w:tcPr>
          <w:p w:rsidR="004A7AC3" w:rsidRPr="000062A6" w:rsidRDefault="004A7AC3" w:rsidP="000062A6">
            <w:pPr>
              <w:jc w:val="center"/>
              <w:rPr>
                <w:b/>
              </w:rPr>
            </w:pPr>
            <w:r w:rsidRPr="000062A6">
              <w:rPr>
                <w:b/>
              </w:rPr>
              <w:t>MATERIA</w:t>
            </w:r>
          </w:p>
        </w:tc>
        <w:tc>
          <w:tcPr>
            <w:tcW w:w="3543" w:type="dxa"/>
          </w:tcPr>
          <w:p w:rsidR="004A7AC3" w:rsidRPr="000062A6" w:rsidRDefault="004A7AC3" w:rsidP="000062A6">
            <w:pPr>
              <w:jc w:val="center"/>
              <w:rPr>
                <w:b/>
              </w:rPr>
            </w:pPr>
            <w:r w:rsidRPr="000062A6">
              <w:rPr>
                <w:b/>
              </w:rPr>
              <w:t>DOCENTE</w:t>
            </w:r>
          </w:p>
        </w:tc>
        <w:tc>
          <w:tcPr>
            <w:tcW w:w="3064" w:type="dxa"/>
          </w:tcPr>
          <w:p w:rsidR="004A7AC3" w:rsidRPr="000062A6" w:rsidRDefault="004A7AC3" w:rsidP="000062A6">
            <w:pPr>
              <w:jc w:val="center"/>
              <w:rPr>
                <w:b/>
              </w:rPr>
            </w:pPr>
            <w:r w:rsidRPr="000062A6">
              <w:rPr>
                <w:b/>
              </w:rPr>
              <w:t>FIRMA</w:t>
            </w:r>
          </w:p>
        </w:tc>
      </w:tr>
      <w:tr w:rsidR="004A7AC3" w:rsidTr="000062A6">
        <w:tc>
          <w:tcPr>
            <w:tcW w:w="4503" w:type="dxa"/>
          </w:tcPr>
          <w:p w:rsidR="004A7AC3" w:rsidRPr="000062A6" w:rsidRDefault="004A7AC3" w:rsidP="000062A6">
            <w:pPr>
              <w:pStyle w:val="TableParagraph"/>
              <w:spacing w:before="120"/>
              <w:ind w:left="63"/>
            </w:pPr>
            <w:r w:rsidRPr="000062A6">
              <w:rPr>
                <w:spacing w:val="-1"/>
              </w:rPr>
              <w:t>Lingua</w:t>
            </w:r>
            <w:r w:rsidRPr="000062A6">
              <w:t xml:space="preserve"> e letteratura italiana</w:t>
            </w:r>
          </w:p>
        </w:tc>
        <w:tc>
          <w:tcPr>
            <w:tcW w:w="3543" w:type="dxa"/>
          </w:tcPr>
          <w:p w:rsidR="004A7AC3" w:rsidRPr="00EF7915" w:rsidRDefault="004043B2" w:rsidP="00EF7915">
            <w:pPr>
              <w:pStyle w:val="TableParagraph"/>
              <w:spacing w:before="120"/>
              <w:ind w:left="63"/>
              <w:rPr>
                <w:spacing w:val="-1"/>
              </w:rPr>
            </w:pPr>
            <w:r w:rsidRPr="00EF7915">
              <w:rPr>
                <w:spacing w:val="-1"/>
              </w:rPr>
              <w:t>Salvatore MARRA</w:t>
            </w:r>
          </w:p>
        </w:tc>
        <w:tc>
          <w:tcPr>
            <w:tcW w:w="3064" w:type="dxa"/>
          </w:tcPr>
          <w:p w:rsidR="004A7AC3" w:rsidRDefault="004A7AC3" w:rsidP="004A7AC3"/>
        </w:tc>
      </w:tr>
      <w:tr w:rsidR="004A7AC3" w:rsidRPr="00A54E4E" w:rsidTr="000062A6">
        <w:tc>
          <w:tcPr>
            <w:tcW w:w="4503" w:type="dxa"/>
          </w:tcPr>
          <w:p w:rsidR="004A7AC3" w:rsidRPr="000062A6" w:rsidRDefault="004A7AC3" w:rsidP="000062A6">
            <w:pPr>
              <w:pStyle w:val="TableParagraph"/>
              <w:spacing w:before="120"/>
              <w:ind w:left="63"/>
            </w:pPr>
            <w:r w:rsidRPr="000062A6">
              <w:rPr>
                <w:spacing w:val="-1"/>
              </w:rPr>
              <w:t>Lingua</w:t>
            </w:r>
            <w:r w:rsidRPr="000062A6">
              <w:t xml:space="preserve"> e cultura straniera 1 * </w:t>
            </w:r>
            <w:r w:rsidRPr="000062A6">
              <w:rPr>
                <w:spacing w:val="-1"/>
              </w:rPr>
              <w:t>Inglese</w:t>
            </w:r>
          </w:p>
        </w:tc>
        <w:tc>
          <w:tcPr>
            <w:tcW w:w="3543" w:type="dxa"/>
          </w:tcPr>
          <w:p w:rsidR="004A7AC3" w:rsidRPr="00EF7915" w:rsidRDefault="004043B2" w:rsidP="00EF7915">
            <w:pPr>
              <w:pStyle w:val="TableParagraph"/>
              <w:spacing w:before="120"/>
              <w:ind w:left="63"/>
              <w:rPr>
                <w:spacing w:val="-1"/>
              </w:rPr>
            </w:pPr>
            <w:r w:rsidRPr="00EF7915">
              <w:rPr>
                <w:spacing w:val="-1"/>
              </w:rPr>
              <w:t>Monica COSTA</w:t>
            </w:r>
          </w:p>
        </w:tc>
        <w:tc>
          <w:tcPr>
            <w:tcW w:w="3064" w:type="dxa"/>
          </w:tcPr>
          <w:p w:rsidR="004A7AC3" w:rsidRPr="00A54E4E" w:rsidRDefault="004A7AC3" w:rsidP="004A7AC3"/>
        </w:tc>
      </w:tr>
      <w:tr w:rsidR="004A7AC3" w:rsidTr="000062A6">
        <w:tc>
          <w:tcPr>
            <w:tcW w:w="4503" w:type="dxa"/>
          </w:tcPr>
          <w:p w:rsidR="004A7AC3" w:rsidRPr="000062A6" w:rsidRDefault="004A7AC3" w:rsidP="000062A6">
            <w:pPr>
              <w:pStyle w:val="TableParagraph"/>
              <w:spacing w:before="120"/>
              <w:ind w:left="63"/>
              <w:rPr>
                <w:spacing w:val="-1"/>
              </w:rPr>
            </w:pPr>
            <w:r w:rsidRPr="000062A6">
              <w:rPr>
                <w:spacing w:val="-1"/>
              </w:rPr>
              <w:t>Conversazione inglese</w:t>
            </w:r>
          </w:p>
        </w:tc>
        <w:tc>
          <w:tcPr>
            <w:tcW w:w="3543" w:type="dxa"/>
          </w:tcPr>
          <w:p w:rsidR="004A7AC3" w:rsidRPr="00EF7915" w:rsidRDefault="00EF7915" w:rsidP="00EF7915">
            <w:pPr>
              <w:pStyle w:val="TableParagraph"/>
              <w:spacing w:before="120"/>
              <w:ind w:left="63"/>
              <w:rPr>
                <w:spacing w:val="-1"/>
              </w:rPr>
            </w:pPr>
            <w:r w:rsidRPr="00EF7915">
              <w:rPr>
                <w:spacing w:val="-1"/>
              </w:rPr>
              <w:t>Giuseppina</w:t>
            </w:r>
            <w:r w:rsidR="004043B2" w:rsidRPr="00EF7915">
              <w:rPr>
                <w:spacing w:val="-1"/>
              </w:rPr>
              <w:t xml:space="preserve"> CARBONE</w:t>
            </w:r>
          </w:p>
        </w:tc>
        <w:tc>
          <w:tcPr>
            <w:tcW w:w="3064" w:type="dxa"/>
          </w:tcPr>
          <w:p w:rsidR="004A7AC3" w:rsidRDefault="004A7AC3" w:rsidP="004A7AC3"/>
        </w:tc>
      </w:tr>
      <w:tr w:rsidR="004A7AC3" w:rsidRPr="00A54E4E" w:rsidTr="000062A6">
        <w:tc>
          <w:tcPr>
            <w:tcW w:w="4503" w:type="dxa"/>
          </w:tcPr>
          <w:p w:rsidR="004A7AC3" w:rsidRPr="000062A6" w:rsidRDefault="004A7AC3" w:rsidP="000062A6">
            <w:pPr>
              <w:pStyle w:val="TableParagraph"/>
              <w:spacing w:before="120"/>
              <w:ind w:left="63"/>
            </w:pPr>
            <w:r w:rsidRPr="000062A6">
              <w:rPr>
                <w:spacing w:val="-1"/>
              </w:rPr>
              <w:t>Lingua</w:t>
            </w:r>
            <w:r w:rsidRPr="000062A6">
              <w:t xml:space="preserve"> e cultura straniera 2 * </w:t>
            </w:r>
            <w:r w:rsidRPr="004043B2">
              <w:rPr>
                <w:spacing w:val="-1"/>
              </w:rPr>
              <w:t>Spagnolo</w:t>
            </w:r>
          </w:p>
        </w:tc>
        <w:tc>
          <w:tcPr>
            <w:tcW w:w="3543" w:type="dxa"/>
          </w:tcPr>
          <w:p w:rsidR="004A7AC3" w:rsidRPr="00EF7915" w:rsidRDefault="004043B2" w:rsidP="00EF7915">
            <w:pPr>
              <w:pStyle w:val="TableParagraph"/>
              <w:spacing w:before="120"/>
              <w:ind w:left="63"/>
              <w:rPr>
                <w:spacing w:val="-1"/>
              </w:rPr>
            </w:pPr>
            <w:r w:rsidRPr="00EF7915">
              <w:rPr>
                <w:spacing w:val="-1"/>
              </w:rPr>
              <w:t>Ritalba CASSONE</w:t>
            </w:r>
          </w:p>
        </w:tc>
        <w:tc>
          <w:tcPr>
            <w:tcW w:w="3064" w:type="dxa"/>
          </w:tcPr>
          <w:p w:rsidR="004A7AC3" w:rsidRPr="00A54E4E" w:rsidRDefault="004A7AC3" w:rsidP="004A7AC3"/>
        </w:tc>
      </w:tr>
      <w:tr w:rsidR="004A7AC3" w:rsidTr="000062A6">
        <w:tc>
          <w:tcPr>
            <w:tcW w:w="4503" w:type="dxa"/>
          </w:tcPr>
          <w:p w:rsidR="004A7AC3" w:rsidRPr="000062A6" w:rsidRDefault="004A7AC3" w:rsidP="000062A6">
            <w:pPr>
              <w:pStyle w:val="TableParagraph"/>
              <w:spacing w:before="120"/>
              <w:ind w:left="63"/>
              <w:rPr>
                <w:spacing w:val="-1"/>
              </w:rPr>
            </w:pPr>
            <w:r w:rsidRPr="000062A6">
              <w:rPr>
                <w:spacing w:val="-1"/>
              </w:rPr>
              <w:t xml:space="preserve">Conversazione </w:t>
            </w:r>
            <w:r w:rsidR="004043B2" w:rsidRPr="004043B2">
              <w:rPr>
                <w:spacing w:val="-1"/>
              </w:rPr>
              <w:t>spagnola</w:t>
            </w:r>
          </w:p>
        </w:tc>
        <w:tc>
          <w:tcPr>
            <w:tcW w:w="3543" w:type="dxa"/>
          </w:tcPr>
          <w:p w:rsidR="004A7AC3" w:rsidRPr="00EF7915" w:rsidRDefault="004043B2" w:rsidP="00EF7915">
            <w:pPr>
              <w:pStyle w:val="TableParagraph"/>
              <w:spacing w:before="120"/>
              <w:ind w:left="63"/>
              <w:rPr>
                <w:spacing w:val="-1"/>
              </w:rPr>
            </w:pPr>
            <w:r w:rsidRPr="00EF7915">
              <w:rPr>
                <w:spacing w:val="-1"/>
              </w:rPr>
              <w:t>Mariasol NAVARRO</w:t>
            </w:r>
            <w:r w:rsidR="00EF7915" w:rsidRPr="00EF7915">
              <w:rPr>
                <w:spacing w:val="-1"/>
              </w:rPr>
              <w:t xml:space="preserve"> SANDIN</w:t>
            </w:r>
          </w:p>
        </w:tc>
        <w:tc>
          <w:tcPr>
            <w:tcW w:w="3064" w:type="dxa"/>
          </w:tcPr>
          <w:p w:rsidR="004A7AC3" w:rsidRDefault="004A7AC3" w:rsidP="004A7AC3"/>
        </w:tc>
      </w:tr>
      <w:tr w:rsidR="004A7AC3" w:rsidRPr="00A54E4E" w:rsidTr="000062A6">
        <w:tc>
          <w:tcPr>
            <w:tcW w:w="4503" w:type="dxa"/>
          </w:tcPr>
          <w:p w:rsidR="004A7AC3" w:rsidRPr="000062A6" w:rsidRDefault="004A7AC3" w:rsidP="000062A6">
            <w:pPr>
              <w:pStyle w:val="TableParagraph"/>
              <w:spacing w:before="120"/>
              <w:ind w:left="63"/>
            </w:pPr>
            <w:r w:rsidRPr="000062A6">
              <w:rPr>
                <w:spacing w:val="-1"/>
              </w:rPr>
              <w:t>Lingua</w:t>
            </w:r>
            <w:r w:rsidRPr="000062A6">
              <w:t xml:space="preserve"> e cultura straniera 3 * </w:t>
            </w:r>
            <w:r w:rsidRPr="004043B2">
              <w:t>Tedes</w:t>
            </w:r>
            <w:r w:rsidR="004043B2" w:rsidRPr="004043B2">
              <w:t>co</w:t>
            </w:r>
          </w:p>
        </w:tc>
        <w:tc>
          <w:tcPr>
            <w:tcW w:w="3543" w:type="dxa"/>
          </w:tcPr>
          <w:p w:rsidR="004A7AC3" w:rsidRPr="00EF7915" w:rsidRDefault="004043B2" w:rsidP="00EF7915">
            <w:pPr>
              <w:pStyle w:val="TableParagraph"/>
              <w:spacing w:before="120"/>
              <w:ind w:left="63"/>
              <w:rPr>
                <w:spacing w:val="-1"/>
              </w:rPr>
            </w:pPr>
            <w:r w:rsidRPr="00EF7915">
              <w:rPr>
                <w:spacing w:val="-1"/>
              </w:rPr>
              <w:t>Adriana BRAGHIERI</w:t>
            </w:r>
          </w:p>
        </w:tc>
        <w:tc>
          <w:tcPr>
            <w:tcW w:w="3064" w:type="dxa"/>
          </w:tcPr>
          <w:p w:rsidR="004A7AC3" w:rsidRPr="00A54E4E" w:rsidRDefault="004A7AC3" w:rsidP="004A7AC3"/>
        </w:tc>
      </w:tr>
      <w:tr w:rsidR="004A7AC3" w:rsidTr="000062A6">
        <w:tc>
          <w:tcPr>
            <w:tcW w:w="4503" w:type="dxa"/>
          </w:tcPr>
          <w:p w:rsidR="004A7AC3" w:rsidRPr="000062A6" w:rsidRDefault="004A7AC3" w:rsidP="000062A6">
            <w:pPr>
              <w:pStyle w:val="TableParagraph"/>
              <w:spacing w:before="120"/>
              <w:ind w:left="63"/>
              <w:rPr>
                <w:spacing w:val="-1"/>
              </w:rPr>
            </w:pPr>
            <w:r w:rsidRPr="000062A6">
              <w:rPr>
                <w:spacing w:val="-1"/>
              </w:rPr>
              <w:t xml:space="preserve">Conversazione </w:t>
            </w:r>
            <w:r w:rsidR="004043B2" w:rsidRPr="004043B2">
              <w:rPr>
                <w:spacing w:val="-1"/>
              </w:rPr>
              <w:t>tedesca</w:t>
            </w:r>
          </w:p>
        </w:tc>
        <w:tc>
          <w:tcPr>
            <w:tcW w:w="3543" w:type="dxa"/>
          </w:tcPr>
          <w:p w:rsidR="004A7AC3" w:rsidRPr="00EF7915" w:rsidRDefault="00EF7915" w:rsidP="00EF7915">
            <w:pPr>
              <w:pStyle w:val="TableParagraph"/>
              <w:spacing w:before="120"/>
              <w:ind w:left="63"/>
              <w:rPr>
                <w:spacing w:val="-1"/>
              </w:rPr>
            </w:pPr>
            <w:r w:rsidRPr="00EF7915">
              <w:rPr>
                <w:spacing w:val="-1"/>
              </w:rPr>
              <w:t>S</w:t>
            </w:r>
            <w:r w:rsidR="00A040D6">
              <w:rPr>
                <w:spacing w:val="-1"/>
              </w:rPr>
              <w:t>abine</w:t>
            </w:r>
            <w:r w:rsidRPr="00EF7915">
              <w:rPr>
                <w:spacing w:val="-1"/>
              </w:rPr>
              <w:t xml:space="preserve"> </w:t>
            </w:r>
            <w:r w:rsidR="004043B2" w:rsidRPr="00EF7915">
              <w:rPr>
                <w:spacing w:val="-1"/>
              </w:rPr>
              <w:t>FRITSCH</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Storia</w:t>
            </w:r>
          </w:p>
        </w:tc>
        <w:tc>
          <w:tcPr>
            <w:tcW w:w="3543" w:type="dxa"/>
          </w:tcPr>
          <w:p w:rsidR="004A7AC3" w:rsidRPr="00EF7915" w:rsidRDefault="004043B2" w:rsidP="00EF7915">
            <w:pPr>
              <w:pStyle w:val="TableParagraph"/>
              <w:spacing w:before="120"/>
              <w:ind w:left="63"/>
              <w:rPr>
                <w:spacing w:val="-1"/>
              </w:rPr>
            </w:pPr>
            <w:r w:rsidRPr="00EF7915">
              <w:rPr>
                <w:spacing w:val="-1"/>
              </w:rPr>
              <w:t>Francesco COLLI</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Filosofia</w:t>
            </w:r>
          </w:p>
        </w:tc>
        <w:tc>
          <w:tcPr>
            <w:tcW w:w="3543" w:type="dxa"/>
          </w:tcPr>
          <w:p w:rsidR="004A7AC3" w:rsidRPr="00EF7915" w:rsidRDefault="004043B2" w:rsidP="00EF7915">
            <w:pPr>
              <w:pStyle w:val="TableParagraph"/>
              <w:spacing w:before="120"/>
              <w:ind w:left="63"/>
              <w:rPr>
                <w:spacing w:val="-1"/>
              </w:rPr>
            </w:pPr>
            <w:r w:rsidRPr="00EF7915">
              <w:rPr>
                <w:spacing w:val="-1"/>
              </w:rPr>
              <w:t>Francesco COLLI</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Matematica</w:t>
            </w:r>
          </w:p>
        </w:tc>
        <w:tc>
          <w:tcPr>
            <w:tcW w:w="3543" w:type="dxa"/>
          </w:tcPr>
          <w:p w:rsidR="004A7AC3" w:rsidRPr="00EF7915" w:rsidRDefault="004043B2" w:rsidP="00EF7915">
            <w:pPr>
              <w:pStyle w:val="TableParagraph"/>
              <w:spacing w:before="120"/>
              <w:ind w:left="63"/>
              <w:rPr>
                <w:spacing w:val="-1"/>
              </w:rPr>
            </w:pPr>
            <w:r w:rsidRPr="00EF7915">
              <w:rPr>
                <w:spacing w:val="-1"/>
              </w:rPr>
              <w:t>Laura BRAMBILLA</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Fisica</w:t>
            </w:r>
          </w:p>
        </w:tc>
        <w:tc>
          <w:tcPr>
            <w:tcW w:w="3543" w:type="dxa"/>
          </w:tcPr>
          <w:p w:rsidR="004A7AC3" w:rsidRPr="00EF7915" w:rsidRDefault="004043B2" w:rsidP="00EF7915">
            <w:pPr>
              <w:pStyle w:val="TableParagraph"/>
              <w:spacing w:before="120"/>
              <w:ind w:left="63"/>
              <w:rPr>
                <w:spacing w:val="-1"/>
              </w:rPr>
            </w:pPr>
            <w:r w:rsidRPr="00EF7915">
              <w:rPr>
                <w:spacing w:val="-1"/>
              </w:rPr>
              <w:t>Laura BRAMBILLA</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Scienze</w:t>
            </w:r>
            <w:r w:rsidRPr="000062A6">
              <w:t xml:space="preserve"> naturali</w:t>
            </w:r>
          </w:p>
        </w:tc>
        <w:tc>
          <w:tcPr>
            <w:tcW w:w="3543" w:type="dxa"/>
          </w:tcPr>
          <w:p w:rsidR="004A7AC3" w:rsidRPr="00EF7915" w:rsidRDefault="004043B2" w:rsidP="00EF7915">
            <w:pPr>
              <w:pStyle w:val="TableParagraph"/>
              <w:spacing w:before="120"/>
              <w:ind w:left="63"/>
              <w:rPr>
                <w:spacing w:val="-1"/>
              </w:rPr>
            </w:pPr>
            <w:r w:rsidRPr="00EF7915">
              <w:rPr>
                <w:spacing w:val="-1"/>
              </w:rPr>
              <w:t>Claudia BANDONI</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Storia</w:t>
            </w:r>
            <w:r w:rsidRPr="000062A6">
              <w:t xml:space="preserve"> </w:t>
            </w:r>
            <w:r w:rsidRPr="000062A6">
              <w:rPr>
                <w:spacing w:val="-1"/>
              </w:rPr>
              <w:t>dell'arte</w:t>
            </w:r>
          </w:p>
        </w:tc>
        <w:tc>
          <w:tcPr>
            <w:tcW w:w="3543" w:type="dxa"/>
          </w:tcPr>
          <w:p w:rsidR="004A7AC3" w:rsidRPr="00EF7915" w:rsidRDefault="004043B2" w:rsidP="00EF7915">
            <w:pPr>
              <w:pStyle w:val="TableParagraph"/>
              <w:spacing w:before="120"/>
              <w:ind w:left="63"/>
              <w:rPr>
                <w:spacing w:val="-1"/>
              </w:rPr>
            </w:pPr>
            <w:r w:rsidRPr="00EF7915">
              <w:rPr>
                <w:spacing w:val="-1"/>
              </w:rPr>
              <w:t>Daniela FAGANEL</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Scienze</w:t>
            </w:r>
            <w:r w:rsidRPr="000062A6">
              <w:t xml:space="preserve"> </w:t>
            </w:r>
            <w:r w:rsidRPr="000062A6">
              <w:rPr>
                <w:spacing w:val="-1"/>
              </w:rPr>
              <w:t>motorie</w:t>
            </w:r>
            <w:r w:rsidRPr="000062A6">
              <w:t xml:space="preserve"> e </w:t>
            </w:r>
            <w:r w:rsidRPr="000062A6">
              <w:rPr>
                <w:spacing w:val="-1"/>
              </w:rPr>
              <w:t>sportive</w:t>
            </w:r>
          </w:p>
        </w:tc>
        <w:tc>
          <w:tcPr>
            <w:tcW w:w="3543" w:type="dxa"/>
          </w:tcPr>
          <w:p w:rsidR="004A7AC3" w:rsidRPr="00EF7915" w:rsidRDefault="004043B2" w:rsidP="00EF7915">
            <w:pPr>
              <w:pStyle w:val="TableParagraph"/>
              <w:spacing w:before="120"/>
              <w:ind w:left="63"/>
              <w:rPr>
                <w:spacing w:val="-1"/>
              </w:rPr>
            </w:pPr>
            <w:r w:rsidRPr="00EF7915">
              <w:rPr>
                <w:spacing w:val="-1"/>
              </w:rPr>
              <w:t>Maurizia VERAND</w:t>
            </w:r>
          </w:p>
        </w:tc>
        <w:tc>
          <w:tcPr>
            <w:tcW w:w="3064" w:type="dxa"/>
          </w:tcPr>
          <w:p w:rsidR="004A7AC3" w:rsidRDefault="004A7AC3" w:rsidP="004A7AC3"/>
        </w:tc>
      </w:tr>
      <w:tr w:rsidR="004A7AC3" w:rsidTr="000062A6">
        <w:tc>
          <w:tcPr>
            <w:tcW w:w="4503" w:type="dxa"/>
          </w:tcPr>
          <w:p w:rsidR="004A7AC3" w:rsidRPr="000062A6" w:rsidRDefault="004A7AC3" w:rsidP="000062A6">
            <w:pPr>
              <w:pStyle w:val="TableParagraph"/>
              <w:spacing w:before="120"/>
              <w:ind w:left="63"/>
            </w:pPr>
            <w:r w:rsidRPr="000062A6">
              <w:rPr>
                <w:spacing w:val="-1"/>
              </w:rPr>
              <w:t>Religione</w:t>
            </w:r>
            <w:r w:rsidRPr="000062A6">
              <w:t xml:space="preserve"> cattolica </w:t>
            </w:r>
          </w:p>
        </w:tc>
        <w:tc>
          <w:tcPr>
            <w:tcW w:w="3543" w:type="dxa"/>
          </w:tcPr>
          <w:p w:rsidR="004A7AC3" w:rsidRPr="00EF7915" w:rsidRDefault="004043B2" w:rsidP="00EF7915">
            <w:pPr>
              <w:pStyle w:val="TableParagraph"/>
              <w:spacing w:before="120"/>
              <w:ind w:left="63"/>
              <w:rPr>
                <w:spacing w:val="-1"/>
              </w:rPr>
            </w:pPr>
            <w:r w:rsidRPr="00EF7915">
              <w:rPr>
                <w:spacing w:val="-1"/>
              </w:rPr>
              <w:t>Ida DI MARZO</w:t>
            </w:r>
          </w:p>
        </w:tc>
        <w:tc>
          <w:tcPr>
            <w:tcW w:w="3064" w:type="dxa"/>
          </w:tcPr>
          <w:p w:rsidR="004A7AC3" w:rsidRDefault="004A7AC3" w:rsidP="004A7AC3"/>
        </w:tc>
      </w:tr>
      <w:tr w:rsidR="004A7AC3" w:rsidTr="00AB7FAF">
        <w:trPr>
          <w:trHeight w:val="405"/>
        </w:trPr>
        <w:tc>
          <w:tcPr>
            <w:tcW w:w="4503" w:type="dxa"/>
            <w:vAlign w:val="center"/>
          </w:tcPr>
          <w:p w:rsidR="004A7AC3" w:rsidRPr="000062A6" w:rsidRDefault="004A7AC3" w:rsidP="004A7AC3">
            <w:r w:rsidRPr="000062A6">
              <w:t xml:space="preserve">1° </w:t>
            </w:r>
            <w:r w:rsidR="00AB7FAF">
              <w:t>R</w:t>
            </w:r>
            <w:r w:rsidRPr="000062A6">
              <w:t>appresentante studenti</w:t>
            </w:r>
          </w:p>
        </w:tc>
        <w:tc>
          <w:tcPr>
            <w:tcW w:w="3543" w:type="dxa"/>
          </w:tcPr>
          <w:p w:rsidR="004A7AC3" w:rsidRPr="00EF7915" w:rsidRDefault="00EF7915" w:rsidP="00EF7915">
            <w:pPr>
              <w:pStyle w:val="TableParagraph"/>
              <w:spacing w:before="120"/>
              <w:ind w:left="63"/>
              <w:rPr>
                <w:spacing w:val="-1"/>
              </w:rPr>
            </w:pPr>
            <w:r>
              <w:rPr>
                <w:spacing w:val="-1"/>
              </w:rPr>
              <w:t>Giorgia IELO</w:t>
            </w:r>
          </w:p>
        </w:tc>
        <w:tc>
          <w:tcPr>
            <w:tcW w:w="3064" w:type="dxa"/>
          </w:tcPr>
          <w:p w:rsidR="004A7AC3" w:rsidRDefault="004A7AC3" w:rsidP="004A7AC3"/>
        </w:tc>
      </w:tr>
      <w:tr w:rsidR="004A7AC3" w:rsidTr="00AB7FAF">
        <w:trPr>
          <w:trHeight w:val="426"/>
        </w:trPr>
        <w:tc>
          <w:tcPr>
            <w:tcW w:w="4503" w:type="dxa"/>
            <w:vAlign w:val="center"/>
          </w:tcPr>
          <w:p w:rsidR="004A7AC3" w:rsidRPr="000062A6" w:rsidRDefault="004A7AC3" w:rsidP="004A7AC3">
            <w:r w:rsidRPr="000062A6">
              <w:t xml:space="preserve">2° </w:t>
            </w:r>
            <w:r w:rsidR="00AB7FAF">
              <w:t>R</w:t>
            </w:r>
            <w:r w:rsidRPr="000062A6">
              <w:t>appresentante studenti</w:t>
            </w:r>
          </w:p>
        </w:tc>
        <w:tc>
          <w:tcPr>
            <w:tcW w:w="3543" w:type="dxa"/>
          </w:tcPr>
          <w:p w:rsidR="004A7AC3" w:rsidRPr="00EF7915" w:rsidRDefault="00EF7915" w:rsidP="00EF7915">
            <w:pPr>
              <w:pStyle w:val="TableParagraph"/>
              <w:spacing w:before="120"/>
              <w:ind w:left="63"/>
              <w:rPr>
                <w:spacing w:val="-1"/>
              </w:rPr>
            </w:pPr>
            <w:r>
              <w:rPr>
                <w:spacing w:val="-1"/>
              </w:rPr>
              <w:t>Cristina BONETTI</w:t>
            </w:r>
          </w:p>
        </w:tc>
        <w:tc>
          <w:tcPr>
            <w:tcW w:w="3064" w:type="dxa"/>
          </w:tcPr>
          <w:p w:rsidR="004A7AC3" w:rsidRDefault="004A7AC3" w:rsidP="004A7AC3"/>
        </w:tc>
      </w:tr>
      <w:tr w:rsidR="004A7AC3" w:rsidTr="00AB7FAF">
        <w:trPr>
          <w:trHeight w:val="487"/>
        </w:trPr>
        <w:tc>
          <w:tcPr>
            <w:tcW w:w="4503" w:type="dxa"/>
            <w:vAlign w:val="center"/>
          </w:tcPr>
          <w:p w:rsidR="004A7AC3" w:rsidRPr="000062A6" w:rsidRDefault="004A7AC3" w:rsidP="004A7AC3">
            <w:r w:rsidRPr="000062A6">
              <w:t>Dirigente Scolastico</w:t>
            </w:r>
          </w:p>
        </w:tc>
        <w:tc>
          <w:tcPr>
            <w:tcW w:w="3543" w:type="dxa"/>
            <w:vAlign w:val="center"/>
          </w:tcPr>
          <w:p w:rsidR="004A7AC3" w:rsidRPr="000062A6" w:rsidRDefault="00AB7FAF" w:rsidP="00AB7FAF">
            <w:pPr>
              <w:ind w:left="-15"/>
            </w:pPr>
            <w:r>
              <w:t xml:space="preserve"> </w:t>
            </w:r>
            <w:r w:rsidR="004A7AC3" w:rsidRPr="000062A6">
              <w:t>SUSANNA MUSUMECI</w:t>
            </w:r>
          </w:p>
        </w:tc>
        <w:tc>
          <w:tcPr>
            <w:tcW w:w="3064" w:type="dxa"/>
          </w:tcPr>
          <w:p w:rsidR="004A7AC3" w:rsidRDefault="004A7AC3" w:rsidP="004A7AC3"/>
        </w:tc>
      </w:tr>
    </w:tbl>
    <w:p w:rsidR="004A7AC3" w:rsidRPr="004A7AC3" w:rsidRDefault="004A7AC3" w:rsidP="004A7AC3"/>
    <w:p w:rsidR="00A476ED" w:rsidRDefault="00A476ED" w:rsidP="004A7AC3">
      <w:pPr>
        <w:pStyle w:val="Titolo8"/>
        <w:jc w:val="center"/>
        <w:rPr>
          <w:b/>
          <w:i w:val="0"/>
          <w:sz w:val="52"/>
          <w:highlight w:val="cyan"/>
        </w:rPr>
      </w:pPr>
    </w:p>
    <w:p w:rsidR="00A476ED" w:rsidRDefault="00A476ED" w:rsidP="004A7AC3">
      <w:pPr>
        <w:pStyle w:val="Titolo8"/>
        <w:jc w:val="center"/>
        <w:rPr>
          <w:b/>
          <w:i w:val="0"/>
          <w:sz w:val="52"/>
          <w:highlight w:val="cyan"/>
        </w:rPr>
      </w:pPr>
    </w:p>
    <w:p w:rsidR="00A476ED" w:rsidRDefault="00A476ED" w:rsidP="004A7AC3">
      <w:pPr>
        <w:pStyle w:val="Titolo8"/>
        <w:jc w:val="center"/>
        <w:rPr>
          <w:b/>
          <w:i w:val="0"/>
          <w:sz w:val="52"/>
          <w:highlight w:val="cyan"/>
        </w:rPr>
      </w:pPr>
    </w:p>
    <w:p w:rsidR="00A476ED" w:rsidRDefault="00A476ED" w:rsidP="002D4C1B">
      <w:pPr>
        <w:pStyle w:val="Titolo8"/>
        <w:rPr>
          <w:b/>
          <w:i w:val="0"/>
          <w:sz w:val="52"/>
          <w:highlight w:val="cyan"/>
        </w:rPr>
      </w:pPr>
    </w:p>
    <w:p w:rsidR="003D5FC6" w:rsidRPr="003D5FC6" w:rsidRDefault="003D5FC6">
      <w:pPr>
        <w:rPr>
          <w:b/>
          <w:iCs/>
          <w:sz w:val="52"/>
        </w:rPr>
      </w:pPr>
      <w:r w:rsidRPr="003D5FC6">
        <w:rPr>
          <w:b/>
          <w:i/>
          <w:sz w:val="52"/>
        </w:rPr>
        <w:br w:type="page"/>
      </w:r>
    </w:p>
    <w:p w:rsidR="00ED5DC8" w:rsidRPr="00ED5DC8" w:rsidRDefault="00ED5DC8" w:rsidP="00ED5DC8">
      <w:pPr>
        <w:rPr>
          <w:highlight w:val="cyan"/>
        </w:rPr>
      </w:pPr>
    </w:p>
    <w:p w:rsidR="00F57C02" w:rsidRPr="004A7AC3" w:rsidRDefault="00F57C02" w:rsidP="004A7AC3">
      <w:pPr>
        <w:pStyle w:val="Titolo8"/>
        <w:jc w:val="center"/>
        <w:rPr>
          <w:b/>
          <w:i w:val="0"/>
          <w:sz w:val="52"/>
        </w:rPr>
      </w:pPr>
      <w:r w:rsidRPr="004A7AC3">
        <w:rPr>
          <w:b/>
          <w:i w:val="0"/>
          <w:sz w:val="52"/>
          <w:highlight w:val="cyan"/>
        </w:rPr>
        <w:t>Indice</w:t>
      </w:r>
    </w:p>
    <w:p w:rsidR="00F57C02" w:rsidRPr="00F57C02" w:rsidRDefault="00F57C02" w:rsidP="00F57C02">
      <w:pPr>
        <w:pStyle w:val="Pidipagina"/>
        <w:tabs>
          <w:tab w:val="clear" w:pos="4819"/>
          <w:tab w:val="clear" w:pos="9638"/>
        </w:tabs>
      </w:pPr>
    </w:p>
    <w:tbl>
      <w:tblPr>
        <w:tblW w:w="0" w:type="auto"/>
        <w:tblLook w:val="04A0" w:firstRow="1" w:lastRow="0" w:firstColumn="1" w:lastColumn="0" w:noHBand="0" w:noVBand="1"/>
      </w:tblPr>
      <w:tblGrid>
        <w:gridCol w:w="8822"/>
        <w:gridCol w:w="1599"/>
      </w:tblGrid>
      <w:tr w:rsidR="00F57C02" w:rsidRPr="00A040D6" w:rsidTr="002C1AE0">
        <w:tc>
          <w:tcPr>
            <w:tcW w:w="8822" w:type="dxa"/>
            <w:shd w:val="clear" w:color="auto" w:fill="auto"/>
          </w:tcPr>
          <w:p w:rsidR="00F57C02" w:rsidRPr="00F57C02" w:rsidRDefault="00F57C02" w:rsidP="002C1AE0">
            <w:pPr>
              <w:numPr>
                <w:ilvl w:val="0"/>
                <w:numId w:val="2"/>
              </w:numPr>
              <w:tabs>
                <w:tab w:val="left" w:pos="8364"/>
                <w:tab w:val="right" w:pos="9356"/>
              </w:tabs>
              <w:jc w:val="both"/>
              <w:rPr>
                <w:b/>
              </w:rPr>
            </w:pPr>
            <w:r w:rsidRPr="00F57C02">
              <w:rPr>
                <w:b/>
              </w:rPr>
              <w:t>Presentazione del corso di studi</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4A7AC3" w:rsidRDefault="00F57C02" w:rsidP="002C1AE0">
            <w:pPr>
              <w:numPr>
                <w:ilvl w:val="0"/>
                <w:numId w:val="2"/>
              </w:numPr>
              <w:tabs>
                <w:tab w:val="left" w:pos="8364"/>
                <w:tab w:val="right" w:pos="9356"/>
              </w:tabs>
              <w:jc w:val="both"/>
              <w:rPr>
                <w:b/>
              </w:rPr>
            </w:pPr>
            <w:r w:rsidRPr="00F57C02">
              <w:rPr>
                <w:b/>
              </w:rPr>
              <w:t>Presentazione del</w:t>
            </w:r>
            <w:r w:rsidR="004A7AC3">
              <w:rPr>
                <w:b/>
              </w:rPr>
              <w:t>la Classe</w:t>
            </w:r>
          </w:p>
          <w:p w:rsidR="004A7AC3" w:rsidRPr="00F57C02" w:rsidRDefault="004A7AC3" w:rsidP="004A7AC3">
            <w:pPr>
              <w:numPr>
                <w:ilvl w:val="0"/>
                <w:numId w:val="1"/>
              </w:numPr>
              <w:tabs>
                <w:tab w:val="left" w:pos="8364"/>
                <w:tab w:val="right" w:pos="9356"/>
              </w:tabs>
              <w:jc w:val="both"/>
            </w:pPr>
            <w:r>
              <w:t>2</w:t>
            </w:r>
            <w:r w:rsidRPr="00F57C02">
              <w:t>.1. Storia della classe</w:t>
            </w:r>
            <w:r w:rsidRPr="00F57C02">
              <w:tab/>
            </w:r>
          </w:p>
          <w:p w:rsidR="004A7AC3" w:rsidRDefault="004A7AC3" w:rsidP="004A7AC3">
            <w:pPr>
              <w:numPr>
                <w:ilvl w:val="0"/>
                <w:numId w:val="1"/>
              </w:numPr>
              <w:tabs>
                <w:tab w:val="left" w:pos="8364"/>
                <w:tab w:val="right" w:pos="9356"/>
              </w:tabs>
              <w:jc w:val="both"/>
            </w:pPr>
            <w:r>
              <w:t>2</w:t>
            </w:r>
            <w:r w:rsidRPr="00F57C02">
              <w:t>.2. Situazione generale della classe e fasce di livello</w:t>
            </w:r>
          </w:p>
          <w:p w:rsidR="004A7AC3" w:rsidRPr="004A7AC3" w:rsidRDefault="004A7AC3" w:rsidP="004A7AC3">
            <w:pPr>
              <w:numPr>
                <w:ilvl w:val="0"/>
                <w:numId w:val="1"/>
              </w:numPr>
              <w:tabs>
                <w:tab w:val="left" w:pos="8364"/>
                <w:tab w:val="right" w:pos="9356"/>
              </w:tabs>
              <w:jc w:val="both"/>
            </w:pPr>
            <w:r>
              <w:t>2</w:t>
            </w:r>
            <w:r w:rsidRPr="004A7AC3">
              <w:t>.3. Interventi di recupero</w:t>
            </w:r>
          </w:p>
          <w:p w:rsidR="00F57C02" w:rsidRPr="00F57C02" w:rsidRDefault="004A7AC3" w:rsidP="002C1AE0">
            <w:pPr>
              <w:numPr>
                <w:ilvl w:val="0"/>
                <w:numId w:val="2"/>
              </w:numPr>
              <w:tabs>
                <w:tab w:val="left" w:pos="8364"/>
                <w:tab w:val="right" w:pos="9356"/>
              </w:tabs>
              <w:jc w:val="both"/>
              <w:rPr>
                <w:b/>
              </w:rPr>
            </w:pPr>
            <w:r>
              <w:rPr>
                <w:b/>
              </w:rPr>
              <w:t xml:space="preserve">Presentazione del </w:t>
            </w:r>
            <w:r w:rsidR="00F57C02" w:rsidRPr="00F57C02">
              <w:rPr>
                <w:b/>
              </w:rPr>
              <w:t>Consiglio di Classe</w:t>
            </w:r>
            <w:r w:rsidR="00F57C02" w:rsidRPr="00F57C02">
              <w:tab/>
            </w:r>
          </w:p>
          <w:p w:rsidR="00F57C02" w:rsidRPr="00F57C02" w:rsidRDefault="004A7AC3" w:rsidP="002C1AE0">
            <w:pPr>
              <w:numPr>
                <w:ilvl w:val="0"/>
                <w:numId w:val="1"/>
              </w:numPr>
              <w:tabs>
                <w:tab w:val="left" w:pos="8364"/>
                <w:tab w:val="right" w:pos="9356"/>
              </w:tabs>
              <w:jc w:val="both"/>
            </w:pPr>
            <w:r>
              <w:t>3</w:t>
            </w:r>
            <w:r w:rsidR="00F57C02" w:rsidRPr="00F57C02">
              <w:t>.1. Continuità didattica</w:t>
            </w:r>
            <w:r w:rsidR="00F57C02" w:rsidRPr="00F57C02">
              <w:tab/>
            </w:r>
          </w:p>
          <w:p w:rsidR="00F57C02" w:rsidRPr="00F57C02" w:rsidRDefault="004A7AC3" w:rsidP="002C1AE0">
            <w:pPr>
              <w:numPr>
                <w:ilvl w:val="0"/>
                <w:numId w:val="1"/>
              </w:numPr>
              <w:tabs>
                <w:tab w:val="left" w:pos="8364"/>
                <w:tab w:val="right" w:pos="9356"/>
              </w:tabs>
              <w:jc w:val="both"/>
            </w:pPr>
            <w:r>
              <w:t>3</w:t>
            </w:r>
            <w:r w:rsidR="00F57C02" w:rsidRPr="00F57C02">
              <w:t>.2. Formazione della Commissione d’Esame</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F57C02" w:rsidRPr="00F57C02" w:rsidRDefault="004A7AC3" w:rsidP="002C1AE0">
            <w:pPr>
              <w:tabs>
                <w:tab w:val="left" w:pos="8364"/>
                <w:tab w:val="right" w:pos="9356"/>
              </w:tabs>
              <w:jc w:val="both"/>
              <w:rPr>
                <w:b/>
              </w:rPr>
            </w:pPr>
            <w:r>
              <w:rPr>
                <w:b/>
              </w:rPr>
              <w:t xml:space="preserve">     4</w:t>
            </w:r>
            <w:r w:rsidR="00F57C02" w:rsidRPr="00F57C02">
              <w:rPr>
                <w:b/>
              </w:rPr>
              <w:t>.  Programmazione del Consiglio di Classe</w:t>
            </w:r>
          </w:p>
          <w:p w:rsidR="00F57C02" w:rsidRPr="00F57C02" w:rsidRDefault="004A7AC3" w:rsidP="002C1AE0">
            <w:pPr>
              <w:numPr>
                <w:ilvl w:val="0"/>
                <w:numId w:val="1"/>
              </w:numPr>
              <w:tabs>
                <w:tab w:val="left" w:pos="8364"/>
                <w:tab w:val="right" w:pos="9356"/>
              </w:tabs>
              <w:jc w:val="both"/>
            </w:pPr>
            <w:r>
              <w:t>4</w:t>
            </w:r>
            <w:r w:rsidR="00F57C02" w:rsidRPr="00F57C02">
              <w:t>.1.</w:t>
            </w:r>
            <w:r w:rsidR="002D4C1B">
              <w:t xml:space="preserve"> </w:t>
            </w:r>
            <w:r w:rsidR="00F57C02" w:rsidRPr="00F57C02">
              <w:t xml:space="preserve">Criteri di verifica e valutazione </w:t>
            </w:r>
            <w:r w:rsidR="00F57C02" w:rsidRPr="00F57C02">
              <w:tab/>
              <w:t xml:space="preserve">                                                                </w:t>
            </w:r>
          </w:p>
          <w:p w:rsidR="00F57C02" w:rsidRPr="00F57C02" w:rsidRDefault="004A7AC3" w:rsidP="002C1AE0">
            <w:pPr>
              <w:numPr>
                <w:ilvl w:val="0"/>
                <w:numId w:val="1"/>
              </w:numPr>
              <w:tabs>
                <w:tab w:val="left" w:pos="8364"/>
                <w:tab w:val="right" w:pos="9356"/>
              </w:tabs>
              <w:jc w:val="both"/>
              <w:rPr>
                <w:b/>
              </w:rPr>
            </w:pPr>
            <w:r>
              <w:t>4</w:t>
            </w:r>
            <w:r w:rsidR="00F57C02" w:rsidRPr="00F57C02">
              <w:t>.2. Attività progettuali inserite nel Pof e/o deliberate dal CdC</w:t>
            </w:r>
          </w:p>
          <w:p w:rsidR="00B273D1" w:rsidRPr="00B273D1" w:rsidRDefault="004A7AC3" w:rsidP="002C1AE0">
            <w:pPr>
              <w:numPr>
                <w:ilvl w:val="0"/>
                <w:numId w:val="1"/>
              </w:numPr>
              <w:tabs>
                <w:tab w:val="left" w:pos="8364"/>
                <w:tab w:val="right" w:pos="9356"/>
              </w:tabs>
              <w:jc w:val="both"/>
              <w:rPr>
                <w:b/>
              </w:rPr>
            </w:pPr>
            <w:r>
              <w:t>4</w:t>
            </w:r>
            <w:r w:rsidR="00F57C02" w:rsidRPr="00F57C02">
              <w:t>.3</w:t>
            </w:r>
            <w:r>
              <w:t>.</w:t>
            </w:r>
            <w:r w:rsidR="00F57C02" w:rsidRPr="00F57C02">
              <w:t xml:space="preserve"> </w:t>
            </w:r>
            <w:r w:rsidR="005A2B56">
              <w:t xml:space="preserve">Insegnamento di </w:t>
            </w:r>
            <w:r w:rsidR="001062F6">
              <w:t>Cittadinanza e Costituzione</w:t>
            </w:r>
          </w:p>
          <w:p w:rsidR="00B273D1" w:rsidRPr="00A54E4E" w:rsidRDefault="004A7AC3" w:rsidP="002C1AE0">
            <w:pPr>
              <w:numPr>
                <w:ilvl w:val="0"/>
                <w:numId w:val="1"/>
              </w:numPr>
              <w:tabs>
                <w:tab w:val="left" w:pos="8364"/>
                <w:tab w:val="right" w:pos="9356"/>
              </w:tabs>
              <w:jc w:val="both"/>
              <w:rPr>
                <w:b/>
              </w:rPr>
            </w:pPr>
            <w:r w:rsidRPr="00A54E4E">
              <w:t>4</w:t>
            </w:r>
            <w:r w:rsidR="00B273D1" w:rsidRPr="00A54E4E">
              <w:t>.4</w:t>
            </w:r>
            <w:r w:rsidRPr="00A54E4E">
              <w:t>.</w:t>
            </w:r>
            <w:r w:rsidR="00B273D1" w:rsidRPr="00A54E4E">
              <w:t xml:space="preserve"> Percorsi per l</w:t>
            </w:r>
            <w:r w:rsidR="001062F6" w:rsidRPr="00A54E4E">
              <w:t>e competenze trasversali e l’</w:t>
            </w:r>
            <w:r w:rsidR="00B273D1" w:rsidRPr="00A54E4E">
              <w:t>orientamento</w:t>
            </w:r>
          </w:p>
          <w:p w:rsidR="00F57C02" w:rsidRPr="00B273D1" w:rsidRDefault="004A7AC3" w:rsidP="002C1AE0">
            <w:pPr>
              <w:numPr>
                <w:ilvl w:val="0"/>
                <w:numId w:val="1"/>
              </w:numPr>
              <w:tabs>
                <w:tab w:val="left" w:pos="8364"/>
                <w:tab w:val="right" w:pos="9356"/>
              </w:tabs>
              <w:jc w:val="both"/>
              <w:rPr>
                <w:b/>
              </w:rPr>
            </w:pPr>
            <w:r>
              <w:t>4</w:t>
            </w:r>
            <w:r w:rsidR="00B273D1" w:rsidRPr="00B273D1">
              <w:t>.5</w:t>
            </w:r>
            <w:r>
              <w:t>.</w:t>
            </w:r>
            <w:r w:rsidR="003226FB" w:rsidRPr="00B273D1">
              <w:t xml:space="preserve"> </w:t>
            </w:r>
            <w:r w:rsidR="00F57C02" w:rsidRPr="00B273D1">
              <w:t>C</w:t>
            </w:r>
            <w:r w:rsidR="003226FB" w:rsidRPr="00B273D1">
              <w:t>lil</w:t>
            </w:r>
          </w:p>
          <w:p w:rsidR="00F57C02" w:rsidRPr="00F57C02" w:rsidRDefault="004A7AC3" w:rsidP="00B273D1">
            <w:pPr>
              <w:numPr>
                <w:ilvl w:val="0"/>
                <w:numId w:val="1"/>
              </w:numPr>
              <w:tabs>
                <w:tab w:val="left" w:pos="8364"/>
                <w:tab w:val="right" w:pos="9356"/>
              </w:tabs>
              <w:jc w:val="both"/>
            </w:pPr>
            <w:r>
              <w:t>4</w:t>
            </w:r>
            <w:r w:rsidR="00B273D1">
              <w:t>.6</w:t>
            </w:r>
            <w:r>
              <w:t>.</w:t>
            </w:r>
            <w:r w:rsidR="00F57C02" w:rsidRPr="00F57C02">
              <w:t xml:space="preserve"> Indicazioni per il colloquio</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F57C02" w:rsidRPr="00F57C02" w:rsidRDefault="00F57C02" w:rsidP="002C1AE0">
            <w:pPr>
              <w:tabs>
                <w:tab w:val="left" w:pos="8364"/>
                <w:tab w:val="right" w:pos="9356"/>
              </w:tabs>
              <w:jc w:val="both"/>
              <w:rPr>
                <w:b/>
              </w:rPr>
            </w:pPr>
            <w:r w:rsidRPr="00F57C02">
              <w:rPr>
                <w:b/>
              </w:rPr>
              <w:t>5. Note metodologiche e contenuti delle singole discipline</w:t>
            </w:r>
          </w:p>
          <w:p w:rsidR="00F57C02" w:rsidRPr="00F57C02" w:rsidRDefault="00E67E34" w:rsidP="002C1AE0">
            <w:pPr>
              <w:tabs>
                <w:tab w:val="left" w:pos="8364"/>
                <w:tab w:val="right" w:pos="9356"/>
              </w:tabs>
              <w:ind w:left="720"/>
              <w:jc w:val="both"/>
            </w:pPr>
            <w:r w:rsidRPr="000062A6">
              <w:rPr>
                <w:spacing w:val="-1"/>
              </w:rPr>
              <w:t>Lingua</w:t>
            </w:r>
            <w:r w:rsidRPr="000062A6">
              <w:t xml:space="preserve"> e letteratura italiana</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A040D6" w:rsidTr="002C1AE0">
        <w:tc>
          <w:tcPr>
            <w:tcW w:w="8822" w:type="dxa"/>
            <w:shd w:val="clear" w:color="auto" w:fill="auto"/>
          </w:tcPr>
          <w:p w:rsidR="00A41C81" w:rsidRPr="00A54E4E" w:rsidRDefault="00A41C81" w:rsidP="002C1AE0">
            <w:pPr>
              <w:tabs>
                <w:tab w:val="left" w:pos="8364"/>
                <w:tab w:val="right" w:pos="9356"/>
              </w:tabs>
              <w:ind w:left="720"/>
              <w:jc w:val="both"/>
            </w:pPr>
            <w:r w:rsidRPr="00A54E4E">
              <w:t xml:space="preserve">Lingua </w:t>
            </w:r>
            <w:r w:rsidR="00E67E34">
              <w:t xml:space="preserve">e cultura straniera </w:t>
            </w:r>
            <w:r w:rsidRPr="00A54E4E">
              <w:t>1: Inglese</w:t>
            </w:r>
          </w:p>
          <w:p w:rsidR="00A41C81" w:rsidRPr="00A54E4E" w:rsidRDefault="00A41C81" w:rsidP="002C1AE0">
            <w:pPr>
              <w:tabs>
                <w:tab w:val="left" w:pos="8364"/>
                <w:tab w:val="right" w:pos="9356"/>
              </w:tabs>
              <w:ind w:left="720"/>
              <w:jc w:val="both"/>
              <w:rPr>
                <w:b/>
                <w:color w:val="FF0000"/>
              </w:rPr>
            </w:pPr>
            <w:r w:rsidRPr="00A54E4E">
              <w:t xml:space="preserve">Lingua </w:t>
            </w:r>
            <w:r w:rsidR="00E67E34">
              <w:t xml:space="preserve">e cultura straniera </w:t>
            </w:r>
            <w:r w:rsidRPr="00A54E4E">
              <w:t xml:space="preserve">2: </w:t>
            </w:r>
            <w:r w:rsidR="00EF7915" w:rsidRPr="00EF7915">
              <w:t>Spagnolo</w:t>
            </w:r>
          </w:p>
          <w:p w:rsidR="00A41C81" w:rsidRDefault="00A41C81" w:rsidP="002C1AE0">
            <w:pPr>
              <w:tabs>
                <w:tab w:val="left" w:pos="8364"/>
                <w:tab w:val="right" w:pos="9356"/>
              </w:tabs>
              <w:ind w:left="720"/>
              <w:jc w:val="both"/>
            </w:pPr>
            <w:r w:rsidRPr="00A54E4E">
              <w:t xml:space="preserve">Lingua </w:t>
            </w:r>
            <w:r w:rsidR="00E67E34">
              <w:t xml:space="preserve">e cultura straniera </w:t>
            </w:r>
            <w:r w:rsidRPr="00A54E4E">
              <w:t xml:space="preserve">3: </w:t>
            </w:r>
            <w:r w:rsidR="00EF7915" w:rsidRPr="00EF7915">
              <w:t>Tedesco</w:t>
            </w:r>
          </w:p>
          <w:p w:rsidR="00E67E34" w:rsidRPr="00A54E4E" w:rsidRDefault="00E67E34" w:rsidP="00E67E34">
            <w:pPr>
              <w:tabs>
                <w:tab w:val="left" w:pos="8364"/>
                <w:tab w:val="right" w:pos="9356"/>
              </w:tabs>
              <w:ind w:left="720"/>
              <w:jc w:val="both"/>
            </w:pPr>
            <w:r w:rsidRPr="00A54E4E">
              <w:t>Storia</w:t>
            </w:r>
          </w:p>
          <w:p w:rsidR="00E67E34" w:rsidRPr="00E67E34" w:rsidRDefault="00E67E34" w:rsidP="00E67E34">
            <w:pPr>
              <w:tabs>
                <w:tab w:val="left" w:pos="8364"/>
                <w:tab w:val="right" w:pos="9356"/>
              </w:tabs>
              <w:ind w:left="720"/>
              <w:jc w:val="both"/>
            </w:pPr>
            <w:r w:rsidRPr="00A54E4E">
              <w:t>Filosofia</w:t>
            </w:r>
          </w:p>
          <w:p w:rsidR="00A41C81" w:rsidRPr="00A54E4E" w:rsidRDefault="00A41C81" w:rsidP="002C1AE0">
            <w:pPr>
              <w:tabs>
                <w:tab w:val="left" w:pos="8364"/>
                <w:tab w:val="right" w:pos="9356"/>
              </w:tabs>
              <w:ind w:left="720"/>
              <w:jc w:val="both"/>
            </w:pPr>
            <w:r w:rsidRPr="00A54E4E">
              <w:t>Matematica</w:t>
            </w:r>
          </w:p>
          <w:p w:rsidR="00A41C81" w:rsidRPr="00A54E4E" w:rsidRDefault="00A41C81" w:rsidP="002C1AE0">
            <w:pPr>
              <w:tabs>
                <w:tab w:val="left" w:pos="8364"/>
                <w:tab w:val="right" w:pos="9356"/>
              </w:tabs>
              <w:ind w:left="720"/>
              <w:jc w:val="both"/>
            </w:pPr>
            <w:r w:rsidRPr="00A54E4E">
              <w:t>Fisica</w:t>
            </w:r>
          </w:p>
          <w:p w:rsidR="00A41C81" w:rsidRDefault="00A41C81" w:rsidP="002C1AE0">
            <w:pPr>
              <w:tabs>
                <w:tab w:val="left" w:pos="8364"/>
                <w:tab w:val="right" w:pos="9356"/>
              </w:tabs>
              <w:ind w:left="720"/>
              <w:jc w:val="both"/>
            </w:pPr>
            <w:r w:rsidRPr="00A54E4E">
              <w:t>Scienze</w:t>
            </w:r>
            <w:r w:rsidR="00E67E34">
              <w:t xml:space="preserve"> naturali</w:t>
            </w:r>
          </w:p>
          <w:p w:rsidR="001D09C5" w:rsidRPr="00A54E4E" w:rsidRDefault="001D09C5" w:rsidP="001D09C5">
            <w:pPr>
              <w:tabs>
                <w:tab w:val="left" w:pos="8364"/>
                <w:tab w:val="right" w:pos="9356"/>
              </w:tabs>
              <w:ind w:left="720"/>
              <w:jc w:val="both"/>
            </w:pPr>
            <w:r>
              <w:t>Storia dell’</w:t>
            </w:r>
            <w:r w:rsidRPr="00A54E4E">
              <w:t>Arte</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F57C02" w:rsidRPr="00F57C02" w:rsidRDefault="00E67E34" w:rsidP="002C1AE0">
            <w:pPr>
              <w:tabs>
                <w:tab w:val="left" w:pos="8364"/>
                <w:tab w:val="right" w:pos="9356"/>
              </w:tabs>
              <w:ind w:left="720"/>
              <w:jc w:val="both"/>
            </w:pPr>
            <w:r>
              <w:t>Scienze motorie e sportive</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F57C02" w:rsidRPr="00F57C02" w:rsidRDefault="00F57C02" w:rsidP="002C1AE0">
            <w:pPr>
              <w:tabs>
                <w:tab w:val="left" w:pos="8364"/>
                <w:tab w:val="right" w:pos="9356"/>
              </w:tabs>
              <w:ind w:left="720"/>
              <w:jc w:val="both"/>
            </w:pPr>
            <w:r w:rsidRPr="00F57C02">
              <w:t>Religione</w:t>
            </w: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F57C02" w:rsidRPr="00F57C02" w:rsidRDefault="00F57C02" w:rsidP="002C1AE0">
            <w:pPr>
              <w:tabs>
                <w:tab w:val="left" w:pos="8364"/>
                <w:tab w:val="right" w:pos="9356"/>
              </w:tabs>
              <w:jc w:val="both"/>
              <w:rPr>
                <w:b/>
              </w:rPr>
            </w:pPr>
          </w:p>
          <w:p w:rsidR="00F57C02" w:rsidRPr="00815753" w:rsidRDefault="00F57C02" w:rsidP="002C1AE0">
            <w:pPr>
              <w:tabs>
                <w:tab w:val="left" w:pos="8364"/>
                <w:tab w:val="right" w:pos="9356"/>
              </w:tabs>
              <w:jc w:val="both"/>
              <w:rPr>
                <w:b/>
              </w:rPr>
            </w:pPr>
            <w:r w:rsidRPr="00815753">
              <w:rPr>
                <w:b/>
              </w:rPr>
              <w:t xml:space="preserve">ALLEGATI: </w:t>
            </w:r>
          </w:p>
          <w:p w:rsidR="00815753" w:rsidRPr="00815753" w:rsidRDefault="00F57C02" w:rsidP="002C1AE0">
            <w:pPr>
              <w:tabs>
                <w:tab w:val="left" w:pos="8364"/>
                <w:tab w:val="right" w:pos="9356"/>
              </w:tabs>
              <w:jc w:val="both"/>
              <w:rPr>
                <w:b/>
              </w:rPr>
            </w:pPr>
            <w:r w:rsidRPr="00815753">
              <w:rPr>
                <w:b/>
              </w:rPr>
              <w:t>Allegato 1: documentazione sugli alunni con BES</w:t>
            </w:r>
          </w:p>
          <w:p w:rsidR="004A7AC3" w:rsidRPr="00815753" w:rsidRDefault="004A7AC3" w:rsidP="002C1AE0">
            <w:pPr>
              <w:tabs>
                <w:tab w:val="left" w:pos="8364"/>
                <w:tab w:val="right" w:pos="9356"/>
              </w:tabs>
              <w:jc w:val="both"/>
            </w:pPr>
            <w:r w:rsidRPr="00815753">
              <w:rPr>
                <w:b/>
              </w:rPr>
              <w:t>Allegato 2: griglie di valutazione</w:t>
            </w:r>
          </w:p>
          <w:p w:rsidR="00F57C02" w:rsidRPr="00F57C02" w:rsidRDefault="00F57C02" w:rsidP="004A7AC3">
            <w:pPr>
              <w:tabs>
                <w:tab w:val="left" w:pos="8364"/>
                <w:tab w:val="right" w:pos="9356"/>
              </w:tabs>
              <w:jc w:val="both"/>
            </w:pPr>
          </w:p>
        </w:tc>
        <w:tc>
          <w:tcPr>
            <w:tcW w:w="1599" w:type="dxa"/>
            <w:shd w:val="clear" w:color="auto" w:fill="auto"/>
          </w:tcPr>
          <w:p w:rsidR="00F57C02" w:rsidRPr="00F57C02" w:rsidRDefault="00F57C02" w:rsidP="002C1AE0">
            <w:pPr>
              <w:pStyle w:val="Pidipagina"/>
              <w:tabs>
                <w:tab w:val="clear" w:pos="4819"/>
                <w:tab w:val="clear" w:pos="9638"/>
              </w:tabs>
              <w:jc w:val="center"/>
            </w:pPr>
          </w:p>
        </w:tc>
      </w:tr>
      <w:tr w:rsidR="00F57C02" w:rsidRPr="00F57C02" w:rsidTr="002C1AE0">
        <w:tc>
          <w:tcPr>
            <w:tcW w:w="8822" w:type="dxa"/>
            <w:shd w:val="clear" w:color="auto" w:fill="auto"/>
          </w:tcPr>
          <w:p w:rsidR="00F57C02" w:rsidRPr="00F57C02" w:rsidRDefault="00F57C02" w:rsidP="002C1AE0">
            <w:pPr>
              <w:tabs>
                <w:tab w:val="left" w:pos="8364"/>
                <w:tab w:val="right" w:pos="9356"/>
              </w:tabs>
              <w:jc w:val="both"/>
            </w:pPr>
          </w:p>
        </w:tc>
        <w:tc>
          <w:tcPr>
            <w:tcW w:w="1599" w:type="dxa"/>
            <w:shd w:val="clear" w:color="auto" w:fill="auto"/>
          </w:tcPr>
          <w:p w:rsidR="00F57C02" w:rsidRPr="00F57C02" w:rsidRDefault="00F57C02" w:rsidP="002C1AE0">
            <w:pPr>
              <w:pStyle w:val="Pidipagina"/>
              <w:tabs>
                <w:tab w:val="clear" w:pos="4819"/>
                <w:tab w:val="clear" w:pos="9638"/>
              </w:tabs>
              <w:jc w:val="center"/>
            </w:pPr>
          </w:p>
        </w:tc>
      </w:tr>
    </w:tbl>
    <w:p w:rsidR="00F57C02" w:rsidRPr="00F57C02" w:rsidRDefault="00F57C02" w:rsidP="00F57C02">
      <w:pPr>
        <w:tabs>
          <w:tab w:val="left" w:pos="8364"/>
          <w:tab w:val="right" w:pos="9356"/>
        </w:tabs>
        <w:jc w:val="center"/>
        <w:rPr>
          <w:b/>
          <w:sz w:val="28"/>
        </w:rPr>
      </w:pPr>
    </w:p>
    <w:p w:rsidR="00F57C02" w:rsidRPr="00F57C02" w:rsidRDefault="00F57C02" w:rsidP="00F57C02">
      <w:pPr>
        <w:tabs>
          <w:tab w:val="left" w:pos="8364"/>
          <w:tab w:val="right" w:pos="9356"/>
        </w:tabs>
        <w:jc w:val="center"/>
        <w:rPr>
          <w:b/>
          <w:sz w:val="28"/>
        </w:rPr>
      </w:pPr>
    </w:p>
    <w:p w:rsidR="0008654C" w:rsidRDefault="0008654C">
      <w:pPr>
        <w:rPr>
          <w:b/>
          <w:sz w:val="28"/>
        </w:rPr>
      </w:pPr>
      <w:r>
        <w:rPr>
          <w:b/>
          <w:sz w:val="28"/>
        </w:rPr>
        <w:br w:type="page"/>
      </w:r>
    </w:p>
    <w:p w:rsidR="00A476ED" w:rsidRDefault="00A476ED" w:rsidP="00F57C02">
      <w:pPr>
        <w:tabs>
          <w:tab w:val="left" w:pos="8364"/>
          <w:tab w:val="right" w:pos="9356"/>
        </w:tabs>
        <w:rPr>
          <w:b/>
          <w:sz w:val="28"/>
        </w:rPr>
      </w:pPr>
    </w:p>
    <w:p w:rsidR="00F57C02" w:rsidRPr="00F57C02" w:rsidRDefault="00F57C02" w:rsidP="00F57C02">
      <w:pPr>
        <w:tabs>
          <w:tab w:val="left" w:pos="8364"/>
          <w:tab w:val="right" w:pos="9356"/>
        </w:tabs>
        <w:jc w:val="center"/>
        <w:rPr>
          <w:u w:val="single"/>
        </w:rPr>
      </w:pPr>
      <w:r w:rsidRPr="00A16F07">
        <w:rPr>
          <w:b/>
          <w:sz w:val="28"/>
          <w:highlight w:val="cyan"/>
        </w:rPr>
        <w:t xml:space="preserve">1 - </w:t>
      </w:r>
      <w:r w:rsidRPr="00A16F07">
        <w:rPr>
          <w:b/>
          <w:sz w:val="28"/>
          <w:highlight w:val="cyan"/>
          <w:u w:val="single"/>
        </w:rPr>
        <w:t>Presentazione del Corso di Studi</w:t>
      </w:r>
    </w:p>
    <w:p w:rsidR="00F57C02" w:rsidRPr="00F57C02" w:rsidRDefault="00F57C02" w:rsidP="00F57C02">
      <w:pPr>
        <w:ind w:right="1133"/>
        <w:rPr>
          <w:b/>
        </w:rPr>
      </w:pPr>
    </w:p>
    <w:p w:rsidR="00F57C02" w:rsidRPr="00F57C02" w:rsidRDefault="00F57C02" w:rsidP="00F57C02">
      <w:pPr>
        <w:ind w:left="435" w:right="1133"/>
        <w:rPr>
          <w:b/>
        </w:rPr>
      </w:pPr>
    </w:p>
    <w:p w:rsidR="00F57C02" w:rsidRDefault="00F57C02" w:rsidP="00F57C02">
      <w:pPr>
        <w:pStyle w:val="CorpoTesto0"/>
        <w:rPr>
          <w:sz w:val="20"/>
        </w:rPr>
      </w:pPr>
      <w:r w:rsidRPr="00F57C02">
        <w:rPr>
          <w:sz w:val="20"/>
        </w:rPr>
        <w:t>La classe 5</w:t>
      </w:r>
      <w:r w:rsidR="00BE5647" w:rsidRPr="00BE5647">
        <w:rPr>
          <w:sz w:val="20"/>
        </w:rPr>
        <w:t>B</w:t>
      </w:r>
      <w:r w:rsidR="00B838FD" w:rsidRPr="00BE5647">
        <w:rPr>
          <w:sz w:val="20"/>
        </w:rPr>
        <w:t>L</w:t>
      </w:r>
      <w:r w:rsidR="00B838FD">
        <w:rPr>
          <w:sz w:val="20"/>
        </w:rPr>
        <w:t xml:space="preserve"> ha seguito </w:t>
      </w:r>
      <w:r w:rsidRPr="00F57C02">
        <w:rPr>
          <w:sz w:val="20"/>
        </w:rPr>
        <w:t xml:space="preserve"> </w:t>
      </w:r>
      <w:r w:rsidR="00B838FD">
        <w:rPr>
          <w:sz w:val="20"/>
        </w:rPr>
        <w:t>il seguente PIANO ORARIO:</w:t>
      </w:r>
    </w:p>
    <w:p w:rsidR="00B838FD" w:rsidRDefault="00B838FD" w:rsidP="00F57C02">
      <w:pPr>
        <w:pStyle w:val="CorpoTesto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firstRow="1" w:lastRow="1" w:firstColumn="1" w:lastColumn="1" w:noHBand="0" w:noVBand="0"/>
      </w:tblPr>
      <w:tblGrid>
        <w:gridCol w:w="6942"/>
        <w:gridCol w:w="885"/>
        <w:gridCol w:w="885"/>
        <w:gridCol w:w="775"/>
        <w:gridCol w:w="722"/>
        <w:gridCol w:w="771"/>
      </w:tblGrid>
      <w:tr w:rsidR="00B838FD" w:rsidRPr="00AE17D9" w:rsidTr="00B838FD">
        <w:trPr>
          <w:trHeight w:hRule="exact" w:val="682"/>
          <w:jc w:val="center"/>
        </w:trPr>
        <w:tc>
          <w:tcPr>
            <w:tcW w:w="3161" w:type="pct"/>
            <w:shd w:val="clear" w:color="auto" w:fill="FFFFFF"/>
          </w:tcPr>
          <w:p w:rsidR="00B838FD" w:rsidRPr="00AE17D9" w:rsidRDefault="00B838FD" w:rsidP="00B500C7">
            <w:pPr>
              <w:pStyle w:val="TableParagraph"/>
              <w:spacing w:before="1"/>
              <w:rPr>
                <w:b/>
                <w:bCs/>
                <w:sz w:val="18"/>
                <w:szCs w:val="18"/>
              </w:rPr>
            </w:pPr>
          </w:p>
          <w:p w:rsidR="00B838FD" w:rsidRPr="00AE17D9" w:rsidRDefault="00B838FD" w:rsidP="00B500C7">
            <w:pPr>
              <w:pStyle w:val="TableParagraph"/>
              <w:ind w:left="1554"/>
              <w:rPr>
                <w:sz w:val="20"/>
                <w:szCs w:val="20"/>
              </w:rPr>
            </w:pPr>
            <w:r w:rsidRPr="00AE17D9">
              <w:rPr>
                <w:b/>
                <w:bCs/>
                <w:sz w:val="20"/>
                <w:szCs w:val="20"/>
              </w:rPr>
              <w:t>MATERIE</w:t>
            </w:r>
            <w:r w:rsidRPr="00AE17D9">
              <w:rPr>
                <w:b/>
                <w:bCs/>
                <w:spacing w:val="-30"/>
                <w:sz w:val="20"/>
                <w:szCs w:val="20"/>
              </w:rPr>
              <w:t xml:space="preserve"> </w:t>
            </w:r>
            <w:r w:rsidRPr="00AE17D9">
              <w:rPr>
                <w:b/>
                <w:bCs/>
                <w:spacing w:val="-1"/>
                <w:sz w:val="20"/>
                <w:szCs w:val="20"/>
              </w:rPr>
              <w:t>D’INSEGNAMENTO</w:t>
            </w:r>
          </w:p>
        </w:tc>
        <w:tc>
          <w:tcPr>
            <w:tcW w:w="403" w:type="pct"/>
            <w:shd w:val="clear" w:color="auto" w:fill="FFFFFF"/>
          </w:tcPr>
          <w:p w:rsidR="00B838FD" w:rsidRPr="00B838FD" w:rsidRDefault="00B838FD" w:rsidP="00B500C7">
            <w:pPr>
              <w:pStyle w:val="TableParagraph"/>
              <w:spacing w:before="2"/>
              <w:rPr>
                <w:b/>
                <w:bCs/>
                <w:sz w:val="28"/>
                <w:szCs w:val="28"/>
              </w:rPr>
            </w:pPr>
          </w:p>
          <w:p w:rsidR="00B838FD" w:rsidRPr="00B838FD" w:rsidRDefault="00B838FD" w:rsidP="00B500C7">
            <w:pPr>
              <w:pStyle w:val="TableParagraph"/>
              <w:jc w:val="center"/>
              <w:rPr>
                <w:sz w:val="28"/>
                <w:szCs w:val="28"/>
              </w:rPr>
            </w:pPr>
            <w:r w:rsidRPr="00B838FD">
              <w:rPr>
                <w:b/>
                <w:bCs/>
                <w:sz w:val="28"/>
                <w:szCs w:val="28"/>
              </w:rPr>
              <w:t>1°</w:t>
            </w:r>
          </w:p>
        </w:tc>
        <w:tc>
          <w:tcPr>
            <w:tcW w:w="403" w:type="pct"/>
            <w:shd w:val="clear" w:color="auto" w:fill="FFFFFF"/>
          </w:tcPr>
          <w:p w:rsidR="00B838FD" w:rsidRPr="00B838FD" w:rsidRDefault="00B838FD" w:rsidP="00B500C7">
            <w:pPr>
              <w:pStyle w:val="TableParagraph"/>
              <w:spacing w:before="2"/>
              <w:rPr>
                <w:b/>
                <w:bCs/>
                <w:sz w:val="28"/>
                <w:szCs w:val="28"/>
              </w:rPr>
            </w:pPr>
          </w:p>
          <w:p w:rsidR="00B838FD" w:rsidRPr="00B838FD" w:rsidRDefault="00B838FD" w:rsidP="00B500C7">
            <w:pPr>
              <w:pStyle w:val="TableParagraph"/>
              <w:jc w:val="center"/>
              <w:rPr>
                <w:sz w:val="28"/>
                <w:szCs w:val="28"/>
              </w:rPr>
            </w:pPr>
            <w:r w:rsidRPr="00B838FD">
              <w:rPr>
                <w:b/>
                <w:bCs/>
                <w:sz w:val="28"/>
                <w:szCs w:val="28"/>
              </w:rPr>
              <w:t>2°</w:t>
            </w:r>
          </w:p>
        </w:tc>
        <w:tc>
          <w:tcPr>
            <w:tcW w:w="353" w:type="pct"/>
            <w:shd w:val="clear" w:color="auto" w:fill="FFFFFF"/>
          </w:tcPr>
          <w:p w:rsidR="00B838FD" w:rsidRPr="00B838FD" w:rsidRDefault="00B838FD" w:rsidP="00B500C7">
            <w:pPr>
              <w:pStyle w:val="TableParagraph"/>
              <w:spacing w:before="2"/>
              <w:rPr>
                <w:b/>
                <w:bCs/>
                <w:sz w:val="28"/>
                <w:szCs w:val="28"/>
              </w:rPr>
            </w:pPr>
          </w:p>
          <w:p w:rsidR="00B838FD" w:rsidRPr="00B838FD" w:rsidRDefault="00B838FD" w:rsidP="00B500C7">
            <w:pPr>
              <w:pStyle w:val="TableParagraph"/>
              <w:jc w:val="center"/>
              <w:rPr>
                <w:sz w:val="28"/>
                <w:szCs w:val="28"/>
              </w:rPr>
            </w:pPr>
            <w:r w:rsidRPr="00B838FD">
              <w:rPr>
                <w:b/>
                <w:bCs/>
                <w:sz w:val="28"/>
                <w:szCs w:val="28"/>
              </w:rPr>
              <w:t>3°</w:t>
            </w:r>
          </w:p>
        </w:tc>
        <w:tc>
          <w:tcPr>
            <w:tcW w:w="329" w:type="pct"/>
            <w:shd w:val="clear" w:color="auto" w:fill="FFFFFF"/>
          </w:tcPr>
          <w:p w:rsidR="00B838FD" w:rsidRPr="00B838FD" w:rsidRDefault="00B838FD" w:rsidP="00B500C7">
            <w:pPr>
              <w:pStyle w:val="TableParagraph"/>
              <w:spacing w:before="2"/>
              <w:rPr>
                <w:b/>
                <w:bCs/>
                <w:sz w:val="28"/>
                <w:szCs w:val="28"/>
              </w:rPr>
            </w:pPr>
          </w:p>
          <w:p w:rsidR="00B838FD" w:rsidRPr="00B838FD" w:rsidRDefault="00B838FD" w:rsidP="00B500C7">
            <w:pPr>
              <w:pStyle w:val="TableParagraph"/>
              <w:jc w:val="center"/>
              <w:rPr>
                <w:sz w:val="28"/>
                <w:szCs w:val="28"/>
              </w:rPr>
            </w:pPr>
            <w:r w:rsidRPr="00B838FD">
              <w:rPr>
                <w:b/>
                <w:bCs/>
                <w:sz w:val="28"/>
                <w:szCs w:val="28"/>
              </w:rPr>
              <w:t>4°</w:t>
            </w:r>
          </w:p>
        </w:tc>
        <w:tc>
          <w:tcPr>
            <w:tcW w:w="352" w:type="pct"/>
            <w:shd w:val="clear" w:color="auto" w:fill="FFFFFF"/>
          </w:tcPr>
          <w:p w:rsidR="00B838FD" w:rsidRPr="00B838FD" w:rsidRDefault="00B838FD" w:rsidP="00B500C7">
            <w:pPr>
              <w:pStyle w:val="TableParagraph"/>
              <w:spacing w:before="2"/>
              <w:rPr>
                <w:b/>
                <w:bCs/>
                <w:sz w:val="28"/>
                <w:szCs w:val="28"/>
              </w:rPr>
            </w:pPr>
          </w:p>
          <w:p w:rsidR="00B838FD" w:rsidRPr="00B838FD" w:rsidRDefault="00B838FD" w:rsidP="00B500C7">
            <w:pPr>
              <w:pStyle w:val="TableParagraph"/>
              <w:jc w:val="center"/>
              <w:rPr>
                <w:sz w:val="28"/>
                <w:szCs w:val="28"/>
              </w:rPr>
            </w:pPr>
            <w:r w:rsidRPr="00B838FD">
              <w:rPr>
                <w:b/>
                <w:bCs/>
                <w:sz w:val="28"/>
                <w:szCs w:val="28"/>
              </w:rPr>
              <w:t>5°</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Lingua</w:t>
            </w:r>
            <w:r w:rsidRPr="00AE17D9">
              <w:t xml:space="preserve"> e letteratura italiana</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4</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4</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4</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4</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4</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Lingua</w:t>
            </w:r>
            <w:r w:rsidRPr="00AE17D9">
              <w:t xml:space="preserve"> latina</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2</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2</w:t>
            </w:r>
          </w:p>
        </w:tc>
        <w:tc>
          <w:tcPr>
            <w:tcW w:w="353" w:type="pct"/>
            <w:shd w:val="clear" w:color="auto" w:fill="FFFFFF"/>
            <w:vAlign w:val="center"/>
          </w:tcPr>
          <w:p w:rsidR="00B838FD" w:rsidRPr="00AE17D9" w:rsidRDefault="00B838FD" w:rsidP="00C06817">
            <w:pPr>
              <w:jc w:val="center"/>
            </w:pPr>
          </w:p>
        </w:tc>
        <w:tc>
          <w:tcPr>
            <w:tcW w:w="329" w:type="pct"/>
            <w:shd w:val="clear" w:color="auto" w:fill="FFFFFF"/>
            <w:vAlign w:val="center"/>
          </w:tcPr>
          <w:p w:rsidR="00B838FD" w:rsidRPr="00AE17D9" w:rsidRDefault="00B838FD" w:rsidP="00C06817">
            <w:pPr>
              <w:jc w:val="center"/>
            </w:pPr>
          </w:p>
        </w:tc>
        <w:tc>
          <w:tcPr>
            <w:tcW w:w="352" w:type="pct"/>
            <w:shd w:val="clear" w:color="auto" w:fill="FFFFFF"/>
            <w:vAlign w:val="center"/>
          </w:tcPr>
          <w:p w:rsidR="00B838FD" w:rsidRPr="00AE17D9" w:rsidRDefault="00B838FD" w:rsidP="00C06817">
            <w:pPr>
              <w:jc w:val="center"/>
            </w:pP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Lingua</w:t>
            </w:r>
            <w:r w:rsidRPr="00AE17D9">
              <w:t xml:space="preserve"> e cultura straniera 1 * </w:t>
            </w:r>
            <w:r w:rsidRPr="00AE17D9">
              <w:rPr>
                <w:spacing w:val="-1"/>
              </w:rPr>
              <w:t>Inglese</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4</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4</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3</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3</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3</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Lingua</w:t>
            </w:r>
            <w:r w:rsidRPr="00AE17D9">
              <w:t xml:space="preserve"> e cultura straniera 2 * </w:t>
            </w:r>
            <w:r w:rsidRPr="00AE17D9">
              <w:rPr>
                <w:spacing w:val="-1"/>
              </w:rPr>
              <w:t>Spagnolo</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3</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3</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4</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4</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4</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Lingua</w:t>
            </w:r>
            <w:r w:rsidRPr="00AE17D9">
              <w:t xml:space="preserve"> e cultura straniera 3 *</w:t>
            </w:r>
            <w:r w:rsidR="00C06817">
              <w:t xml:space="preserve"> </w:t>
            </w:r>
            <w:r w:rsidRPr="00AE17D9">
              <w:t>Tedesco</w:t>
            </w:r>
          </w:p>
        </w:tc>
        <w:tc>
          <w:tcPr>
            <w:tcW w:w="403" w:type="pct"/>
            <w:shd w:val="clear" w:color="auto" w:fill="FFFFFF"/>
            <w:vAlign w:val="center"/>
          </w:tcPr>
          <w:p w:rsidR="00B838FD" w:rsidRPr="00AE17D9" w:rsidRDefault="00A41C81" w:rsidP="00C06817">
            <w:pPr>
              <w:pStyle w:val="TableParagraph"/>
              <w:spacing w:before="81"/>
              <w:ind w:left="53"/>
              <w:jc w:val="center"/>
            </w:pPr>
            <w:r>
              <w:rPr>
                <w:color w:val="333333"/>
              </w:rPr>
              <w:t>3</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3</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4</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4</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4</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Storia</w:t>
            </w:r>
            <w:r w:rsidRPr="00AE17D9">
              <w:t xml:space="preserve"> e </w:t>
            </w:r>
            <w:r w:rsidRPr="00AE17D9">
              <w:rPr>
                <w:spacing w:val="-1"/>
              </w:rPr>
              <w:t>Geografia</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3</w:t>
            </w:r>
          </w:p>
        </w:tc>
        <w:tc>
          <w:tcPr>
            <w:tcW w:w="403" w:type="pct"/>
            <w:shd w:val="clear" w:color="auto" w:fill="FFFFFF"/>
            <w:vAlign w:val="center"/>
          </w:tcPr>
          <w:p w:rsidR="00B838FD" w:rsidRPr="00AE17D9" w:rsidRDefault="00B838FD" w:rsidP="00C06817">
            <w:pPr>
              <w:pStyle w:val="TableParagraph"/>
              <w:spacing w:before="81"/>
              <w:ind w:left="53"/>
              <w:jc w:val="center"/>
            </w:pPr>
            <w:r w:rsidRPr="00AE17D9">
              <w:rPr>
                <w:color w:val="333333"/>
              </w:rPr>
              <w:t>3</w:t>
            </w:r>
          </w:p>
        </w:tc>
        <w:tc>
          <w:tcPr>
            <w:tcW w:w="353" w:type="pct"/>
            <w:shd w:val="clear" w:color="auto" w:fill="FFFFFF"/>
            <w:vAlign w:val="center"/>
          </w:tcPr>
          <w:p w:rsidR="00B838FD" w:rsidRPr="00AE17D9" w:rsidRDefault="00B838FD" w:rsidP="00C06817">
            <w:pPr>
              <w:jc w:val="center"/>
            </w:pPr>
          </w:p>
        </w:tc>
        <w:tc>
          <w:tcPr>
            <w:tcW w:w="329" w:type="pct"/>
            <w:shd w:val="clear" w:color="auto" w:fill="FFFFFF"/>
            <w:vAlign w:val="center"/>
          </w:tcPr>
          <w:p w:rsidR="00B838FD" w:rsidRPr="00AE17D9" w:rsidRDefault="00B838FD" w:rsidP="00C06817">
            <w:pPr>
              <w:jc w:val="center"/>
            </w:pPr>
          </w:p>
        </w:tc>
        <w:tc>
          <w:tcPr>
            <w:tcW w:w="352" w:type="pct"/>
            <w:shd w:val="clear" w:color="auto" w:fill="FFFFFF"/>
            <w:vAlign w:val="center"/>
          </w:tcPr>
          <w:p w:rsidR="00B838FD" w:rsidRPr="00AE17D9" w:rsidRDefault="00B838FD" w:rsidP="00C06817">
            <w:pPr>
              <w:jc w:val="center"/>
            </w:pP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Storia</w:t>
            </w:r>
          </w:p>
        </w:tc>
        <w:tc>
          <w:tcPr>
            <w:tcW w:w="403" w:type="pct"/>
            <w:shd w:val="clear" w:color="auto" w:fill="FFFFFF"/>
            <w:vAlign w:val="center"/>
          </w:tcPr>
          <w:p w:rsidR="00B838FD" w:rsidRPr="00AE17D9" w:rsidRDefault="00B838FD" w:rsidP="00C06817">
            <w:pPr>
              <w:jc w:val="center"/>
            </w:pPr>
          </w:p>
        </w:tc>
        <w:tc>
          <w:tcPr>
            <w:tcW w:w="403" w:type="pct"/>
            <w:shd w:val="clear" w:color="auto" w:fill="FFFFFF"/>
            <w:vAlign w:val="center"/>
          </w:tcPr>
          <w:p w:rsidR="00B838FD" w:rsidRPr="00AE17D9" w:rsidRDefault="00B838FD" w:rsidP="00C06817">
            <w:pPr>
              <w:jc w:val="center"/>
            </w:pP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Filosofia</w:t>
            </w:r>
          </w:p>
        </w:tc>
        <w:tc>
          <w:tcPr>
            <w:tcW w:w="403" w:type="pct"/>
            <w:shd w:val="clear" w:color="auto" w:fill="FFFFFF"/>
            <w:vAlign w:val="center"/>
          </w:tcPr>
          <w:p w:rsidR="00B838FD" w:rsidRPr="00AE17D9" w:rsidRDefault="00B838FD" w:rsidP="00C06817">
            <w:pPr>
              <w:jc w:val="center"/>
            </w:pPr>
          </w:p>
        </w:tc>
        <w:tc>
          <w:tcPr>
            <w:tcW w:w="403" w:type="pct"/>
            <w:shd w:val="clear" w:color="auto" w:fill="FFFFFF"/>
            <w:vAlign w:val="center"/>
          </w:tcPr>
          <w:p w:rsidR="00B838FD" w:rsidRPr="00AE17D9" w:rsidRDefault="00B838FD" w:rsidP="00C06817">
            <w:pPr>
              <w:jc w:val="center"/>
            </w:pP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Matematica</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3</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3</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Fisica</w:t>
            </w:r>
          </w:p>
        </w:tc>
        <w:tc>
          <w:tcPr>
            <w:tcW w:w="403" w:type="pct"/>
            <w:shd w:val="clear" w:color="auto" w:fill="FFFFFF"/>
            <w:vAlign w:val="center"/>
          </w:tcPr>
          <w:p w:rsidR="00B838FD" w:rsidRPr="00AE17D9" w:rsidRDefault="00B838FD" w:rsidP="00C06817">
            <w:pPr>
              <w:jc w:val="center"/>
            </w:pPr>
          </w:p>
        </w:tc>
        <w:tc>
          <w:tcPr>
            <w:tcW w:w="403" w:type="pct"/>
            <w:shd w:val="clear" w:color="auto" w:fill="FFFFFF"/>
            <w:vAlign w:val="center"/>
          </w:tcPr>
          <w:p w:rsidR="00B838FD" w:rsidRPr="00AE17D9" w:rsidRDefault="00B838FD" w:rsidP="00C06817">
            <w:pPr>
              <w:jc w:val="center"/>
            </w:pP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Scienze</w:t>
            </w:r>
            <w:r w:rsidRPr="00AE17D9">
              <w:t xml:space="preserve"> naturali</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2</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2</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Storia</w:t>
            </w:r>
            <w:r w:rsidRPr="00AE17D9">
              <w:t xml:space="preserve"> </w:t>
            </w:r>
            <w:r w:rsidRPr="00AE17D9">
              <w:rPr>
                <w:spacing w:val="-1"/>
              </w:rPr>
              <w:t>dell'arte</w:t>
            </w:r>
          </w:p>
        </w:tc>
        <w:tc>
          <w:tcPr>
            <w:tcW w:w="403" w:type="pct"/>
            <w:shd w:val="clear" w:color="auto" w:fill="FFFFFF"/>
            <w:vAlign w:val="center"/>
          </w:tcPr>
          <w:p w:rsidR="00B838FD" w:rsidRPr="00AE17D9" w:rsidRDefault="00B838FD" w:rsidP="00C06817">
            <w:pPr>
              <w:jc w:val="center"/>
            </w:pPr>
          </w:p>
        </w:tc>
        <w:tc>
          <w:tcPr>
            <w:tcW w:w="403" w:type="pct"/>
            <w:shd w:val="clear" w:color="auto" w:fill="FFFFFF"/>
            <w:vAlign w:val="center"/>
          </w:tcPr>
          <w:p w:rsidR="00B838FD" w:rsidRPr="00AE17D9" w:rsidRDefault="00B838FD" w:rsidP="00C06817">
            <w:pPr>
              <w:jc w:val="center"/>
            </w:pP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Scienze</w:t>
            </w:r>
            <w:r w:rsidRPr="00AE17D9">
              <w:t xml:space="preserve"> </w:t>
            </w:r>
            <w:r w:rsidRPr="00AE17D9">
              <w:rPr>
                <w:spacing w:val="-1"/>
              </w:rPr>
              <w:t>motorie</w:t>
            </w:r>
            <w:r w:rsidRPr="00AE17D9">
              <w:t xml:space="preserve"> e </w:t>
            </w:r>
            <w:r w:rsidRPr="00AE17D9">
              <w:rPr>
                <w:spacing w:val="-1"/>
              </w:rPr>
              <w:t>sportive</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2</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2</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2</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2</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2</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0"/>
              <w:ind w:left="63"/>
            </w:pPr>
            <w:r w:rsidRPr="00AE17D9">
              <w:rPr>
                <w:spacing w:val="-1"/>
              </w:rPr>
              <w:t>Religione</w:t>
            </w:r>
            <w:r w:rsidRPr="00AE17D9">
              <w:t xml:space="preserve"> cattolica o </w:t>
            </w:r>
            <w:r w:rsidRPr="00AE17D9">
              <w:rPr>
                <w:spacing w:val="-1"/>
              </w:rPr>
              <w:t>attività</w:t>
            </w:r>
            <w:r w:rsidRPr="00AE17D9">
              <w:t xml:space="preserve"> </w:t>
            </w:r>
            <w:r w:rsidRPr="00AE17D9">
              <w:rPr>
                <w:spacing w:val="-1"/>
              </w:rPr>
              <w:t>alternativa</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1</w:t>
            </w:r>
          </w:p>
        </w:tc>
        <w:tc>
          <w:tcPr>
            <w:tcW w:w="403" w:type="pct"/>
            <w:shd w:val="clear" w:color="auto" w:fill="FFFFFF"/>
            <w:vAlign w:val="center"/>
          </w:tcPr>
          <w:p w:rsidR="00B838FD" w:rsidRPr="00AE17D9" w:rsidRDefault="00B838FD" w:rsidP="00C06817">
            <w:pPr>
              <w:pStyle w:val="TableParagraph"/>
              <w:spacing w:before="81"/>
              <w:jc w:val="center"/>
            </w:pPr>
            <w:r w:rsidRPr="00AE17D9">
              <w:rPr>
                <w:color w:val="333333"/>
              </w:rPr>
              <w:t>1</w:t>
            </w:r>
          </w:p>
        </w:tc>
        <w:tc>
          <w:tcPr>
            <w:tcW w:w="353" w:type="pct"/>
            <w:shd w:val="clear" w:color="auto" w:fill="FFFFFF"/>
            <w:vAlign w:val="center"/>
          </w:tcPr>
          <w:p w:rsidR="00B838FD" w:rsidRPr="00AE17D9" w:rsidRDefault="00B838FD" w:rsidP="00C06817">
            <w:pPr>
              <w:pStyle w:val="TableParagraph"/>
              <w:spacing w:before="81"/>
              <w:ind w:left="31"/>
              <w:jc w:val="center"/>
            </w:pPr>
            <w:r w:rsidRPr="00AE17D9">
              <w:rPr>
                <w:color w:val="333333"/>
              </w:rPr>
              <w:t>1</w:t>
            </w:r>
          </w:p>
        </w:tc>
        <w:tc>
          <w:tcPr>
            <w:tcW w:w="329" w:type="pct"/>
            <w:shd w:val="clear" w:color="auto" w:fill="FFFFFF"/>
            <w:vAlign w:val="center"/>
          </w:tcPr>
          <w:p w:rsidR="00B838FD" w:rsidRPr="00AE17D9" w:rsidRDefault="00B838FD" w:rsidP="00C06817">
            <w:pPr>
              <w:pStyle w:val="TableParagraph"/>
              <w:spacing w:before="81"/>
              <w:ind w:right="35"/>
              <w:jc w:val="center"/>
            </w:pPr>
            <w:r w:rsidRPr="00AE17D9">
              <w:rPr>
                <w:color w:val="333333"/>
              </w:rPr>
              <w:t>1</w:t>
            </w:r>
          </w:p>
        </w:tc>
        <w:tc>
          <w:tcPr>
            <w:tcW w:w="352" w:type="pct"/>
            <w:shd w:val="clear" w:color="auto" w:fill="FFFFFF"/>
            <w:vAlign w:val="center"/>
          </w:tcPr>
          <w:p w:rsidR="00B838FD" w:rsidRPr="00AE17D9" w:rsidRDefault="00B838FD" w:rsidP="00C06817">
            <w:pPr>
              <w:pStyle w:val="TableParagraph"/>
              <w:spacing w:before="81"/>
              <w:ind w:left="30"/>
              <w:jc w:val="center"/>
            </w:pPr>
            <w:r w:rsidRPr="00AE17D9">
              <w:rPr>
                <w:color w:val="333333"/>
              </w:rPr>
              <w:t>1</w:t>
            </w:r>
          </w:p>
        </w:tc>
      </w:tr>
      <w:tr w:rsidR="00B838FD" w:rsidRPr="00AE17D9" w:rsidTr="00C06817">
        <w:trPr>
          <w:trHeight w:hRule="exact" w:val="509"/>
          <w:jc w:val="center"/>
        </w:trPr>
        <w:tc>
          <w:tcPr>
            <w:tcW w:w="3161" w:type="pct"/>
            <w:shd w:val="clear" w:color="auto" w:fill="FFFFFF"/>
          </w:tcPr>
          <w:p w:rsidR="00B838FD" w:rsidRPr="00AE17D9" w:rsidRDefault="00B838FD" w:rsidP="00B500C7">
            <w:pPr>
              <w:pStyle w:val="TableParagraph"/>
              <w:spacing w:before="125"/>
              <w:ind w:left="63"/>
            </w:pPr>
            <w:r w:rsidRPr="00AE17D9">
              <w:rPr>
                <w:b/>
                <w:spacing w:val="-1"/>
              </w:rPr>
              <w:t>TOTALE SETTIMANALE</w:t>
            </w:r>
          </w:p>
        </w:tc>
        <w:tc>
          <w:tcPr>
            <w:tcW w:w="403" w:type="pct"/>
            <w:shd w:val="clear" w:color="auto" w:fill="FFFFFF"/>
            <w:vAlign w:val="center"/>
          </w:tcPr>
          <w:p w:rsidR="00B838FD" w:rsidRPr="00AE17D9" w:rsidRDefault="00B838FD" w:rsidP="00C06817">
            <w:pPr>
              <w:pStyle w:val="TableParagraph"/>
              <w:spacing w:before="86"/>
              <w:jc w:val="center"/>
            </w:pPr>
            <w:r w:rsidRPr="00AE17D9">
              <w:rPr>
                <w:b/>
                <w:color w:val="333333"/>
              </w:rPr>
              <w:t>27</w:t>
            </w:r>
          </w:p>
        </w:tc>
        <w:tc>
          <w:tcPr>
            <w:tcW w:w="403" w:type="pct"/>
            <w:shd w:val="clear" w:color="auto" w:fill="FFFFFF"/>
            <w:vAlign w:val="center"/>
          </w:tcPr>
          <w:p w:rsidR="00B838FD" w:rsidRPr="00AE17D9" w:rsidRDefault="00B838FD" w:rsidP="00C06817">
            <w:pPr>
              <w:pStyle w:val="TableParagraph"/>
              <w:spacing w:before="86"/>
              <w:jc w:val="center"/>
            </w:pPr>
            <w:r w:rsidRPr="00AE17D9">
              <w:rPr>
                <w:b/>
                <w:color w:val="333333"/>
              </w:rPr>
              <w:t>27</w:t>
            </w:r>
          </w:p>
        </w:tc>
        <w:tc>
          <w:tcPr>
            <w:tcW w:w="353" w:type="pct"/>
            <w:shd w:val="clear" w:color="auto" w:fill="FFFFFF"/>
            <w:vAlign w:val="center"/>
          </w:tcPr>
          <w:p w:rsidR="00B838FD" w:rsidRPr="00AE17D9" w:rsidRDefault="00B838FD" w:rsidP="00C06817">
            <w:pPr>
              <w:pStyle w:val="TableParagraph"/>
              <w:spacing w:before="86"/>
              <w:ind w:left="275"/>
              <w:jc w:val="center"/>
            </w:pPr>
            <w:r w:rsidRPr="00AE17D9">
              <w:rPr>
                <w:b/>
                <w:color w:val="333333"/>
              </w:rPr>
              <w:t>30</w:t>
            </w:r>
          </w:p>
        </w:tc>
        <w:tc>
          <w:tcPr>
            <w:tcW w:w="329" w:type="pct"/>
            <w:shd w:val="clear" w:color="auto" w:fill="FFFFFF"/>
            <w:vAlign w:val="center"/>
          </w:tcPr>
          <w:p w:rsidR="00B838FD" w:rsidRPr="00AE17D9" w:rsidRDefault="00B838FD" w:rsidP="00C06817">
            <w:pPr>
              <w:pStyle w:val="TableParagraph"/>
              <w:spacing w:before="86"/>
              <w:ind w:left="241"/>
              <w:jc w:val="center"/>
            </w:pPr>
            <w:r w:rsidRPr="00AE17D9">
              <w:rPr>
                <w:b/>
                <w:color w:val="333333"/>
              </w:rPr>
              <w:t>30</w:t>
            </w:r>
          </w:p>
        </w:tc>
        <w:tc>
          <w:tcPr>
            <w:tcW w:w="352" w:type="pct"/>
            <w:shd w:val="clear" w:color="auto" w:fill="FFFFFF"/>
            <w:vAlign w:val="center"/>
          </w:tcPr>
          <w:p w:rsidR="00B838FD" w:rsidRPr="00AE17D9" w:rsidRDefault="00B838FD" w:rsidP="00C06817">
            <w:pPr>
              <w:pStyle w:val="TableParagraph"/>
              <w:spacing w:before="86"/>
              <w:ind w:left="274"/>
              <w:jc w:val="center"/>
            </w:pPr>
            <w:r w:rsidRPr="00AE17D9">
              <w:rPr>
                <w:b/>
                <w:color w:val="333333"/>
              </w:rPr>
              <w:t>30</w:t>
            </w:r>
          </w:p>
        </w:tc>
      </w:tr>
    </w:tbl>
    <w:p w:rsidR="00B838FD" w:rsidRDefault="00B838FD" w:rsidP="00F57C02">
      <w:pPr>
        <w:pStyle w:val="CorpoTesto0"/>
        <w:rPr>
          <w:sz w:val="20"/>
        </w:rPr>
      </w:pPr>
    </w:p>
    <w:p w:rsidR="00F57C02" w:rsidRPr="00F57C02" w:rsidRDefault="00F57C02" w:rsidP="00F57C02">
      <w:pPr>
        <w:pStyle w:val="1"/>
        <w:spacing w:before="69" w:line="246" w:lineRule="auto"/>
        <w:jc w:val="left"/>
        <w:rPr>
          <w:rFonts w:ascii="Times New Roman" w:hAnsi="Times New Roman"/>
          <w:sz w:val="20"/>
        </w:rPr>
      </w:pPr>
      <w:r w:rsidRPr="00F57C02">
        <w:rPr>
          <w:rFonts w:ascii="Times New Roman" w:hAnsi="Times New Roman"/>
          <w:spacing w:val="-1"/>
          <w:sz w:val="20"/>
        </w:rPr>
        <w:t>NOTE:</w:t>
      </w:r>
      <w:r w:rsidRPr="00F57C02">
        <w:rPr>
          <w:rFonts w:ascii="Times New Roman" w:hAnsi="Times New Roman"/>
          <w:spacing w:val="3"/>
          <w:sz w:val="20"/>
        </w:rPr>
        <w:t xml:space="preserve"> </w:t>
      </w:r>
      <w:r w:rsidR="00A41C81">
        <w:rPr>
          <w:rFonts w:ascii="Times New Roman" w:hAnsi="Times New Roman"/>
          <w:spacing w:val="3"/>
          <w:sz w:val="20"/>
        </w:rPr>
        <w:t>Per tutte e tre le lingue straniere 1h alla settimana è svolta in copresenza con un docen</w:t>
      </w:r>
      <w:r w:rsidR="00B838FD">
        <w:rPr>
          <w:rFonts w:ascii="Times New Roman" w:hAnsi="Times New Roman"/>
          <w:spacing w:val="1"/>
          <w:sz w:val="20"/>
        </w:rPr>
        <w:t>te madrelingua.</w:t>
      </w:r>
    </w:p>
    <w:p w:rsidR="00F57C02" w:rsidRPr="00F57C02" w:rsidRDefault="00F57C02" w:rsidP="00F57C02">
      <w:pPr>
        <w:pStyle w:val="1"/>
        <w:spacing w:before="69" w:line="246" w:lineRule="auto"/>
        <w:ind w:left="171"/>
        <w:rPr>
          <w:rFonts w:ascii="Times New Roman" w:hAnsi="Times New Roman"/>
        </w:rPr>
      </w:pPr>
    </w:p>
    <w:p w:rsidR="00F57C02" w:rsidRDefault="00F57C02" w:rsidP="00F57C02">
      <w:pPr>
        <w:ind w:right="1133"/>
        <w:jc w:val="both"/>
        <w:rPr>
          <w:b/>
          <w:sz w:val="28"/>
        </w:rPr>
      </w:pPr>
    </w:p>
    <w:p w:rsidR="00B838FD" w:rsidRDefault="00B838FD" w:rsidP="00F57C02">
      <w:pPr>
        <w:ind w:right="1133"/>
        <w:jc w:val="both"/>
        <w:rPr>
          <w:b/>
          <w:sz w:val="28"/>
        </w:rPr>
      </w:pPr>
    </w:p>
    <w:p w:rsidR="00B838FD" w:rsidRDefault="00B838FD" w:rsidP="00F57C02">
      <w:pPr>
        <w:ind w:right="1133"/>
        <w:jc w:val="both"/>
        <w:rPr>
          <w:b/>
          <w:sz w:val="28"/>
        </w:rPr>
      </w:pPr>
    </w:p>
    <w:p w:rsidR="00B838FD" w:rsidRDefault="00B838FD" w:rsidP="00F57C02">
      <w:pPr>
        <w:ind w:right="1133"/>
        <w:jc w:val="both"/>
        <w:rPr>
          <w:b/>
          <w:sz w:val="28"/>
        </w:rPr>
      </w:pPr>
    </w:p>
    <w:p w:rsidR="00B838FD" w:rsidRDefault="00B838FD" w:rsidP="00F57C02">
      <w:pPr>
        <w:ind w:right="1133"/>
        <w:jc w:val="both"/>
        <w:rPr>
          <w:b/>
          <w:sz w:val="28"/>
        </w:rPr>
      </w:pPr>
    </w:p>
    <w:p w:rsidR="00B838FD" w:rsidRDefault="00B838FD" w:rsidP="00F57C02">
      <w:pPr>
        <w:ind w:right="1133"/>
        <w:jc w:val="both"/>
        <w:rPr>
          <w:b/>
          <w:sz w:val="28"/>
        </w:rPr>
      </w:pPr>
    </w:p>
    <w:p w:rsidR="00B838FD" w:rsidRDefault="00B838FD" w:rsidP="00F57C02">
      <w:pPr>
        <w:ind w:right="1133"/>
        <w:jc w:val="both"/>
        <w:rPr>
          <w:b/>
          <w:sz w:val="28"/>
        </w:rPr>
      </w:pPr>
    </w:p>
    <w:p w:rsidR="002D4C1B" w:rsidRDefault="002D4C1B">
      <w:pPr>
        <w:rPr>
          <w:b/>
          <w:sz w:val="28"/>
        </w:rPr>
      </w:pPr>
      <w:r>
        <w:rPr>
          <w:b/>
          <w:sz w:val="28"/>
        </w:rPr>
        <w:br w:type="page"/>
      </w:r>
    </w:p>
    <w:p w:rsidR="00B838FD" w:rsidRPr="00F57C02" w:rsidRDefault="00B838FD" w:rsidP="00F57C02">
      <w:pPr>
        <w:ind w:right="1133"/>
        <w:jc w:val="both"/>
        <w:rPr>
          <w:b/>
          <w:sz w:val="28"/>
        </w:rPr>
      </w:pPr>
    </w:p>
    <w:p w:rsidR="00B62269" w:rsidRPr="00A16F07" w:rsidRDefault="00B62269" w:rsidP="00DA2647">
      <w:pPr>
        <w:numPr>
          <w:ilvl w:val="0"/>
          <w:numId w:val="6"/>
        </w:numPr>
        <w:ind w:right="1133"/>
        <w:jc w:val="center"/>
        <w:rPr>
          <w:b/>
          <w:sz w:val="28"/>
          <w:highlight w:val="cyan"/>
          <w:u w:val="single"/>
        </w:rPr>
      </w:pPr>
      <w:r>
        <w:rPr>
          <w:b/>
          <w:sz w:val="28"/>
          <w:highlight w:val="cyan"/>
        </w:rPr>
        <w:t xml:space="preserve">- </w:t>
      </w:r>
      <w:r w:rsidRPr="00A16F07">
        <w:rPr>
          <w:b/>
          <w:sz w:val="28"/>
          <w:highlight w:val="cyan"/>
          <w:u w:val="single"/>
        </w:rPr>
        <w:t>Presentazione della classe</w:t>
      </w:r>
    </w:p>
    <w:p w:rsidR="00B62269" w:rsidRPr="00F57C02" w:rsidRDefault="00B62269" w:rsidP="00B62269">
      <w:pPr>
        <w:ind w:right="1133"/>
        <w:rPr>
          <w:b/>
        </w:rPr>
      </w:pPr>
    </w:p>
    <w:p w:rsidR="00B62269" w:rsidRDefault="00B62269" w:rsidP="00B62269">
      <w:pPr>
        <w:ind w:right="1133"/>
        <w:rPr>
          <w:b/>
        </w:rPr>
      </w:pPr>
      <w:r>
        <w:rPr>
          <w:b/>
        </w:rPr>
        <w:t xml:space="preserve">2.1.   </w:t>
      </w:r>
      <w:r w:rsidRPr="00F57C02">
        <w:rPr>
          <w:b/>
        </w:rPr>
        <w:t>Storia della classe</w:t>
      </w:r>
    </w:p>
    <w:p w:rsidR="00B62269" w:rsidRPr="00F57C02" w:rsidRDefault="00B62269" w:rsidP="00B62269">
      <w:pPr>
        <w:ind w:right="113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
        <w:gridCol w:w="791"/>
        <w:gridCol w:w="956"/>
        <w:gridCol w:w="947"/>
        <w:gridCol w:w="1221"/>
        <w:gridCol w:w="1038"/>
        <w:gridCol w:w="1031"/>
        <w:gridCol w:w="818"/>
      </w:tblGrid>
      <w:tr w:rsidR="00B62269" w:rsidRPr="00F57C02" w:rsidTr="005E5325">
        <w:trPr>
          <w:jc w:val="center"/>
        </w:trPr>
        <w:tc>
          <w:tcPr>
            <w:tcW w:w="0" w:type="auto"/>
          </w:tcPr>
          <w:p w:rsidR="00B62269" w:rsidRPr="00990B10" w:rsidRDefault="00B62269" w:rsidP="000062A6">
            <w:pPr>
              <w:jc w:val="center"/>
            </w:pPr>
            <w:r w:rsidRPr="00990B10">
              <w:t>Classe</w:t>
            </w:r>
          </w:p>
        </w:tc>
        <w:tc>
          <w:tcPr>
            <w:tcW w:w="0" w:type="auto"/>
          </w:tcPr>
          <w:p w:rsidR="00B62269" w:rsidRPr="00990B10" w:rsidRDefault="00B62269" w:rsidP="000062A6">
            <w:pPr>
              <w:ind w:right="24"/>
              <w:jc w:val="center"/>
            </w:pPr>
            <w:r w:rsidRPr="00990B10">
              <w:t>Iscritti</w:t>
            </w:r>
          </w:p>
        </w:tc>
        <w:tc>
          <w:tcPr>
            <w:tcW w:w="923" w:type="dxa"/>
          </w:tcPr>
          <w:p w:rsidR="00B62269" w:rsidRPr="00990B10" w:rsidRDefault="00B62269" w:rsidP="000062A6">
            <w:pPr>
              <w:ind w:left="-23" w:right="-55" w:firstLine="23"/>
              <w:jc w:val="center"/>
            </w:pPr>
            <w:r w:rsidRPr="00990B10">
              <w:t>Promossi</w:t>
            </w:r>
          </w:p>
        </w:tc>
        <w:tc>
          <w:tcPr>
            <w:tcW w:w="947" w:type="dxa"/>
          </w:tcPr>
          <w:p w:rsidR="00B62269" w:rsidRPr="00990B10" w:rsidRDefault="00B62269" w:rsidP="000062A6">
            <w:pPr>
              <w:ind w:left="-85" w:right="-70"/>
              <w:jc w:val="center"/>
            </w:pPr>
            <w:r w:rsidRPr="00990B10">
              <w:t>Respinti</w:t>
            </w:r>
          </w:p>
        </w:tc>
        <w:tc>
          <w:tcPr>
            <w:tcW w:w="1221" w:type="dxa"/>
          </w:tcPr>
          <w:p w:rsidR="00B62269" w:rsidRPr="00990B10" w:rsidRDefault="00B62269" w:rsidP="000062A6">
            <w:pPr>
              <w:ind w:right="3"/>
              <w:jc w:val="center"/>
            </w:pPr>
            <w:r w:rsidRPr="00990B10">
              <w:t>Con Debiti</w:t>
            </w:r>
          </w:p>
        </w:tc>
        <w:tc>
          <w:tcPr>
            <w:tcW w:w="0" w:type="auto"/>
          </w:tcPr>
          <w:p w:rsidR="00B62269" w:rsidRPr="00990B10" w:rsidRDefault="00B62269" w:rsidP="000062A6">
            <w:pPr>
              <w:ind w:right="-2"/>
              <w:jc w:val="center"/>
            </w:pPr>
            <w:r w:rsidRPr="00990B10">
              <w:t>Trasferiti</w:t>
            </w:r>
          </w:p>
          <w:p w:rsidR="00B62269" w:rsidRPr="00990B10" w:rsidRDefault="00B62269" w:rsidP="000062A6">
            <w:pPr>
              <w:ind w:right="-2"/>
              <w:jc w:val="center"/>
            </w:pPr>
            <w:r w:rsidRPr="00990B10">
              <w:t>in entrata</w:t>
            </w:r>
          </w:p>
        </w:tc>
        <w:tc>
          <w:tcPr>
            <w:tcW w:w="0" w:type="auto"/>
          </w:tcPr>
          <w:p w:rsidR="00B62269" w:rsidRPr="00990B10" w:rsidRDefault="00B62269" w:rsidP="000062A6">
            <w:pPr>
              <w:ind w:right="-2"/>
              <w:jc w:val="center"/>
            </w:pPr>
            <w:r w:rsidRPr="00990B10">
              <w:t>Trasferiti</w:t>
            </w:r>
          </w:p>
          <w:p w:rsidR="00B62269" w:rsidRPr="00990B10" w:rsidRDefault="00B62269" w:rsidP="000062A6">
            <w:pPr>
              <w:ind w:right="-2"/>
              <w:jc w:val="center"/>
            </w:pPr>
            <w:r w:rsidRPr="00990B10">
              <w:t>in uscita</w:t>
            </w:r>
          </w:p>
        </w:tc>
        <w:tc>
          <w:tcPr>
            <w:tcW w:w="0" w:type="auto"/>
          </w:tcPr>
          <w:p w:rsidR="00B62269" w:rsidRPr="00990B10" w:rsidRDefault="00B62269" w:rsidP="000062A6">
            <w:pPr>
              <w:ind w:right="-2"/>
              <w:jc w:val="center"/>
            </w:pPr>
            <w:r w:rsidRPr="00990B10">
              <w:t>Ritirati</w:t>
            </w:r>
          </w:p>
        </w:tc>
      </w:tr>
      <w:tr w:rsidR="00B62269" w:rsidRPr="00F57C02" w:rsidTr="005E5325">
        <w:trPr>
          <w:jc w:val="center"/>
        </w:trPr>
        <w:tc>
          <w:tcPr>
            <w:tcW w:w="0" w:type="auto"/>
          </w:tcPr>
          <w:p w:rsidR="00B62269" w:rsidRPr="00990B10" w:rsidRDefault="00B62269" w:rsidP="000062A6">
            <w:pPr>
              <w:ind w:right="-800"/>
            </w:pPr>
            <w:r w:rsidRPr="00990B10">
              <w:t>III</w:t>
            </w:r>
          </w:p>
        </w:tc>
        <w:tc>
          <w:tcPr>
            <w:tcW w:w="0" w:type="auto"/>
          </w:tcPr>
          <w:p w:rsidR="00B62269" w:rsidRPr="00990B10" w:rsidRDefault="00C06817" w:rsidP="005E5325">
            <w:pPr>
              <w:ind w:right="-964"/>
            </w:pPr>
            <w:r w:rsidRPr="00990B10">
              <w:t>23</w:t>
            </w:r>
          </w:p>
        </w:tc>
        <w:tc>
          <w:tcPr>
            <w:tcW w:w="923" w:type="dxa"/>
          </w:tcPr>
          <w:p w:rsidR="00B62269" w:rsidRPr="00990B10" w:rsidRDefault="00C06817" w:rsidP="000062A6">
            <w:pPr>
              <w:ind w:right="7"/>
            </w:pPr>
            <w:r w:rsidRPr="00990B10">
              <w:t>15</w:t>
            </w:r>
          </w:p>
        </w:tc>
        <w:tc>
          <w:tcPr>
            <w:tcW w:w="947" w:type="dxa"/>
          </w:tcPr>
          <w:p w:rsidR="00B62269" w:rsidRPr="00990B10" w:rsidRDefault="00C06817" w:rsidP="005E5325">
            <w:pPr>
              <w:ind w:left="314" w:right="-3898" w:hanging="142"/>
            </w:pPr>
            <w:r w:rsidRPr="00990B10">
              <w:t>5</w:t>
            </w:r>
          </w:p>
        </w:tc>
        <w:tc>
          <w:tcPr>
            <w:tcW w:w="1221" w:type="dxa"/>
          </w:tcPr>
          <w:p w:rsidR="00B62269" w:rsidRPr="00990B10" w:rsidRDefault="00C06817" w:rsidP="005E5325">
            <w:pPr>
              <w:ind w:left="77" w:right="106" w:hanging="77"/>
            </w:pPr>
            <w:r w:rsidRPr="00990B10">
              <w:t>3</w:t>
            </w:r>
          </w:p>
        </w:tc>
        <w:tc>
          <w:tcPr>
            <w:tcW w:w="0" w:type="auto"/>
          </w:tcPr>
          <w:p w:rsidR="00B62269" w:rsidRPr="00990B10" w:rsidRDefault="00E33D1C" w:rsidP="000062A6">
            <w:pPr>
              <w:ind w:right="106"/>
            </w:pPr>
            <w:r w:rsidRPr="00990B10">
              <w:t>3</w:t>
            </w:r>
          </w:p>
        </w:tc>
        <w:tc>
          <w:tcPr>
            <w:tcW w:w="0" w:type="auto"/>
          </w:tcPr>
          <w:p w:rsidR="00B62269" w:rsidRPr="00990B10" w:rsidRDefault="00B62269" w:rsidP="000062A6">
            <w:pPr>
              <w:ind w:right="106"/>
            </w:pPr>
          </w:p>
        </w:tc>
        <w:tc>
          <w:tcPr>
            <w:tcW w:w="0" w:type="auto"/>
          </w:tcPr>
          <w:p w:rsidR="00B62269" w:rsidRPr="00990B10" w:rsidRDefault="00B62269" w:rsidP="000062A6">
            <w:pPr>
              <w:ind w:right="106"/>
            </w:pPr>
          </w:p>
        </w:tc>
      </w:tr>
      <w:tr w:rsidR="00B62269" w:rsidRPr="00F57C02" w:rsidTr="005E5325">
        <w:trPr>
          <w:jc w:val="center"/>
        </w:trPr>
        <w:tc>
          <w:tcPr>
            <w:tcW w:w="0" w:type="auto"/>
          </w:tcPr>
          <w:p w:rsidR="00B62269" w:rsidRPr="00990B10" w:rsidRDefault="00B62269" w:rsidP="000062A6">
            <w:pPr>
              <w:ind w:right="-517"/>
            </w:pPr>
            <w:r w:rsidRPr="00990B10">
              <w:t>IV</w:t>
            </w:r>
          </w:p>
        </w:tc>
        <w:tc>
          <w:tcPr>
            <w:tcW w:w="0" w:type="auto"/>
          </w:tcPr>
          <w:p w:rsidR="00B62269" w:rsidRPr="00990B10" w:rsidRDefault="00C06817" w:rsidP="005E5325">
            <w:pPr>
              <w:ind w:right="-397"/>
            </w:pPr>
            <w:r w:rsidRPr="00990B10">
              <w:t>21</w:t>
            </w:r>
          </w:p>
        </w:tc>
        <w:tc>
          <w:tcPr>
            <w:tcW w:w="923" w:type="dxa"/>
          </w:tcPr>
          <w:p w:rsidR="00B62269" w:rsidRPr="00990B10" w:rsidRDefault="00C06817" w:rsidP="000062A6">
            <w:pPr>
              <w:tabs>
                <w:tab w:val="left" w:pos="-452"/>
              </w:tabs>
              <w:ind w:left="-452" w:right="-135" w:firstLine="452"/>
            </w:pPr>
            <w:r w:rsidRPr="00990B10">
              <w:t>20</w:t>
            </w:r>
          </w:p>
        </w:tc>
        <w:tc>
          <w:tcPr>
            <w:tcW w:w="947" w:type="dxa"/>
          </w:tcPr>
          <w:p w:rsidR="00B62269" w:rsidRPr="00990B10" w:rsidRDefault="00B62269" w:rsidP="005E5325">
            <w:pPr>
              <w:ind w:left="314" w:right="-3898" w:hanging="142"/>
            </w:pPr>
          </w:p>
        </w:tc>
        <w:tc>
          <w:tcPr>
            <w:tcW w:w="1221" w:type="dxa"/>
          </w:tcPr>
          <w:p w:rsidR="00B62269" w:rsidRPr="00990B10" w:rsidRDefault="00E33D1C" w:rsidP="005E5325">
            <w:pPr>
              <w:ind w:left="77" w:right="-178" w:hanging="77"/>
            </w:pPr>
            <w:r w:rsidRPr="00990B10">
              <w:t>6</w:t>
            </w:r>
          </w:p>
        </w:tc>
        <w:tc>
          <w:tcPr>
            <w:tcW w:w="0" w:type="auto"/>
          </w:tcPr>
          <w:p w:rsidR="00B62269" w:rsidRPr="00990B10" w:rsidRDefault="00E33D1C" w:rsidP="005E5325">
            <w:pPr>
              <w:ind w:left="30" w:right="-178" w:hanging="14"/>
            </w:pPr>
            <w:r w:rsidRPr="00990B10">
              <w:t>3</w:t>
            </w:r>
          </w:p>
        </w:tc>
        <w:tc>
          <w:tcPr>
            <w:tcW w:w="0" w:type="auto"/>
          </w:tcPr>
          <w:p w:rsidR="00B62269" w:rsidRPr="00990B10" w:rsidRDefault="00B62269" w:rsidP="000062A6">
            <w:pPr>
              <w:ind w:left="16" w:right="-178"/>
            </w:pPr>
          </w:p>
        </w:tc>
        <w:tc>
          <w:tcPr>
            <w:tcW w:w="0" w:type="auto"/>
          </w:tcPr>
          <w:p w:rsidR="00B62269" w:rsidRPr="00990B10" w:rsidRDefault="00C06817" w:rsidP="000062A6">
            <w:pPr>
              <w:ind w:left="16" w:right="-178"/>
            </w:pPr>
            <w:r w:rsidRPr="00990B10">
              <w:t>1</w:t>
            </w:r>
          </w:p>
        </w:tc>
      </w:tr>
      <w:tr w:rsidR="00B62269" w:rsidRPr="00F57C02" w:rsidTr="005E5325">
        <w:trPr>
          <w:jc w:val="center"/>
        </w:trPr>
        <w:tc>
          <w:tcPr>
            <w:tcW w:w="0" w:type="auto"/>
          </w:tcPr>
          <w:p w:rsidR="00B62269" w:rsidRPr="00990B10" w:rsidRDefault="00B62269" w:rsidP="000062A6">
            <w:pPr>
              <w:ind w:right="-517"/>
            </w:pPr>
            <w:r w:rsidRPr="00990B10">
              <w:t>V</w:t>
            </w:r>
          </w:p>
        </w:tc>
        <w:tc>
          <w:tcPr>
            <w:tcW w:w="0" w:type="auto"/>
          </w:tcPr>
          <w:p w:rsidR="00B62269" w:rsidRPr="00990B10" w:rsidRDefault="00E33D1C" w:rsidP="005E5325">
            <w:pPr>
              <w:ind w:right="-397"/>
            </w:pPr>
            <w:r w:rsidRPr="00990B10">
              <w:t>21</w:t>
            </w:r>
          </w:p>
        </w:tc>
        <w:tc>
          <w:tcPr>
            <w:tcW w:w="923" w:type="dxa"/>
          </w:tcPr>
          <w:p w:rsidR="00B62269" w:rsidRPr="00990B10" w:rsidRDefault="00B62269" w:rsidP="000062A6">
            <w:pPr>
              <w:tabs>
                <w:tab w:val="left" w:pos="-452"/>
              </w:tabs>
              <w:ind w:left="-452" w:right="-135" w:firstLine="452"/>
            </w:pPr>
          </w:p>
        </w:tc>
        <w:tc>
          <w:tcPr>
            <w:tcW w:w="947" w:type="dxa"/>
          </w:tcPr>
          <w:p w:rsidR="00B62269" w:rsidRPr="00990B10" w:rsidRDefault="00B62269" w:rsidP="005E5325">
            <w:pPr>
              <w:ind w:left="314" w:right="-3898" w:hanging="142"/>
            </w:pPr>
          </w:p>
        </w:tc>
        <w:tc>
          <w:tcPr>
            <w:tcW w:w="1221" w:type="dxa"/>
          </w:tcPr>
          <w:p w:rsidR="00B62269" w:rsidRPr="00990B10" w:rsidRDefault="00B62269" w:rsidP="005E5325">
            <w:pPr>
              <w:ind w:left="77" w:right="-178" w:hanging="77"/>
            </w:pPr>
          </w:p>
        </w:tc>
        <w:tc>
          <w:tcPr>
            <w:tcW w:w="0" w:type="auto"/>
          </w:tcPr>
          <w:p w:rsidR="00B62269" w:rsidRPr="00990B10" w:rsidRDefault="00137061" w:rsidP="000062A6">
            <w:pPr>
              <w:ind w:left="16" w:right="-178"/>
            </w:pPr>
            <w:r w:rsidRPr="00990B10">
              <w:t>1</w:t>
            </w:r>
          </w:p>
        </w:tc>
        <w:tc>
          <w:tcPr>
            <w:tcW w:w="0" w:type="auto"/>
          </w:tcPr>
          <w:p w:rsidR="00B62269" w:rsidRPr="00990B10" w:rsidRDefault="00B62269" w:rsidP="000062A6">
            <w:pPr>
              <w:ind w:left="16" w:right="-178"/>
            </w:pPr>
          </w:p>
        </w:tc>
        <w:tc>
          <w:tcPr>
            <w:tcW w:w="0" w:type="auto"/>
          </w:tcPr>
          <w:p w:rsidR="00B62269" w:rsidRPr="00990B10" w:rsidRDefault="00B62269" w:rsidP="000062A6">
            <w:pPr>
              <w:ind w:left="16" w:right="-178"/>
            </w:pPr>
          </w:p>
        </w:tc>
      </w:tr>
    </w:tbl>
    <w:p w:rsidR="00B62269" w:rsidRPr="00F57C02" w:rsidRDefault="00B62269" w:rsidP="00B62269">
      <w:pPr>
        <w:ind w:right="1133"/>
        <w:rPr>
          <w:b/>
        </w:rPr>
      </w:pPr>
    </w:p>
    <w:p w:rsidR="00B62269" w:rsidRPr="00F57C02" w:rsidRDefault="00B62269" w:rsidP="00B62269">
      <w:pPr>
        <w:ind w:right="1133"/>
        <w:rPr>
          <w:b/>
          <w:color w:val="FF0000"/>
        </w:rPr>
      </w:pPr>
      <w:r>
        <w:rPr>
          <w:b/>
        </w:rPr>
        <w:t>2</w:t>
      </w:r>
      <w:r w:rsidRPr="00F57C02">
        <w:rPr>
          <w:b/>
        </w:rPr>
        <w:t xml:space="preserve">.2. </w:t>
      </w:r>
      <w:r>
        <w:rPr>
          <w:b/>
        </w:rPr>
        <w:t xml:space="preserve"> </w:t>
      </w:r>
      <w:r w:rsidRPr="00F57C02">
        <w:rPr>
          <w:b/>
        </w:rPr>
        <w:t>Situazione generale della classe</w:t>
      </w:r>
    </w:p>
    <w:p w:rsidR="00E54E09" w:rsidRPr="00E54E09" w:rsidRDefault="00E54E09" w:rsidP="00B62269">
      <w:pPr>
        <w:pStyle w:val="Corpodeltesto3"/>
        <w:jc w:val="both"/>
        <w:rPr>
          <w:sz w:val="20"/>
        </w:rPr>
      </w:pPr>
    </w:p>
    <w:p w:rsidR="00C1692E" w:rsidRPr="00990B10" w:rsidRDefault="00E54E09" w:rsidP="00C1692E">
      <w:pPr>
        <w:pStyle w:val="Corpodeltesto3"/>
        <w:spacing w:after="0"/>
        <w:jc w:val="both"/>
        <w:rPr>
          <w:sz w:val="24"/>
          <w:szCs w:val="24"/>
        </w:rPr>
      </w:pPr>
      <w:r w:rsidRPr="00990B10">
        <w:rPr>
          <w:sz w:val="24"/>
          <w:szCs w:val="24"/>
        </w:rPr>
        <w:t>La classe</w:t>
      </w:r>
      <w:r w:rsidR="006A4B69" w:rsidRPr="00990B10">
        <w:rPr>
          <w:sz w:val="24"/>
          <w:szCs w:val="24"/>
        </w:rPr>
        <w:t>, formata da 21 alunni, di cui 19 femmine e 2 maschi,</w:t>
      </w:r>
      <w:r w:rsidRPr="00990B10">
        <w:rPr>
          <w:sz w:val="24"/>
          <w:szCs w:val="24"/>
        </w:rPr>
        <w:t xml:space="preserve"> ha dimostrato un comportamento corretto nel corso dell’intero anno scolastico e il clima di lavoro in aula è stato sempre sereno, con un livello di partecipazione e collaborazione variabile in base alla motivazione e alle peculiarità caratteriali di ciascun alunno. In ogni caso, </w:t>
      </w:r>
      <w:r w:rsidR="00CF0555" w:rsidRPr="00990B10">
        <w:rPr>
          <w:sz w:val="24"/>
          <w:szCs w:val="24"/>
        </w:rPr>
        <w:t xml:space="preserve">nel suo complesso </w:t>
      </w:r>
      <w:r w:rsidRPr="00990B10">
        <w:rPr>
          <w:sz w:val="24"/>
          <w:szCs w:val="24"/>
        </w:rPr>
        <w:t>la classe ha dimostrato una buona apertura al dialogo educativo.</w:t>
      </w:r>
    </w:p>
    <w:p w:rsidR="00E54E09" w:rsidRPr="00E54E09" w:rsidRDefault="00E54E09" w:rsidP="00B62269">
      <w:pPr>
        <w:pStyle w:val="Corpodeltesto3"/>
        <w:jc w:val="both"/>
        <w:rPr>
          <w:sz w:val="20"/>
        </w:rPr>
      </w:pPr>
      <w:r w:rsidRPr="00990B10">
        <w:rPr>
          <w:sz w:val="24"/>
          <w:szCs w:val="24"/>
        </w:rPr>
        <w:t xml:space="preserve">Il livello </w:t>
      </w:r>
      <w:r w:rsidR="00CF0555" w:rsidRPr="00990B10">
        <w:rPr>
          <w:sz w:val="24"/>
          <w:szCs w:val="24"/>
        </w:rPr>
        <w:t>generale</w:t>
      </w:r>
      <w:r w:rsidRPr="00990B10">
        <w:rPr>
          <w:sz w:val="24"/>
          <w:szCs w:val="24"/>
        </w:rPr>
        <w:t xml:space="preserve"> di preparazione è discreto: </w:t>
      </w:r>
      <w:r w:rsidR="00CF0555" w:rsidRPr="00990B10">
        <w:rPr>
          <w:sz w:val="24"/>
          <w:szCs w:val="24"/>
        </w:rPr>
        <w:t xml:space="preserve">per alcuni alunni </w:t>
      </w:r>
      <w:r w:rsidRPr="00990B10">
        <w:rPr>
          <w:sz w:val="24"/>
          <w:szCs w:val="24"/>
        </w:rPr>
        <w:t>i risultati, migliorati negli anni</w:t>
      </w:r>
      <w:r w:rsidR="00C1692E" w:rsidRPr="00990B10">
        <w:rPr>
          <w:sz w:val="24"/>
          <w:szCs w:val="24"/>
        </w:rPr>
        <w:t>,</w:t>
      </w:r>
      <w:r w:rsidRPr="00990B10">
        <w:rPr>
          <w:sz w:val="24"/>
          <w:szCs w:val="24"/>
        </w:rPr>
        <w:t xml:space="preserve"> sono dovuti a un buon impegno nel seguire le indicazioni e il lavoro proposto dai docenti in aula e i suggerimenti per il recupero o il potenziamento. </w:t>
      </w:r>
      <w:r w:rsidR="005A4767" w:rsidRPr="00990B10">
        <w:rPr>
          <w:sz w:val="24"/>
          <w:szCs w:val="24"/>
        </w:rPr>
        <w:t>Inoltre,</w:t>
      </w:r>
      <w:r w:rsidR="00C04E34" w:rsidRPr="00990B10">
        <w:rPr>
          <w:sz w:val="24"/>
          <w:szCs w:val="24"/>
        </w:rPr>
        <w:t xml:space="preserve"> u</w:t>
      </w:r>
      <w:r w:rsidRPr="00990B10">
        <w:rPr>
          <w:sz w:val="24"/>
          <w:szCs w:val="24"/>
        </w:rPr>
        <w:t xml:space="preserve">na parte, sia pur ristretta, degli alunni </w:t>
      </w:r>
      <w:r w:rsidR="00DE3655" w:rsidRPr="00990B10">
        <w:rPr>
          <w:sz w:val="24"/>
          <w:szCs w:val="24"/>
        </w:rPr>
        <w:t>si è distinta per</w:t>
      </w:r>
      <w:r w:rsidR="00C04E34" w:rsidRPr="00990B10">
        <w:rPr>
          <w:sz w:val="24"/>
          <w:szCs w:val="24"/>
        </w:rPr>
        <w:t xml:space="preserve"> </w:t>
      </w:r>
      <w:r w:rsidRPr="00990B10">
        <w:rPr>
          <w:sz w:val="24"/>
          <w:szCs w:val="24"/>
        </w:rPr>
        <w:t>una motivazione e una volontà di miglioramento notevoli</w:t>
      </w:r>
      <w:r w:rsidR="00C04E34" w:rsidRPr="00990B10">
        <w:rPr>
          <w:sz w:val="24"/>
          <w:szCs w:val="24"/>
        </w:rPr>
        <w:t>,</w:t>
      </w:r>
      <w:r w:rsidRPr="00990B10">
        <w:rPr>
          <w:sz w:val="24"/>
          <w:szCs w:val="24"/>
        </w:rPr>
        <w:t xml:space="preserve"> che si sono tradotte in un impegno </w:t>
      </w:r>
      <w:r w:rsidR="00C04E34" w:rsidRPr="00990B10">
        <w:rPr>
          <w:sz w:val="24"/>
          <w:szCs w:val="24"/>
        </w:rPr>
        <w:t xml:space="preserve">e in una dedizione </w:t>
      </w:r>
      <w:r w:rsidRPr="00990B10">
        <w:rPr>
          <w:sz w:val="24"/>
          <w:szCs w:val="24"/>
        </w:rPr>
        <w:t>costant</w:t>
      </w:r>
      <w:r w:rsidR="00C04E34" w:rsidRPr="00990B10">
        <w:rPr>
          <w:sz w:val="24"/>
          <w:szCs w:val="24"/>
        </w:rPr>
        <w:t>i e</w:t>
      </w:r>
      <w:r w:rsidRPr="00990B10">
        <w:rPr>
          <w:sz w:val="24"/>
          <w:szCs w:val="24"/>
        </w:rPr>
        <w:t xml:space="preserve"> distribuiti su tutte le materie</w:t>
      </w:r>
      <w:r w:rsidR="00C04E34" w:rsidRPr="00990B10">
        <w:rPr>
          <w:sz w:val="24"/>
          <w:szCs w:val="24"/>
        </w:rPr>
        <w:t xml:space="preserve">. </w:t>
      </w:r>
      <w:r w:rsidR="00E83363" w:rsidRPr="00990B10">
        <w:rPr>
          <w:sz w:val="24"/>
          <w:szCs w:val="24"/>
        </w:rPr>
        <w:t>Si rileva, tuttavia, che</w:t>
      </w:r>
      <w:r w:rsidR="00CF0555" w:rsidRPr="00990B10">
        <w:rPr>
          <w:sz w:val="24"/>
          <w:szCs w:val="24"/>
        </w:rPr>
        <w:t xml:space="preserve"> alcuni studenti non hanno dimostrato un impegno adeguato e, di conseguenza, non hanno raggiunto risultati </w:t>
      </w:r>
      <w:r w:rsidR="00B93786">
        <w:rPr>
          <w:sz w:val="24"/>
          <w:szCs w:val="24"/>
        </w:rPr>
        <w:t xml:space="preserve">del tutto </w:t>
      </w:r>
      <w:r w:rsidR="00CF0555" w:rsidRPr="00990B10">
        <w:rPr>
          <w:sz w:val="24"/>
          <w:szCs w:val="24"/>
        </w:rPr>
        <w:t>soddisfacenti, manifestando alcune carenze nella loro preparazione</w:t>
      </w:r>
      <w:r w:rsidR="00C04E34" w:rsidRPr="00990B10">
        <w:rPr>
          <w:sz w:val="24"/>
          <w:szCs w:val="24"/>
        </w:rPr>
        <w:t>.</w:t>
      </w:r>
    </w:p>
    <w:p w:rsidR="00E54E09" w:rsidRPr="00E54E09" w:rsidRDefault="00E54E09" w:rsidP="00B62269">
      <w:pPr>
        <w:pStyle w:val="Corpodeltesto3"/>
        <w:jc w:val="both"/>
        <w:rPr>
          <w:sz w:val="20"/>
        </w:rPr>
      </w:pPr>
    </w:p>
    <w:p w:rsidR="00B62269" w:rsidRDefault="00B62269" w:rsidP="00B62269">
      <w:pPr>
        <w:ind w:right="1133"/>
        <w:rPr>
          <w:b/>
        </w:rPr>
      </w:pPr>
    </w:p>
    <w:p w:rsidR="004143CA" w:rsidRPr="00F57C02" w:rsidRDefault="004143CA" w:rsidP="00B62269">
      <w:pPr>
        <w:ind w:right="1133"/>
        <w:rPr>
          <w:b/>
        </w:rPr>
      </w:pPr>
    </w:p>
    <w:p w:rsidR="00B62269" w:rsidRPr="009415E6" w:rsidRDefault="009415E6" w:rsidP="009415E6">
      <w:pPr>
        <w:pStyle w:val="Paragrafoelenco"/>
        <w:numPr>
          <w:ilvl w:val="1"/>
          <w:numId w:val="72"/>
        </w:numPr>
        <w:jc w:val="both"/>
        <w:rPr>
          <w:b/>
        </w:rPr>
      </w:pPr>
      <w:r>
        <w:rPr>
          <w:b/>
        </w:rPr>
        <w:t xml:space="preserve">  </w:t>
      </w:r>
      <w:r w:rsidR="00B62269" w:rsidRPr="009415E6">
        <w:rPr>
          <w:b/>
        </w:rPr>
        <w:t>Attività di recupero</w:t>
      </w:r>
    </w:p>
    <w:p w:rsidR="00B62269" w:rsidRDefault="00B62269" w:rsidP="00B62269">
      <w:pPr>
        <w:ind w:left="720"/>
        <w:jc w:val="both"/>
      </w:pPr>
      <w:r w:rsidRPr="00F57C02">
        <w:t>Secondo delibera del Collegio dei docenti, è stato previsto per le classi quinte il recupero in itinere e/o individualizzato</w:t>
      </w:r>
      <w:r>
        <w:t>.</w:t>
      </w:r>
    </w:p>
    <w:p w:rsidR="00B62269" w:rsidRDefault="00B62269" w:rsidP="00B62269">
      <w:pPr>
        <w:ind w:left="720"/>
        <w:jc w:val="both"/>
      </w:pPr>
    </w:p>
    <w:p w:rsidR="00B62269" w:rsidRDefault="00B62269" w:rsidP="00F57C02">
      <w:pPr>
        <w:ind w:right="1133"/>
        <w:jc w:val="center"/>
        <w:rPr>
          <w:b/>
          <w:sz w:val="28"/>
          <w:highlight w:val="cyan"/>
        </w:rPr>
      </w:pPr>
    </w:p>
    <w:p w:rsidR="00B62269" w:rsidRDefault="00B62269" w:rsidP="00F57C02">
      <w:pPr>
        <w:ind w:right="1133"/>
        <w:jc w:val="center"/>
        <w:rPr>
          <w:b/>
          <w:sz w:val="28"/>
          <w:highlight w:val="cyan"/>
        </w:rPr>
      </w:pPr>
    </w:p>
    <w:p w:rsidR="00B62269" w:rsidRDefault="00B62269" w:rsidP="00F57C02">
      <w:pPr>
        <w:ind w:right="1133"/>
        <w:jc w:val="center"/>
        <w:rPr>
          <w:b/>
          <w:sz w:val="28"/>
          <w:highlight w:val="cyan"/>
        </w:rPr>
      </w:pPr>
    </w:p>
    <w:p w:rsidR="00B62269" w:rsidRDefault="00B62269" w:rsidP="00F57C02">
      <w:pPr>
        <w:ind w:right="1133"/>
        <w:jc w:val="center"/>
        <w:rPr>
          <w:b/>
          <w:sz w:val="28"/>
          <w:highlight w:val="cyan"/>
        </w:rPr>
      </w:pPr>
    </w:p>
    <w:p w:rsidR="00187BC3" w:rsidRPr="00830A04" w:rsidRDefault="00187BC3">
      <w:pPr>
        <w:rPr>
          <w:b/>
          <w:sz w:val="28"/>
        </w:rPr>
      </w:pPr>
      <w:r w:rsidRPr="00830A04">
        <w:rPr>
          <w:b/>
          <w:sz w:val="28"/>
        </w:rPr>
        <w:br w:type="page"/>
      </w:r>
    </w:p>
    <w:p w:rsidR="00B62269" w:rsidRDefault="00B62269" w:rsidP="00F57C02">
      <w:pPr>
        <w:ind w:right="1133"/>
        <w:jc w:val="center"/>
        <w:rPr>
          <w:b/>
          <w:sz w:val="28"/>
          <w:highlight w:val="cyan"/>
        </w:rPr>
      </w:pPr>
    </w:p>
    <w:p w:rsidR="00F57C02" w:rsidRPr="00F57C02" w:rsidRDefault="00B62269" w:rsidP="00F57C02">
      <w:pPr>
        <w:ind w:right="1133"/>
        <w:jc w:val="center"/>
        <w:rPr>
          <w:b/>
          <w:sz w:val="28"/>
        </w:rPr>
      </w:pPr>
      <w:r>
        <w:rPr>
          <w:b/>
          <w:sz w:val="28"/>
          <w:highlight w:val="cyan"/>
        </w:rPr>
        <w:t>3</w:t>
      </w:r>
      <w:r w:rsidR="00F57C02" w:rsidRPr="00A16F07">
        <w:rPr>
          <w:b/>
          <w:sz w:val="28"/>
          <w:highlight w:val="cyan"/>
        </w:rPr>
        <w:t xml:space="preserve"> – </w:t>
      </w:r>
      <w:r w:rsidR="00F57C02" w:rsidRPr="00A16F07">
        <w:rPr>
          <w:b/>
          <w:sz w:val="28"/>
          <w:highlight w:val="cyan"/>
          <w:u w:val="single"/>
        </w:rPr>
        <w:t>Presentazione del Consiglio di Classe</w:t>
      </w:r>
    </w:p>
    <w:p w:rsidR="00F57C02" w:rsidRPr="00F57C02" w:rsidRDefault="00F57C02" w:rsidP="00F57C02">
      <w:pPr>
        <w:ind w:right="1133"/>
        <w:rPr>
          <w:b/>
        </w:rPr>
      </w:pPr>
    </w:p>
    <w:p w:rsidR="00F57C02" w:rsidRDefault="00B62269" w:rsidP="00F57C02">
      <w:pPr>
        <w:ind w:right="1133"/>
        <w:rPr>
          <w:color w:val="FF0000"/>
        </w:rPr>
      </w:pPr>
      <w:r>
        <w:rPr>
          <w:b/>
        </w:rPr>
        <w:t>3</w:t>
      </w:r>
      <w:r w:rsidR="00F57C02" w:rsidRPr="00F57C02">
        <w:rPr>
          <w:b/>
        </w:rPr>
        <w:t>.1</w:t>
      </w:r>
      <w:r>
        <w:rPr>
          <w:b/>
        </w:rPr>
        <w:t>.</w:t>
      </w:r>
      <w:r w:rsidR="00F57C02" w:rsidRPr="00F57C02">
        <w:rPr>
          <w:b/>
        </w:rPr>
        <w:t xml:space="preserve">  Continuità didattica:</w:t>
      </w:r>
    </w:p>
    <w:p w:rsidR="00B838FD" w:rsidRDefault="00B838FD" w:rsidP="00F57C02">
      <w:pPr>
        <w:ind w:right="1133"/>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firstRow="1" w:lastRow="1" w:firstColumn="1" w:lastColumn="1" w:noHBand="0" w:noVBand="0"/>
      </w:tblPr>
      <w:tblGrid>
        <w:gridCol w:w="4967"/>
        <w:gridCol w:w="2126"/>
        <w:gridCol w:w="2126"/>
        <w:gridCol w:w="1761"/>
      </w:tblGrid>
      <w:tr w:rsidR="00B838FD" w:rsidRPr="00B838FD" w:rsidTr="00B838FD">
        <w:trPr>
          <w:trHeight w:hRule="exact" w:val="682"/>
          <w:jc w:val="center"/>
        </w:trPr>
        <w:tc>
          <w:tcPr>
            <w:tcW w:w="2262" w:type="pct"/>
            <w:shd w:val="clear" w:color="auto" w:fill="FFFFFF"/>
          </w:tcPr>
          <w:p w:rsidR="00B838FD" w:rsidRPr="00B838FD" w:rsidRDefault="00B838FD" w:rsidP="00B838FD">
            <w:pPr>
              <w:pStyle w:val="Nessunaspaziatura"/>
              <w:rPr>
                <w:rFonts w:ascii="Times New Roman" w:hAnsi="Times New Roman"/>
              </w:rPr>
            </w:pPr>
          </w:p>
          <w:p w:rsidR="00B838FD" w:rsidRPr="00B838FD" w:rsidRDefault="00B838FD" w:rsidP="00B838FD">
            <w:pPr>
              <w:pStyle w:val="Nessunaspaziatura"/>
              <w:jc w:val="center"/>
              <w:rPr>
                <w:rFonts w:ascii="Times New Roman" w:hAnsi="Times New Roman"/>
                <w:sz w:val="20"/>
                <w:szCs w:val="20"/>
              </w:rPr>
            </w:pPr>
            <w:r w:rsidRPr="00B838FD">
              <w:rPr>
                <w:rFonts w:ascii="Times New Roman" w:hAnsi="Times New Roman"/>
                <w:sz w:val="20"/>
                <w:szCs w:val="20"/>
              </w:rPr>
              <w:t>MATERIE</w:t>
            </w:r>
            <w:r w:rsidRPr="00B838FD">
              <w:rPr>
                <w:rFonts w:ascii="Times New Roman" w:hAnsi="Times New Roman"/>
                <w:spacing w:val="-30"/>
                <w:sz w:val="20"/>
                <w:szCs w:val="20"/>
              </w:rPr>
              <w:t xml:space="preserve"> </w:t>
            </w:r>
            <w:r w:rsidRPr="00B838FD">
              <w:rPr>
                <w:rFonts w:ascii="Times New Roman" w:hAnsi="Times New Roman"/>
                <w:spacing w:val="-1"/>
                <w:sz w:val="20"/>
                <w:szCs w:val="20"/>
              </w:rPr>
              <w:t>D’INSEGNAMENTO</w:t>
            </w:r>
          </w:p>
        </w:tc>
        <w:tc>
          <w:tcPr>
            <w:tcW w:w="968" w:type="pct"/>
            <w:shd w:val="clear" w:color="auto" w:fill="FFFFFF"/>
          </w:tcPr>
          <w:p w:rsidR="00B838FD" w:rsidRPr="00B838FD" w:rsidRDefault="00B838FD" w:rsidP="00B838FD">
            <w:pPr>
              <w:pStyle w:val="Nessunaspaziatura"/>
              <w:jc w:val="center"/>
              <w:rPr>
                <w:rFonts w:ascii="Times New Roman" w:hAnsi="Times New Roman"/>
                <w:sz w:val="28"/>
                <w:szCs w:val="28"/>
              </w:rPr>
            </w:pPr>
          </w:p>
          <w:p w:rsidR="00B838FD" w:rsidRPr="00B838FD" w:rsidRDefault="00B838FD" w:rsidP="00B838FD">
            <w:pPr>
              <w:pStyle w:val="Nessunaspaziatura"/>
              <w:jc w:val="center"/>
              <w:rPr>
                <w:rFonts w:ascii="Times New Roman" w:hAnsi="Times New Roman"/>
                <w:sz w:val="28"/>
                <w:szCs w:val="28"/>
              </w:rPr>
            </w:pPr>
            <w:r w:rsidRPr="00B838FD">
              <w:rPr>
                <w:rFonts w:ascii="Times New Roman" w:hAnsi="Times New Roman"/>
                <w:sz w:val="28"/>
                <w:szCs w:val="28"/>
              </w:rPr>
              <w:t>3°</w:t>
            </w:r>
          </w:p>
        </w:tc>
        <w:tc>
          <w:tcPr>
            <w:tcW w:w="968" w:type="pct"/>
            <w:shd w:val="clear" w:color="auto" w:fill="FFFFFF"/>
          </w:tcPr>
          <w:p w:rsidR="00B838FD" w:rsidRPr="00B838FD" w:rsidRDefault="00B838FD" w:rsidP="00B838FD">
            <w:pPr>
              <w:pStyle w:val="Nessunaspaziatura"/>
              <w:jc w:val="center"/>
              <w:rPr>
                <w:rFonts w:ascii="Times New Roman" w:hAnsi="Times New Roman"/>
                <w:sz w:val="28"/>
                <w:szCs w:val="28"/>
              </w:rPr>
            </w:pPr>
          </w:p>
          <w:p w:rsidR="00B838FD" w:rsidRPr="00B838FD" w:rsidRDefault="00B838FD" w:rsidP="00B838FD">
            <w:pPr>
              <w:pStyle w:val="Nessunaspaziatura"/>
              <w:jc w:val="center"/>
              <w:rPr>
                <w:rFonts w:ascii="Times New Roman" w:hAnsi="Times New Roman"/>
                <w:sz w:val="28"/>
                <w:szCs w:val="28"/>
              </w:rPr>
            </w:pPr>
            <w:r w:rsidRPr="00B838FD">
              <w:rPr>
                <w:rFonts w:ascii="Times New Roman" w:hAnsi="Times New Roman"/>
                <w:sz w:val="28"/>
                <w:szCs w:val="28"/>
              </w:rPr>
              <w:t>4°</w:t>
            </w:r>
          </w:p>
        </w:tc>
        <w:tc>
          <w:tcPr>
            <w:tcW w:w="802" w:type="pct"/>
            <w:shd w:val="clear" w:color="auto" w:fill="FFFFFF"/>
          </w:tcPr>
          <w:p w:rsidR="00B838FD" w:rsidRPr="00B838FD" w:rsidRDefault="00B838FD" w:rsidP="00B838FD">
            <w:pPr>
              <w:pStyle w:val="Nessunaspaziatura"/>
              <w:jc w:val="center"/>
              <w:rPr>
                <w:rFonts w:ascii="Times New Roman" w:hAnsi="Times New Roman"/>
                <w:sz w:val="28"/>
                <w:szCs w:val="28"/>
              </w:rPr>
            </w:pPr>
          </w:p>
          <w:p w:rsidR="00B838FD" w:rsidRPr="00B838FD" w:rsidRDefault="00B838FD" w:rsidP="00B838FD">
            <w:pPr>
              <w:pStyle w:val="Nessunaspaziatura"/>
              <w:jc w:val="center"/>
              <w:rPr>
                <w:rFonts w:ascii="Times New Roman" w:hAnsi="Times New Roman"/>
                <w:sz w:val="28"/>
                <w:szCs w:val="28"/>
              </w:rPr>
            </w:pPr>
            <w:r w:rsidRPr="00B838FD">
              <w:rPr>
                <w:rFonts w:ascii="Times New Roman" w:hAnsi="Times New Roman"/>
                <w:sz w:val="28"/>
                <w:szCs w:val="28"/>
              </w:rPr>
              <w:t>5°</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Lingua</w:t>
            </w:r>
            <w:r w:rsidRPr="005A4767">
              <w:rPr>
                <w:rFonts w:ascii="Times New Roman" w:hAnsi="Times New Roman"/>
                <w:sz w:val="24"/>
                <w:szCs w:val="24"/>
              </w:rPr>
              <w:t xml:space="preserve"> e letteratura italiana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MARRA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MARRA</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MARRA</w:t>
            </w:r>
          </w:p>
        </w:tc>
      </w:tr>
      <w:tr w:rsidR="00B838FD" w:rsidRPr="00A54E4E"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Lingua</w:t>
            </w:r>
            <w:r w:rsidRPr="005A4767">
              <w:rPr>
                <w:rFonts w:ascii="Times New Roman" w:hAnsi="Times New Roman"/>
                <w:sz w:val="24"/>
                <w:szCs w:val="24"/>
              </w:rPr>
              <w:t xml:space="preserve"> e cultura straniera 1 * </w:t>
            </w:r>
            <w:r w:rsidRPr="005A4767">
              <w:rPr>
                <w:rFonts w:ascii="Times New Roman" w:hAnsi="Times New Roman"/>
                <w:spacing w:val="-1"/>
                <w:sz w:val="24"/>
                <w:szCs w:val="24"/>
              </w:rPr>
              <w:t>Inglese</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COSTA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COSTA</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COSTA</w:t>
            </w:r>
          </w:p>
        </w:tc>
      </w:tr>
      <w:tr w:rsidR="00B838FD" w:rsidRPr="00A54E4E"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Lingua</w:t>
            </w:r>
            <w:r w:rsidRPr="005A4767">
              <w:rPr>
                <w:rFonts w:ascii="Times New Roman" w:hAnsi="Times New Roman"/>
                <w:sz w:val="24"/>
                <w:szCs w:val="24"/>
              </w:rPr>
              <w:t xml:space="preserve"> e cultura straniera 2 * </w:t>
            </w:r>
            <w:r w:rsidRPr="005A4767">
              <w:rPr>
                <w:rFonts w:ascii="Times New Roman" w:hAnsi="Times New Roman"/>
                <w:spacing w:val="-1"/>
                <w:sz w:val="24"/>
                <w:szCs w:val="24"/>
              </w:rPr>
              <w:t>Spagnolo</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CASSONE</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CASSONE</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CASSONE</w:t>
            </w:r>
          </w:p>
        </w:tc>
      </w:tr>
      <w:tr w:rsidR="00B838FD" w:rsidRPr="00A54E4E"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Lingua</w:t>
            </w:r>
            <w:r w:rsidRPr="005A4767">
              <w:rPr>
                <w:rFonts w:ascii="Times New Roman" w:hAnsi="Times New Roman"/>
                <w:sz w:val="24"/>
                <w:szCs w:val="24"/>
              </w:rPr>
              <w:t xml:space="preserve"> e cultura straniera 3 * Tedesco</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BRAGHIERI</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BRAGHIERI</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BRAGHIERI</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Storia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COLLI</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COLLI</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COLLI</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Filosofia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COLLI</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COLLI</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COLLI</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Matematica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BALLAERA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BRAMBILLA</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BRAMBILLA</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Fisica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BALLAERA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BRAMBILLA</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BRAMBILLA</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Scienze</w:t>
            </w:r>
            <w:r w:rsidRPr="005A4767">
              <w:rPr>
                <w:rFonts w:ascii="Times New Roman" w:hAnsi="Times New Roman"/>
                <w:sz w:val="24"/>
                <w:szCs w:val="24"/>
              </w:rPr>
              <w:t xml:space="preserve"> naturali</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BANDONI</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BANDONI</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BANDONI</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Storia</w:t>
            </w:r>
            <w:r w:rsidRPr="005A4767">
              <w:rPr>
                <w:rFonts w:ascii="Times New Roman" w:hAnsi="Times New Roman"/>
                <w:sz w:val="24"/>
                <w:szCs w:val="24"/>
              </w:rPr>
              <w:t xml:space="preserve"> </w:t>
            </w:r>
            <w:r w:rsidRPr="005A4767">
              <w:rPr>
                <w:rFonts w:ascii="Times New Roman" w:hAnsi="Times New Roman"/>
                <w:spacing w:val="-1"/>
                <w:sz w:val="24"/>
                <w:szCs w:val="24"/>
              </w:rPr>
              <w:t>dell'arte</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FAGANEL</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FAGANEL</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FAGANEL</w:t>
            </w:r>
          </w:p>
        </w:tc>
      </w:tr>
      <w:tr w:rsidR="00B838FD" w:rsidRPr="00B838FD"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Scienze</w:t>
            </w:r>
            <w:r w:rsidRPr="005A4767">
              <w:rPr>
                <w:rFonts w:ascii="Times New Roman" w:hAnsi="Times New Roman"/>
                <w:sz w:val="24"/>
                <w:szCs w:val="24"/>
              </w:rPr>
              <w:t xml:space="preserve"> </w:t>
            </w:r>
            <w:r w:rsidRPr="005A4767">
              <w:rPr>
                <w:rFonts w:ascii="Times New Roman" w:hAnsi="Times New Roman"/>
                <w:spacing w:val="-1"/>
                <w:sz w:val="24"/>
                <w:szCs w:val="24"/>
              </w:rPr>
              <w:t>motorie</w:t>
            </w:r>
            <w:r w:rsidRPr="005A4767">
              <w:rPr>
                <w:rFonts w:ascii="Times New Roman" w:hAnsi="Times New Roman"/>
                <w:sz w:val="24"/>
                <w:szCs w:val="24"/>
              </w:rPr>
              <w:t xml:space="preserve"> e </w:t>
            </w:r>
            <w:r w:rsidRPr="005A4767">
              <w:rPr>
                <w:rFonts w:ascii="Times New Roman" w:hAnsi="Times New Roman"/>
                <w:spacing w:val="-1"/>
                <w:sz w:val="24"/>
                <w:szCs w:val="24"/>
              </w:rPr>
              <w:t>sportive</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SEMPRINI</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SEMPRINI</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VERAND</w:t>
            </w:r>
          </w:p>
        </w:tc>
      </w:tr>
      <w:tr w:rsidR="00B838FD" w:rsidRPr="00A54E4E" w:rsidTr="0076408D">
        <w:trPr>
          <w:trHeight w:hRule="exact" w:val="509"/>
          <w:jc w:val="center"/>
        </w:trPr>
        <w:tc>
          <w:tcPr>
            <w:tcW w:w="2262" w:type="pct"/>
            <w:shd w:val="clear" w:color="auto" w:fill="FFFFFF"/>
          </w:tcPr>
          <w:p w:rsidR="00B838FD" w:rsidRPr="005A4767" w:rsidRDefault="00B838FD" w:rsidP="00B838FD">
            <w:pPr>
              <w:pStyle w:val="Nessunaspaziatura"/>
              <w:rPr>
                <w:rFonts w:ascii="Times New Roman" w:hAnsi="Times New Roman"/>
                <w:sz w:val="24"/>
                <w:szCs w:val="24"/>
              </w:rPr>
            </w:pPr>
            <w:r w:rsidRPr="005A4767">
              <w:rPr>
                <w:rFonts w:ascii="Times New Roman" w:hAnsi="Times New Roman"/>
                <w:spacing w:val="-1"/>
                <w:sz w:val="24"/>
                <w:szCs w:val="24"/>
              </w:rPr>
              <w:t>Religione</w:t>
            </w:r>
            <w:r w:rsidRPr="005A4767">
              <w:rPr>
                <w:rFonts w:ascii="Times New Roman" w:hAnsi="Times New Roman"/>
                <w:sz w:val="24"/>
                <w:szCs w:val="24"/>
              </w:rPr>
              <w:t xml:space="preserve"> cattolica o </w:t>
            </w:r>
            <w:r w:rsidRPr="005A4767">
              <w:rPr>
                <w:rFonts w:ascii="Times New Roman" w:hAnsi="Times New Roman"/>
                <w:spacing w:val="-1"/>
                <w:sz w:val="24"/>
                <w:szCs w:val="24"/>
              </w:rPr>
              <w:t>attività</w:t>
            </w:r>
            <w:r w:rsidRPr="005A4767">
              <w:rPr>
                <w:rFonts w:ascii="Times New Roman" w:hAnsi="Times New Roman"/>
                <w:sz w:val="24"/>
                <w:szCs w:val="24"/>
              </w:rPr>
              <w:t xml:space="preserve"> </w:t>
            </w:r>
            <w:r w:rsidRPr="005A4767">
              <w:rPr>
                <w:rFonts w:ascii="Times New Roman" w:hAnsi="Times New Roman"/>
                <w:spacing w:val="-1"/>
                <w:sz w:val="24"/>
                <w:szCs w:val="24"/>
              </w:rPr>
              <w:t>alternativa</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DI MARZO</w:t>
            </w:r>
          </w:p>
        </w:tc>
        <w:tc>
          <w:tcPr>
            <w:tcW w:w="968"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DIMARZO/SANTISI</w:t>
            </w:r>
          </w:p>
        </w:tc>
        <w:tc>
          <w:tcPr>
            <w:tcW w:w="802" w:type="pct"/>
            <w:shd w:val="clear" w:color="auto" w:fill="FFFFFF"/>
            <w:vAlign w:val="center"/>
          </w:tcPr>
          <w:p w:rsidR="00B838FD" w:rsidRPr="00B838FD" w:rsidRDefault="0076408D" w:rsidP="0076408D">
            <w:pPr>
              <w:pStyle w:val="Nessunaspaziatura"/>
              <w:jc w:val="center"/>
              <w:rPr>
                <w:rFonts w:ascii="Times New Roman" w:hAnsi="Times New Roman"/>
              </w:rPr>
            </w:pPr>
            <w:r>
              <w:rPr>
                <w:rFonts w:ascii="Times New Roman" w:hAnsi="Times New Roman"/>
              </w:rPr>
              <w:t>DI MARZO</w:t>
            </w:r>
          </w:p>
        </w:tc>
      </w:tr>
    </w:tbl>
    <w:p w:rsidR="00B838FD" w:rsidRDefault="00B838FD" w:rsidP="00F57C02">
      <w:pPr>
        <w:ind w:right="1133"/>
        <w:rPr>
          <w:color w:val="FF0000"/>
        </w:rPr>
      </w:pPr>
    </w:p>
    <w:p w:rsidR="00D534F2" w:rsidRPr="005C1EC9" w:rsidRDefault="00D534F2" w:rsidP="005C1EC9">
      <w:pPr>
        <w:ind w:right="622"/>
        <w:jc w:val="both"/>
      </w:pPr>
      <w:r w:rsidRPr="005C1EC9">
        <w:t>Si segnala che la Prof.ssa Braghieri (</w:t>
      </w:r>
      <w:r w:rsidR="005A4767">
        <w:t>Lingua e cultura t</w:t>
      </w:r>
      <w:r w:rsidRPr="005C1EC9">
        <w:t>edesc</w:t>
      </w:r>
      <w:r w:rsidR="005A4767">
        <w:t>a</w:t>
      </w:r>
      <w:r w:rsidRPr="005C1EC9">
        <w:t xml:space="preserve">) è stata assente </w:t>
      </w:r>
      <w:r w:rsidR="005C1EC9">
        <w:t xml:space="preserve">per malattia </w:t>
      </w:r>
      <w:r w:rsidRPr="005C1EC9">
        <w:t>per un totale di 97 giorni</w:t>
      </w:r>
      <w:r w:rsidR="005C1EC9">
        <w:t>, distribuiti su più periodi lungo l’anno scolastico</w:t>
      </w:r>
      <w:r w:rsidR="005C1EC9" w:rsidRPr="005C1EC9">
        <w:t>. Tale situazione, nonostante l’intervento di docenti supplenti, ha inevitabilmente inciso sulla continuità didattica della classe e, conseguentemente, sul livello di preparazione degli alunni.</w:t>
      </w:r>
    </w:p>
    <w:p w:rsidR="0039186A" w:rsidRDefault="0039186A" w:rsidP="0039186A">
      <w:pPr>
        <w:pStyle w:val="Corpotesto"/>
      </w:pPr>
    </w:p>
    <w:p w:rsidR="005A4767" w:rsidRPr="0039186A" w:rsidRDefault="005A4767" w:rsidP="0039186A">
      <w:pPr>
        <w:pStyle w:val="Corpotesto"/>
      </w:pPr>
    </w:p>
    <w:p w:rsidR="00F57C02" w:rsidRDefault="00A040D6" w:rsidP="00DA2647">
      <w:pPr>
        <w:numPr>
          <w:ilvl w:val="1"/>
          <w:numId w:val="7"/>
        </w:numPr>
        <w:ind w:right="1133"/>
        <w:rPr>
          <w:b/>
        </w:rPr>
      </w:pPr>
      <w:r>
        <w:rPr>
          <w:b/>
        </w:rPr>
        <w:t xml:space="preserve"> </w:t>
      </w:r>
      <w:r w:rsidR="00F57C02" w:rsidRPr="00F57C02">
        <w:rPr>
          <w:b/>
        </w:rPr>
        <w:t>Formazione della Commissione d’Esame</w:t>
      </w:r>
    </w:p>
    <w:p w:rsidR="00B62269" w:rsidRPr="00F57C02" w:rsidRDefault="00B62269" w:rsidP="00B62269">
      <w:pPr>
        <w:ind w:left="360" w:right="1133"/>
        <w:rPr>
          <w:b/>
        </w:rPr>
      </w:pPr>
    </w:p>
    <w:p w:rsidR="000B1476" w:rsidRPr="00B62269" w:rsidRDefault="00F57C02" w:rsidP="00F57C02">
      <w:pPr>
        <w:pStyle w:val="1"/>
        <w:ind w:left="360"/>
        <w:jc w:val="left"/>
        <w:rPr>
          <w:rFonts w:ascii="Times New Roman" w:hAnsi="Times New Roman"/>
          <w:b w:val="0"/>
          <w:szCs w:val="24"/>
        </w:rPr>
      </w:pPr>
      <w:r w:rsidRPr="00B62269">
        <w:rPr>
          <w:rFonts w:ascii="Times New Roman" w:hAnsi="Times New Roman"/>
          <w:b w:val="0"/>
          <w:szCs w:val="24"/>
        </w:rPr>
        <w:t xml:space="preserve">Materie a cura dei docenti esterni: </w:t>
      </w:r>
    </w:p>
    <w:p w:rsidR="0039186A" w:rsidRPr="00B62269" w:rsidRDefault="0039186A" w:rsidP="0039186A">
      <w:pPr>
        <w:pStyle w:val="1"/>
        <w:ind w:left="360"/>
        <w:jc w:val="left"/>
        <w:rPr>
          <w:rFonts w:ascii="Times New Roman" w:hAnsi="Times New Roman"/>
          <w:color w:val="FF0000"/>
          <w:szCs w:val="24"/>
        </w:rPr>
      </w:pPr>
      <w:r w:rsidRPr="00B62269">
        <w:rPr>
          <w:rFonts w:ascii="Times New Roman" w:hAnsi="Times New Roman"/>
          <w:b w:val="0"/>
          <w:szCs w:val="24"/>
        </w:rPr>
        <w:t>1.</w:t>
      </w:r>
      <w:r>
        <w:rPr>
          <w:rFonts w:ascii="Times New Roman" w:hAnsi="Times New Roman"/>
          <w:b w:val="0"/>
          <w:szCs w:val="24"/>
        </w:rPr>
        <w:t xml:space="preserve"> LINGUA E LETTERATURA ITALIANA</w:t>
      </w:r>
    </w:p>
    <w:p w:rsidR="0039186A" w:rsidRDefault="0039186A" w:rsidP="0039186A">
      <w:pPr>
        <w:pStyle w:val="1"/>
        <w:ind w:left="360"/>
        <w:jc w:val="left"/>
        <w:rPr>
          <w:rFonts w:ascii="Times New Roman" w:hAnsi="Times New Roman"/>
          <w:b w:val="0"/>
          <w:szCs w:val="24"/>
        </w:rPr>
      </w:pPr>
      <w:r>
        <w:rPr>
          <w:rFonts w:ascii="Times New Roman" w:hAnsi="Times New Roman"/>
          <w:b w:val="0"/>
          <w:szCs w:val="24"/>
        </w:rPr>
        <w:t xml:space="preserve">2. </w:t>
      </w:r>
      <w:r w:rsidR="005A4767">
        <w:rPr>
          <w:rFonts w:ascii="Times New Roman" w:hAnsi="Times New Roman"/>
          <w:b w:val="0"/>
          <w:szCs w:val="24"/>
        </w:rPr>
        <w:t xml:space="preserve">LINGUA e CULTURA </w:t>
      </w:r>
      <w:r>
        <w:rPr>
          <w:rFonts w:ascii="Times New Roman" w:hAnsi="Times New Roman"/>
          <w:b w:val="0"/>
          <w:szCs w:val="24"/>
        </w:rPr>
        <w:t>SPAGNOL</w:t>
      </w:r>
      <w:r w:rsidR="005A4767">
        <w:rPr>
          <w:rFonts w:ascii="Times New Roman" w:hAnsi="Times New Roman"/>
          <w:b w:val="0"/>
          <w:szCs w:val="24"/>
        </w:rPr>
        <w:t>A</w:t>
      </w:r>
    </w:p>
    <w:p w:rsidR="0039186A" w:rsidRDefault="0039186A" w:rsidP="0039186A">
      <w:pPr>
        <w:pStyle w:val="1"/>
        <w:ind w:left="360"/>
        <w:jc w:val="left"/>
        <w:rPr>
          <w:rFonts w:ascii="Times New Roman" w:hAnsi="Times New Roman"/>
          <w:b w:val="0"/>
          <w:szCs w:val="24"/>
        </w:rPr>
      </w:pPr>
      <w:r>
        <w:rPr>
          <w:rFonts w:ascii="Times New Roman" w:hAnsi="Times New Roman"/>
          <w:b w:val="0"/>
          <w:szCs w:val="24"/>
        </w:rPr>
        <w:t>3. MATEMATICA</w:t>
      </w:r>
    </w:p>
    <w:p w:rsidR="0039186A" w:rsidRPr="0039186A" w:rsidRDefault="0039186A" w:rsidP="0039186A">
      <w:pPr>
        <w:pStyle w:val="Corpotesto"/>
      </w:pPr>
    </w:p>
    <w:p w:rsidR="000B1476" w:rsidRPr="00B62269" w:rsidRDefault="000B1476" w:rsidP="000B1476">
      <w:pPr>
        <w:pStyle w:val="1"/>
        <w:ind w:left="360"/>
        <w:jc w:val="left"/>
        <w:rPr>
          <w:rFonts w:ascii="Times New Roman" w:hAnsi="Times New Roman"/>
          <w:b w:val="0"/>
          <w:szCs w:val="24"/>
        </w:rPr>
      </w:pPr>
      <w:r w:rsidRPr="00B62269">
        <w:rPr>
          <w:rFonts w:ascii="Times New Roman" w:hAnsi="Times New Roman"/>
          <w:b w:val="0"/>
          <w:szCs w:val="24"/>
        </w:rPr>
        <w:t>Materie a cura dei docenti interni e nomi dei docenti:</w:t>
      </w:r>
    </w:p>
    <w:p w:rsidR="0039186A" w:rsidRDefault="005A4767" w:rsidP="00DA2647">
      <w:pPr>
        <w:pStyle w:val="1"/>
        <w:numPr>
          <w:ilvl w:val="0"/>
          <w:numId w:val="10"/>
        </w:numPr>
        <w:jc w:val="left"/>
        <w:rPr>
          <w:rFonts w:ascii="Times New Roman" w:hAnsi="Times New Roman"/>
          <w:b w:val="0"/>
          <w:szCs w:val="24"/>
        </w:rPr>
      </w:pPr>
      <w:r>
        <w:rPr>
          <w:rFonts w:ascii="Times New Roman" w:hAnsi="Times New Roman"/>
          <w:b w:val="0"/>
          <w:szCs w:val="24"/>
        </w:rPr>
        <w:t xml:space="preserve">LINGUA e CULTURA </w:t>
      </w:r>
      <w:r w:rsidR="0039186A">
        <w:rPr>
          <w:rFonts w:ascii="Times New Roman" w:hAnsi="Times New Roman"/>
          <w:b w:val="0"/>
          <w:szCs w:val="24"/>
        </w:rPr>
        <w:t>INGLESE</w:t>
      </w:r>
      <w:r w:rsidR="0039186A">
        <w:rPr>
          <w:rFonts w:ascii="Times New Roman" w:hAnsi="Times New Roman"/>
          <w:b w:val="0"/>
          <w:szCs w:val="24"/>
        </w:rPr>
        <w:tab/>
      </w:r>
      <w:r w:rsidR="0039186A">
        <w:rPr>
          <w:rFonts w:ascii="Times New Roman" w:hAnsi="Times New Roman"/>
          <w:b w:val="0"/>
          <w:szCs w:val="24"/>
        </w:rPr>
        <w:tab/>
      </w:r>
      <w:r w:rsidR="0039186A">
        <w:rPr>
          <w:rFonts w:ascii="Times New Roman" w:hAnsi="Times New Roman"/>
          <w:b w:val="0"/>
          <w:szCs w:val="24"/>
        </w:rPr>
        <w:tab/>
        <w:t>Prof.ssa COSTA</w:t>
      </w:r>
    </w:p>
    <w:p w:rsidR="0039186A" w:rsidRDefault="005A4767" w:rsidP="00DA2647">
      <w:pPr>
        <w:pStyle w:val="1"/>
        <w:numPr>
          <w:ilvl w:val="0"/>
          <w:numId w:val="10"/>
        </w:numPr>
        <w:jc w:val="left"/>
        <w:rPr>
          <w:rFonts w:ascii="Times New Roman" w:hAnsi="Times New Roman"/>
          <w:b w:val="0"/>
          <w:szCs w:val="24"/>
        </w:rPr>
      </w:pPr>
      <w:r>
        <w:rPr>
          <w:rFonts w:ascii="Times New Roman" w:hAnsi="Times New Roman"/>
          <w:b w:val="0"/>
          <w:szCs w:val="24"/>
        </w:rPr>
        <w:t xml:space="preserve">LINGUA e CULTURA </w:t>
      </w:r>
      <w:r w:rsidR="0039186A">
        <w:rPr>
          <w:rFonts w:ascii="Times New Roman" w:hAnsi="Times New Roman"/>
          <w:b w:val="0"/>
          <w:szCs w:val="24"/>
        </w:rPr>
        <w:t>TEDESC</w:t>
      </w:r>
      <w:r>
        <w:rPr>
          <w:rFonts w:ascii="Times New Roman" w:hAnsi="Times New Roman"/>
          <w:b w:val="0"/>
          <w:szCs w:val="24"/>
        </w:rPr>
        <w:t>A</w:t>
      </w:r>
      <w:r w:rsidR="0039186A">
        <w:rPr>
          <w:rFonts w:ascii="Times New Roman" w:hAnsi="Times New Roman"/>
          <w:b w:val="0"/>
          <w:szCs w:val="24"/>
        </w:rPr>
        <w:tab/>
      </w:r>
      <w:r w:rsidR="0039186A">
        <w:rPr>
          <w:rFonts w:ascii="Times New Roman" w:hAnsi="Times New Roman"/>
          <w:b w:val="0"/>
          <w:szCs w:val="24"/>
        </w:rPr>
        <w:tab/>
      </w:r>
      <w:r w:rsidR="0039186A">
        <w:rPr>
          <w:rFonts w:ascii="Times New Roman" w:hAnsi="Times New Roman"/>
          <w:b w:val="0"/>
          <w:szCs w:val="24"/>
        </w:rPr>
        <w:tab/>
        <w:t>Prof.ssa BRAGHIERI</w:t>
      </w:r>
    </w:p>
    <w:p w:rsidR="00A040D6" w:rsidRDefault="0039186A" w:rsidP="00DA2647">
      <w:pPr>
        <w:pStyle w:val="1"/>
        <w:numPr>
          <w:ilvl w:val="0"/>
          <w:numId w:val="10"/>
        </w:numPr>
        <w:jc w:val="left"/>
        <w:rPr>
          <w:rFonts w:ascii="Times New Roman" w:hAnsi="Times New Roman"/>
          <w:b w:val="0"/>
          <w:szCs w:val="24"/>
        </w:rPr>
      </w:pPr>
      <w:r>
        <w:rPr>
          <w:rFonts w:ascii="Times New Roman" w:hAnsi="Times New Roman"/>
          <w:b w:val="0"/>
          <w:szCs w:val="24"/>
        </w:rPr>
        <w:t>STORIA DELL’ARTE</w:t>
      </w:r>
      <w:r>
        <w:rPr>
          <w:rFonts w:ascii="Times New Roman" w:hAnsi="Times New Roman"/>
          <w:b w:val="0"/>
          <w:szCs w:val="24"/>
        </w:rPr>
        <w:tab/>
      </w:r>
      <w:r w:rsidR="005A4767">
        <w:rPr>
          <w:rFonts w:ascii="Times New Roman" w:hAnsi="Times New Roman"/>
          <w:b w:val="0"/>
          <w:szCs w:val="24"/>
        </w:rPr>
        <w:tab/>
      </w:r>
      <w:r w:rsidR="005A4767">
        <w:rPr>
          <w:rFonts w:ascii="Times New Roman" w:hAnsi="Times New Roman"/>
          <w:b w:val="0"/>
          <w:szCs w:val="24"/>
        </w:rPr>
        <w:tab/>
      </w:r>
      <w:r w:rsidR="005A4767">
        <w:rPr>
          <w:rFonts w:ascii="Times New Roman" w:hAnsi="Times New Roman"/>
          <w:b w:val="0"/>
          <w:szCs w:val="24"/>
        </w:rPr>
        <w:tab/>
      </w:r>
      <w:r>
        <w:rPr>
          <w:rFonts w:ascii="Times New Roman" w:hAnsi="Times New Roman"/>
          <w:b w:val="0"/>
          <w:szCs w:val="24"/>
        </w:rPr>
        <w:t>Prof.ssa FAGANEL</w:t>
      </w:r>
    </w:p>
    <w:p w:rsidR="00A040D6" w:rsidRDefault="00A040D6">
      <w:r>
        <w:rPr>
          <w:b/>
        </w:rPr>
        <w:br w:type="page"/>
      </w:r>
    </w:p>
    <w:p w:rsidR="000B1476" w:rsidRDefault="000B1476" w:rsidP="00F57C02">
      <w:pPr>
        <w:ind w:right="1133"/>
        <w:rPr>
          <w:b/>
          <w:sz w:val="28"/>
          <w:u w:val="single"/>
        </w:rPr>
      </w:pPr>
    </w:p>
    <w:p w:rsidR="00F57C02" w:rsidRPr="00420C05" w:rsidRDefault="00B62269" w:rsidP="00DA2647">
      <w:pPr>
        <w:numPr>
          <w:ilvl w:val="0"/>
          <w:numId w:val="8"/>
        </w:numPr>
        <w:ind w:right="1133"/>
        <w:jc w:val="center"/>
        <w:rPr>
          <w:b/>
          <w:sz w:val="28"/>
          <w:highlight w:val="cyan"/>
          <w:u w:val="single"/>
        </w:rPr>
      </w:pPr>
      <w:r w:rsidRPr="00420C05">
        <w:rPr>
          <w:b/>
          <w:sz w:val="28"/>
          <w:highlight w:val="cyan"/>
        </w:rPr>
        <w:t>-</w:t>
      </w:r>
      <w:r w:rsidRPr="00420C05">
        <w:rPr>
          <w:b/>
          <w:sz w:val="28"/>
          <w:highlight w:val="cyan"/>
          <w:u w:val="single"/>
        </w:rPr>
        <w:t xml:space="preserve"> </w:t>
      </w:r>
      <w:r w:rsidR="00F57C02" w:rsidRPr="00420C05">
        <w:rPr>
          <w:b/>
          <w:sz w:val="28"/>
          <w:highlight w:val="cyan"/>
          <w:u w:val="single"/>
        </w:rPr>
        <w:t>Programmazione del Consiglio di Classe</w:t>
      </w:r>
    </w:p>
    <w:p w:rsidR="00F57C02" w:rsidRPr="00420C05" w:rsidRDefault="00F57C02" w:rsidP="00F57C02">
      <w:pPr>
        <w:ind w:right="1133"/>
        <w:rPr>
          <w:b/>
          <w:sz w:val="28"/>
        </w:rPr>
      </w:pPr>
    </w:p>
    <w:p w:rsidR="00F57C02" w:rsidRPr="006E3E1B" w:rsidRDefault="00B62269" w:rsidP="00F57C02">
      <w:pPr>
        <w:ind w:right="1133"/>
        <w:jc w:val="both"/>
        <w:rPr>
          <w:b/>
        </w:rPr>
      </w:pPr>
      <w:r w:rsidRPr="006E3E1B">
        <w:rPr>
          <w:b/>
        </w:rPr>
        <w:t>4</w:t>
      </w:r>
      <w:r w:rsidR="00F57C02" w:rsidRPr="006E3E1B">
        <w:rPr>
          <w:b/>
        </w:rPr>
        <w:t>.1.</w:t>
      </w:r>
      <w:r w:rsidR="006E3E1B" w:rsidRPr="006E3E1B">
        <w:rPr>
          <w:b/>
        </w:rPr>
        <w:t xml:space="preserve"> </w:t>
      </w:r>
      <w:r w:rsidR="00F57C02" w:rsidRPr="006E3E1B">
        <w:rPr>
          <w:b/>
        </w:rPr>
        <w:t>Criteri di verifica e valutazione</w:t>
      </w:r>
    </w:p>
    <w:p w:rsidR="00F57C02" w:rsidRPr="00F57C02" w:rsidRDefault="00F57C02" w:rsidP="00F57C02">
      <w:pPr>
        <w:ind w:right="1133"/>
        <w:jc w:val="both"/>
      </w:pPr>
      <w:r w:rsidRPr="00F57C02">
        <w:t>Il Cd</w:t>
      </w:r>
      <w:r w:rsidR="006E3E1B">
        <w:t>C</w:t>
      </w:r>
      <w:r w:rsidRPr="00F57C02">
        <w:t xml:space="preserve"> ha adottato i criteri di verifica e valutazione dell’attività didattica nonché i parametri di valutazione</w:t>
      </w:r>
      <w:r w:rsidR="00B62269">
        <w:t xml:space="preserve"> </w:t>
      </w:r>
      <w:r w:rsidRPr="00F57C02">
        <w:t xml:space="preserve">deliberati dal Collegio dei Docenti ed illustrati nel </w:t>
      </w:r>
      <w:r>
        <w:t>Documento di valutazione di istituto, reperibile sul sito istituzionale.</w:t>
      </w:r>
      <w:r w:rsidRPr="00F57C02">
        <w:t xml:space="preserve"> </w:t>
      </w:r>
    </w:p>
    <w:p w:rsidR="00F57C02" w:rsidRDefault="00F57C02" w:rsidP="00F57C02">
      <w:pPr>
        <w:ind w:right="1133"/>
      </w:pPr>
    </w:p>
    <w:p w:rsidR="00B62269" w:rsidRDefault="00B62269" w:rsidP="00F57C02">
      <w:pPr>
        <w:ind w:right="1133"/>
      </w:pPr>
      <w:r>
        <w:rPr>
          <w:b/>
        </w:rPr>
        <w:t>4</w:t>
      </w:r>
      <w:r w:rsidRPr="00F57C02">
        <w:rPr>
          <w:b/>
        </w:rPr>
        <w:t>.2</w:t>
      </w:r>
      <w:r>
        <w:rPr>
          <w:b/>
        </w:rPr>
        <w:t>.</w:t>
      </w:r>
      <w:r w:rsidRPr="00F57C02">
        <w:rPr>
          <w:b/>
        </w:rPr>
        <w:t xml:space="preserve"> Attività progettuali realizzate inserite nel P</w:t>
      </w:r>
      <w:r w:rsidR="006E3E1B">
        <w:rPr>
          <w:b/>
        </w:rPr>
        <w:t>OF</w:t>
      </w:r>
      <w:r w:rsidRPr="00F57C02">
        <w:rPr>
          <w:b/>
        </w:rPr>
        <w:t xml:space="preserve"> e/o decise dal CdC</w:t>
      </w:r>
    </w:p>
    <w:p w:rsidR="00B62269" w:rsidRPr="00F57C02" w:rsidRDefault="00B62269" w:rsidP="00F57C02">
      <w:pPr>
        <w:ind w:right="1133"/>
      </w:pPr>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1"/>
      </w:tblGrid>
      <w:tr w:rsidR="00420C05" w:rsidRPr="00420C05" w:rsidTr="00420C05">
        <w:tc>
          <w:tcPr>
            <w:tcW w:w="5000" w:type="pct"/>
          </w:tcPr>
          <w:p w:rsidR="00420C05" w:rsidRPr="006E3E1B" w:rsidRDefault="00420C05" w:rsidP="006E3E1B">
            <w:pPr>
              <w:ind w:right="1133"/>
            </w:pPr>
            <w:r w:rsidRPr="006E3E1B">
              <w:t xml:space="preserve">CONFERENZA </w:t>
            </w:r>
            <w:r w:rsidR="00912C9F">
              <w:t>sulla</w:t>
            </w:r>
            <w:r w:rsidRPr="006E3E1B">
              <w:t xml:space="preserve"> COSTITUZIONE </w:t>
            </w:r>
            <w:r w:rsidR="00912C9F">
              <w:t>e le</w:t>
            </w:r>
            <w:r w:rsidRPr="006E3E1B">
              <w:t xml:space="preserve"> LEGGI RAZZIALI</w:t>
            </w:r>
          </w:p>
        </w:tc>
      </w:tr>
      <w:tr w:rsidR="00420C05" w:rsidRPr="00F57C02" w:rsidTr="00420C05">
        <w:tc>
          <w:tcPr>
            <w:tcW w:w="5000" w:type="pct"/>
          </w:tcPr>
          <w:p w:rsidR="00420C05" w:rsidRPr="00F5004A" w:rsidRDefault="00420C05" w:rsidP="006E3E1B">
            <w:pPr>
              <w:ind w:right="1133"/>
            </w:pPr>
            <w:r w:rsidRPr="00F5004A">
              <w:t>DONASANGUE</w:t>
            </w:r>
          </w:p>
        </w:tc>
      </w:tr>
      <w:tr w:rsidR="00420C05" w:rsidRPr="00F57C02" w:rsidTr="00420C05">
        <w:tc>
          <w:tcPr>
            <w:tcW w:w="5000" w:type="pct"/>
          </w:tcPr>
          <w:p w:rsidR="00420C05" w:rsidRPr="00F5004A" w:rsidRDefault="00420C05" w:rsidP="006E3E1B">
            <w:pPr>
              <w:ind w:right="1133"/>
            </w:pPr>
            <w:r w:rsidRPr="00F5004A">
              <w:t>DONACIBO</w:t>
            </w:r>
          </w:p>
        </w:tc>
      </w:tr>
      <w:tr w:rsidR="00420C05" w:rsidRPr="00A040D6" w:rsidTr="00420C05">
        <w:tc>
          <w:tcPr>
            <w:tcW w:w="5000" w:type="pct"/>
          </w:tcPr>
          <w:p w:rsidR="00420C05" w:rsidRPr="004C6CEE" w:rsidRDefault="00420C05" w:rsidP="006E3E1B">
            <w:pPr>
              <w:ind w:right="1133"/>
            </w:pPr>
            <w:r w:rsidRPr="004C6CEE">
              <w:t>ORIENTAMENTO IN USCITA</w:t>
            </w:r>
          </w:p>
          <w:p w:rsidR="00420C05" w:rsidRPr="004C6CEE" w:rsidRDefault="00420C05" w:rsidP="006E3E1B">
            <w:pPr>
              <w:ind w:right="1133"/>
            </w:pPr>
            <w:r w:rsidRPr="004C6CEE">
              <w:t>Educational tour</w:t>
            </w:r>
          </w:p>
          <w:p w:rsidR="00420C05" w:rsidRPr="006E3E1B" w:rsidRDefault="00420C05" w:rsidP="006E3E1B">
            <w:pPr>
              <w:ind w:right="1133"/>
            </w:pPr>
            <w:r w:rsidRPr="006E3E1B">
              <w:t>Incontro con il C</w:t>
            </w:r>
            <w:r w:rsidR="00912C9F">
              <w:t>.</w:t>
            </w:r>
            <w:r w:rsidRPr="006E3E1B">
              <w:t>O</w:t>
            </w:r>
            <w:r w:rsidR="00912C9F">
              <w:t>.</w:t>
            </w:r>
            <w:r w:rsidRPr="006E3E1B">
              <w:t>S</w:t>
            </w:r>
            <w:r w:rsidR="00912C9F">
              <w:t>.</w:t>
            </w:r>
            <w:r w:rsidRPr="006E3E1B">
              <w:t>P</w:t>
            </w:r>
            <w:r w:rsidR="00912C9F">
              <w:t>.</w:t>
            </w:r>
            <w:r w:rsidRPr="006E3E1B">
              <w:t xml:space="preserve"> dell’</w:t>
            </w:r>
            <w:r>
              <w:t>Università Statale di Milano</w:t>
            </w:r>
          </w:p>
        </w:tc>
      </w:tr>
      <w:tr w:rsidR="00420C05" w:rsidRPr="00963A30" w:rsidTr="00420C05">
        <w:tc>
          <w:tcPr>
            <w:tcW w:w="5000" w:type="pct"/>
          </w:tcPr>
          <w:p w:rsidR="00420C05" w:rsidRPr="004C6CEE" w:rsidRDefault="00420C05" w:rsidP="006E3E1B">
            <w:pPr>
              <w:ind w:right="1133"/>
            </w:pPr>
            <w:r w:rsidRPr="004C6CEE">
              <w:t xml:space="preserve">SPETTACOLI </w:t>
            </w:r>
            <w:r w:rsidR="00912C9F">
              <w:t>in</w:t>
            </w:r>
            <w:r w:rsidRPr="004C6CEE">
              <w:t xml:space="preserve"> LINGUA INGLESE:</w:t>
            </w:r>
          </w:p>
          <w:p w:rsidR="00420C05" w:rsidRPr="001314BD" w:rsidRDefault="00420C05" w:rsidP="006E3E1B">
            <w:pPr>
              <w:ind w:right="1133"/>
            </w:pPr>
            <w:r w:rsidRPr="001314BD">
              <w:t>“</w:t>
            </w:r>
            <w:r w:rsidRPr="001314BD">
              <w:rPr>
                <w:i/>
              </w:rPr>
              <w:t>D</w:t>
            </w:r>
            <w:r w:rsidR="00187BC3" w:rsidRPr="001314BD">
              <w:rPr>
                <w:i/>
              </w:rPr>
              <w:t>r Jekill and Mr Hyde</w:t>
            </w:r>
            <w:r w:rsidRPr="001314BD">
              <w:t>”</w:t>
            </w:r>
          </w:p>
          <w:p w:rsidR="00420C05" w:rsidRPr="00CF0555" w:rsidRDefault="00420C05" w:rsidP="006E3E1B">
            <w:pPr>
              <w:ind w:right="1133"/>
              <w:rPr>
                <w:lang w:val="en-US"/>
              </w:rPr>
            </w:pPr>
            <w:r w:rsidRPr="00CF0555">
              <w:rPr>
                <w:lang w:val="en-US"/>
              </w:rPr>
              <w:t>“</w:t>
            </w:r>
            <w:r w:rsidRPr="00CF0555">
              <w:rPr>
                <w:i/>
                <w:lang w:val="en-US"/>
              </w:rPr>
              <w:t>T</w:t>
            </w:r>
            <w:r w:rsidR="00187BC3">
              <w:rPr>
                <w:i/>
                <w:lang w:val="en-US"/>
              </w:rPr>
              <w:t>he importance of being Earnest</w:t>
            </w:r>
            <w:r w:rsidRPr="00CF0555">
              <w:rPr>
                <w:lang w:val="en-US"/>
              </w:rPr>
              <w:t>”</w:t>
            </w:r>
          </w:p>
        </w:tc>
      </w:tr>
      <w:tr w:rsidR="00420C05" w:rsidRPr="00A040D6" w:rsidTr="00420C05">
        <w:tc>
          <w:tcPr>
            <w:tcW w:w="5000" w:type="pct"/>
          </w:tcPr>
          <w:p w:rsidR="00420C05" w:rsidRPr="006E3E1B" w:rsidRDefault="00420C05" w:rsidP="006E3E1B">
            <w:pPr>
              <w:ind w:right="1133"/>
            </w:pPr>
            <w:r w:rsidRPr="006E3E1B">
              <w:t xml:space="preserve">MEMORIA </w:t>
            </w:r>
            <w:r w:rsidR="00187BC3">
              <w:t>e</w:t>
            </w:r>
            <w:r w:rsidRPr="006E3E1B">
              <w:t xml:space="preserve"> SHOAH</w:t>
            </w:r>
            <w:r>
              <w:t xml:space="preserve"> (Spettacolo “</w:t>
            </w:r>
            <w:r w:rsidRPr="004D2912">
              <w:rPr>
                <w:i/>
              </w:rPr>
              <w:t>Il memorioso</w:t>
            </w:r>
            <w:r>
              <w:t>”)</w:t>
            </w:r>
          </w:p>
        </w:tc>
      </w:tr>
      <w:tr w:rsidR="00420C05" w:rsidRPr="00A040D6" w:rsidTr="00420C05">
        <w:tc>
          <w:tcPr>
            <w:tcW w:w="5000" w:type="pct"/>
          </w:tcPr>
          <w:p w:rsidR="00420C05" w:rsidRPr="006E3E1B" w:rsidRDefault="00420C05" w:rsidP="006E3E1B">
            <w:pPr>
              <w:ind w:right="1133"/>
            </w:pPr>
            <w:r>
              <w:t>MOSTRA “</w:t>
            </w:r>
            <w:r w:rsidRPr="00187BC3">
              <w:rPr>
                <w:i/>
              </w:rPr>
              <w:t>Capire il riscaldamento climatico</w:t>
            </w:r>
            <w:r>
              <w:t>”</w:t>
            </w:r>
          </w:p>
        </w:tc>
      </w:tr>
      <w:tr w:rsidR="00420C05" w:rsidRPr="00A54E4E" w:rsidTr="00420C05">
        <w:tc>
          <w:tcPr>
            <w:tcW w:w="5000" w:type="pct"/>
          </w:tcPr>
          <w:p w:rsidR="00420C05" w:rsidRPr="00F5004A" w:rsidRDefault="00420C05" w:rsidP="006E3E1B">
            <w:pPr>
              <w:ind w:right="1133"/>
            </w:pPr>
            <w:r w:rsidRPr="00F5004A">
              <w:t xml:space="preserve">VISITA </w:t>
            </w:r>
            <w:r>
              <w:t>GUIDATA “</w:t>
            </w:r>
            <w:r w:rsidRPr="004D2912">
              <w:rPr>
                <w:i/>
              </w:rPr>
              <w:t>Milano neoclassica</w:t>
            </w:r>
            <w:r>
              <w:t>”</w:t>
            </w:r>
          </w:p>
        </w:tc>
      </w:tr>
      <w:tr w:rsidR="00420C05" w:rsidRPr="00420C05" w:rsidTr="00420C05">
        <w:tc>
          <w:tcPr>
            <w:tcW w:w="5000" w:type="pct"/>
          </w:tcPr>
          <w:p w:rsidR="00420C05" w:rsidRPr="00F5004A" w:rsidRDefault="00420C05" w:rsidP="006E3E1B">
            <w:pPr>
              <w:ind w:right="1133"/>
            </w:pPr>
            <w:r w:rsidRPr="00F5004A">
              <w:t xml:space="preserve">VISITA </w:t>
            </w:r>
            <w:r>
              <w:t>GUIDATA “</w:t>
            </w:r>
            <w:r w:rsidRPr="004D2912">
              <w:rPr>
                <w:i/>
              </w:rPr>
              <w:t xml:space="preserve">Milano </w:t>
            </w:r>
            <w:r>
              <w:rPr>
                <w:i/>
              </w:rPr>
              <w:t>eclettica e la Galleria Vittorio Emanuele</w:t>
            </w:r>
            <w:r w:rsidR="00363CFE">
              <w:rPr>
                <w:i/>
              </w:rPr>
              <w:t xml:space="preserve"> II</w:t>
            </w:r>
            <w:r>
              <w:t>”</w:t>
            </w:r>
          </w:p>
        </w:tc>
      </w:tr>
      <w:tr w:rsidR="00420C05" w:rsidRPr="00A040D6" w:rsidTr="00420C05">
        <w:tc>
          <w:tcPr>
            <w:tcW w:w="5000" w:type="pct"/>
          </w:tcPr>
          <w:p w:rsidR="00420C05" w:rsidRPr="00420C05" w:rsidRDefault="00420C05" w:rsidP="006E3E1B">
            <w:pPr>
              <w:ind w:right="1133"/>
            </w:pPr>
            <w:r w:rsidRPr="00420C05">
              <w:t xml:space="preserve">VISITA </w:t>
            </w:r>
            <w:r w:rsidR="00187BC3">
              <w:t xml:space="preserve">GUIDATA </w:t>
            </w:r>
            <w:r w:rsidR="00912C9F">
              <w:t>alla</w:t>
            </w:r>
            <w:r w:rsidRPr="00420C05">
              <w:t xml:space="preserve"> MOSTRA </w:t>
            </w:r>
            <w:r w:rsidRPr="00420C05">
              <w:rPr>
                <w:i/>
              </w:rPr>
              <w:t>Picasso. Metamorfosi</w:t>
            </w:r>
          </w:p>
        </w:tc>
      </w:tr>
      <w:tr w:rsidR="00420C05" w:rsidRPr="00A54E4E" w:rsidTr="00420C05">
        <w:tc>
          <w:tcPr>
            <w:tcW w:w="5000" w:type="pct"/>
          </w:tcPr>
          <w:p w:rsidR="00420C05" w:rsidRPr="00F5004A" w:rsidRDefault="00420C05" w:rsidP="006E3E1B">
            <w:pPr>
              <w:ind w:right="1133"/>
            </w:pPr>
            <w:r w:rsidRPr="00363CFE">
              <w:rPr>
                <w:i/>
              </w:rPr>
              <w:t>Rockspot</w:t>
            </w:r>
            <w:r>
              <w:t xml:space="preserve"> Milano arrampicata</w:t>
            </w:r>
          </w:p>
        </w:tc>
      </w:tr>
      <w:tr w:rsidR="00363CFE" w:rsidRPr="00363CFE" w:rsidTr="00420C05">
        <w:tc>
          <w:tcPr>
            <w:tcW w:w="5000" w:type="pct"/>
          </w:tcPr>
          <w:p w:rsidR="00363CFE" w:rsidRPr="00363CFE" w:rsidRDefault="00363CFE" w:rsidP="006E3E1B">
            <w:pPr>
              <w:ind w:right="1133"/>
            </w:pPr>
            <w:r>
              <w:t>Corso di Tango argentino con esperta</w:t>
            </w:r>
          </w:p>
        </w:tc>
      </w:tr>
      <w:tr w:rsidR="00420C05" w:rsidRPr="00A040D6" w:rsidTr="00420C05">
        <w:tc>
          <w:tcPr>
            <w:tcW w:w="5000" w:type="pct"/>
          </w:tcPr>
          <w:p w:rsidR="00420C05" w:rsidRDefault="00420C05" w:rsidP="006E3E1B">
            <w:pPr>
              <w:ind w:right="1133"/>
            </w:pPr>
            <w:r>
              <w:t>Formazione su Primo Soccorso e Rianimazione</w:t>
            </w:r>
          </w:p>
        </w:tc>
      </w:tr>
    </w:tbl>
    <w:p w:rsidR="000B1476" w:rsidRDefault="000B1476" w:rsidP="00F57C02">
      <w:pPr>
        <w:ind w:right="1133"/>
        <w:rPr>
          <w:b/>
        </w:rPr>
      </w:pPr>
    </w:p>
    <w:p w:rsidR="005A2B56" w:rsidRDefault="00B62269" w:rsidP="00F57C02">
      <w:pPr>
        <w:ind w:right="1133"/>
        <w:rPr>
          <w:b/>
        </w:rPr>
      </w:pPr>
      <w:r>
        <w:rPr>
          <w:b/>
        </w:rPr>
        <w:t>4</w:t>
      </w:r>
      <w:r w:rsidR="005A2B56">
        <w:rPr>
          <w:b/>
        </w:rPr>
        <w:t>.3</w:t>
      </w:r>
      <w:r>
        <w:rPr>
          <w:b/>
        </w:rPr>
        <w:t>.</w:t>
      </w:r>
      <w:r w:rsidR="005A2B56">
        <w:rPr>
          <w:b/>
        </w:rPr>
        <w:t xml:space="preserve"> Insegnamento di </w:t>
      </w:r>
      <w:r w:rsidR="00F67C1C">
        <w:rPr>
          <w:b/>
        </w:rPr>
        <w:t>C</w:t>
      </w:r>
      <w:r w:rsidR="005A2B56">
        <w:rPr>
          <w:b/>
        </w:rPr>
        <w:t xml:space="preserve">ittadinanza e </w:t>
      </w:r>
      <w:r w:rsidR="00F67C1C">
        <w:rPr>
          <w:b/>
        </w:rPr>
        <w:t>C</w:t>
      </w:r>
      <w:r w:rsidR="005A2B56">
        <w:rPr>
          <w:b/>
        </w:rPr>
        <w:t>ostituzione</w:t>
      </w:r>
    </w:p>
    <w:p w:rsidR="005A2B56" w:rsidRDefault="005A2B56" w:rsidP="00F57C02">
      <w:pPr>
        <w:ind w:right="113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680"/>
        <w:gridCol w:w="3889"/>
      </w:tblGrid>
      <w:tr w:rsidR="005A2B56" w:rsidRPr="003E6275" w:rsidTr="00A2691A">
        <w:tc>
          <w:tcPr>
            <w:tcW w:w="3391" w:type="dxa"/>
          </w:tcPr>
          <w:p w:rsidR="005A2B56" w:rsidRPr="003E6275" w:rsidRDefault="005A2B56" w:rsidP="003E6275">
            <w:pPr>
              <w:ind w:right="1133"/>
              <w:jc w:val="center"/>
              <w:rPr>
                <w:b/>
              </w:rPr>
            </w:pPr>
            <w:r w:rsidRPr="003E6275">
              <w:rPr>
                <w:b/>
              </w:rPr>
              <w:t>MATERIA</w:t>
            </w:r>
          </w:p>
        </w:tc>
        <w:tc>
          <w:tcPr>
            <w:tcW w:w="7569" w:type="dxa"/>
            <w:gridSpan w:val="2"/>
          </w:tcPr>
          <w:p w:rsidR="005A2B56" w:rsidRPr="003E6275" w:rsidRDefault="005A2B56" w:rsidP="003E6275">
            <w:pPr>
              <w:ind w:right="1133"/>
              <w:jc w:val="center"/>
              <w:rPr>
                <w:b/>
              </w:rPr>
            </w:pPr>
            <w:r w:rsidRPr="003E6275">
              <w:rPr>
                <w:b/>
              </w:rPr>
              <w:t>CONTENUTI</w:t>
            </w:r>
          </w:p>
        </w:tc>
      </w:tr>
      <w:tr w:rsidR="005A2B56" w:rsidRPr="003E6275" w:rsidTr="00A2691A">
        <w:tc>
          <w:tcPr>
            <w:tcW w:w="3391" w:type="dxa"/>
          </w:tcPr>
          <w:p w:rsidR="005A2B56" w:rsidRPr="003E6275" w:rsidRDefault="005A2B56" w:rsidP="003E6275">
            <w:pPr>
              <w:pStyle w:val="TableParagraph"/>
              <w:spacing w:before="120"/>
              <w:ind w:left="63"/>
            </w:pPr>
            <w:r w:rsidRPr="003E6275">
              <w:rPr>
                <w:spacing w:val="-1"/>
              </w:rPr>
              <w:t>Lingua</w:t>
            </w:r>
            <w:r w:rsidRPr="003E6275">
              <w:t xml:space="preserve"> e letteratura italiana</w:t>
            </w:r>
          </w:p>
        </w:tc>
        <w:tc>
          <w:tcPr>
            <w:tcW w:w="7569" w:type="dxa"/>
            <w:gridSpan w:val="2"/>
          </w:tcPr>
          <w:p w:rsidR="001314BD" w:rsidRDefault="001314BD" w:rsidP="001314BD">
            <w:pPr>
              <w:shd w:val="clear" w:color="auto" w:fill="FFFFFF"/>
              <w:rPr>
                <w:color w:val="222222"/>
              </w:rPr>
            </w:pPr>
            <w:r w:rsidRPr="00FB4611">
              <w:rPr>
                <w:color w:val="222222"/>
              </w:rPr>
              <w:t>Pur non essendo stat</w:t>
            </w:r>
            <w:r w:rsidR="00DA039E">
              <w:rPr>
                <w:color w:val="222222"/>
              </w:rPr>
              <w:t>i</w:t>
            </w:r>
            <w:r w:rsidRPr="00FB4611">
              <w:rPr>
                <w:color w:val="222222"/>
              </w:rPr>
              <w:t xml:space="preserve"> approfondit</w:t>
            </w:r>
            <w:r w:rsidR="00DA039E">
              <w:rPr>
                <w:color w:val="222222"/>
              </w:rPr>
              <w:t>i</w:t>
            </w:r>
            <w:r>
              <w:rPr>
                <w:color w:val="222222"/>
              </w:rPr>
              <w:t xml:space="preserve"> in unità di apprendimento specifiche,</w:t>
            </w:r>
            <w:r w:rsidRPr="00FB4611">
              <w:rPr>
                <w:color w:val="222222"/>
              </w:rPr>
              <w:t xml:space="preserve"> i seguenti argomenti </w:t>
            </w:r>
            <w:r>
              <w:rPr>
                <w:color w:val="222222"/>
              </w:rPr>
              <w:t xml:space="preserve">attinenti a Cittadinanza e Costituzione </w:t>
            </w:r>
            <w:r w:rsidR="00DA039E">
              <w:rPr>
                <w:color w:val="222222"/>
              </w:rPr>
              <w:t>possono</w:t>
            </w:r>
            <w:r w:rsidRPr="00FB4611">
              <w:rPr>
                <w:color w:val="222222"/>
              </w:rPr>
              <w:t xml:space="preserve"> essere considerat</w:t>
            </w:r>
            <w:r w:rsidR="00DA039E">
              <w:rPr>
                <w:color w:val="222222"/>
              </w:rPr>
              <w:t>i</w:t>
            </w:r>
            <w:r w:rsidRPr="00FB4611">
              <w:rPr>
                <w:color w:val="222222"/>
              </w:rPr>
              <w:t xml:space="preserve"> uno spunto di riflessione </w:t>
            </w:r>
            <w:r>
              <w:rPr>
                <w:color w:val="222222"/>
              </w:rPr>
              <w:t xml:space="preserve">individuale e autonoma </w:t>
            </w:r>
            <w:r w:rsidRPr="00FB4611">
              <w:rPr>
                <w:color w:val="222222"/>
              </w:rPr>
              <w:t>per gli studenti: </w:t>
            </w:r>
          </w:p>
          <w:p w:rsidR="007B1263" w:rsidRDefault="007B1263" w:rsidP="007B1263">
            <w:pPr>
              <w:pStyle w:val="Paragrafoelenco"/>
              <w:numPr>
                <w:ilvl w:val="0"/>
                <w:numId w:val="71"/>
              </w:numPr>
              <w:shd w:val="clear" w:color="auto" w:fill="FFFFFF"/>
              <w:rPr>
                <w:color w:val="222222"/>
              </w:rPr>
            </w:pPr>
            <w:r w:rsidRPr="007B1263">
              <w:rPr>
                <w:color w:val="222222"/>
              </w:rPr>
              <w:t xml:space="preserve">Il concetto illusorio di libertà e l’immobilismo storico. La novella </w:t>
            </w:r>
            <w:r w:rsidRPr="007B1263">
              <w:rPr>
                <w:i/>
                <w:color w:val="222222"/>
              </w:rPr>
              <w:t>Libertà</w:t>
            </w:r>
            <w:r w:rsidRPr="007B1263">
              <w:rPr>
                <w:color w:val="222222"/>
              </w:rPr>
              <w:t xml:space="preserve"> di G. Verga </w:t>
            </w:r>
            <w:r w:rsidR="00F67C1C">
              <w:rPr>
                <w:color w:val="222222"/>
              </w:rPr>
              <w:t xml:space="preserve">(con lettura del testo) </w:t>
            </w:r>
            <w:r w:rsidRPr="007B1263">
              <w:rPr>
                <w:color w:val="222222"/>
              </w:rPr>
              <w:t xml:space="preserve">e </w:t>
            </w:r>
            <w:r w:rsidRPr="007B1263">
              <w:rPr>
                <w:i/>
                <w:color w:val="222222"/>
              </w:rPr>
              <w:t>Il Gattopardo</w:t>
            </w:r>
            <w:r w:rsidRPr="007B1263">
              <w:rPr>
                <w:color w:val="222222"/>
              </w:rPr>
              <w:t xml:space="preserve"> di G. Tomasi di Lampedusa</w:t>
            </w:r>
            <w:r w:rsidR="00F67C1C">
              <w:rPr>
                <w:color w:val="222222"/>
              </w:rPr>
              <w:t xml:space="preserve"> (senza lettura del testo)</w:t>
            </w:r>
            <w:r w:rsidRPr="007B1263">
              <w:rPr>
                <w:color w:val="222222"/>
              </w:rPr>
              <w:t>.</w:t>
            </w:r>
          </w:p>
          <w:p w:rsidR="007B1263" w:rsidRPr="007B1263" w:rsidRDefault="007B1263" w:rsidP="007B1263">
            <w:pPr>
              <w:pStyle w:val="Paragrafoelenco"/>
              <w:numPr>
                <w:ilvl w:val="0"/>
                <w:numId w:val="71"/>
              </w:numPr>
              <w:shd w:val="clear" w:color="auto" w:fill="FFFFFF"/>
              <w:rPr>
                <w:color w:val="222222"/>
              </w:rPr>
            </w:pPr>
            <w:r>
              <w:rPr>
                <w:color w:val="222222"/>
              </w:rPr>
              <w:t xml:space="preserve">Il fenomeno dell’emigrazione italiana nel XIX e XX secolo in </w:t>
            </w:r>
            <w:r w:rsidRPr="007B1263">
              <w:rPr>
                <w:i/>
                <w:color w:val="222222"/>
              </w:rPr>
              <w:t>Italy</w:t>
            </w:r>
            <w:r>
              <w:rPr>
                <w:color w:val="222222"/>
              </w:rPr>
              <w:t xml:space="preserve"> di G. Pascoli.</w:t>
            </w:r>
          </w:p>
          <w:p w:rsidR="005A2B56" w:rsidRPr="003E6275" w:rsidRDefault="005A2B56" w:rsidP="003E6275">
            <w:pPr>
              <w:ind w:right="1133"/>
              <w:rPr>
                <w:b/>
              </w:rPr>
            </w:pPr>
          </w:p>
        </w:tc>
      </w:tr>
      <w:tr w:rsidR="005A2B56" w:rsidRPr="00A864DA" w:rsidTr="00A2691A">
        <w:tc>
          <w:tcPr>
            <w:tcW w:w="3391" w:type="dxa"/>
          </w:tcPr>
          <w:p w:rsidR="005A2B56" w:rsidRPr="003E6275" w:rsidRDefault="005A2B56" w:rsidP="003E6275">
            <w:pPr>
              <w:pStyle w:val="TableParagraph"/>
              <w:spacing w:before="120"/>
              <w:ind w:left="63"/>
            </w:pPr>
            <w:r w:rsidRPr="003E6275">
              <w:rPr>
                <w:spacing w:val="-1"/>
              </w:rPr>
              <w:t>Lingua</w:t>
            </w:r>
            <w:r w:rsidRPr="003E6275">
              <w:t xml:space="preserve"> e cultura straniera 1 * </w:t>
            </w:r>
            <w:r w:rsidRPr="003E6275">
              <w:rPr>
                <w:spacing w:val="-1"/>
              </w:rPr>
              <w:t>Inglese</w:t>
            </w:r>
          </w:p>
        </w:tc>
        <w:tc>
          <w:tcPr>
            <w:tcW w:w="7569" w:type="dxa"/>
            <w:gridSpan w:val="2"/>
          </w:tcPr>
          <w:p w:rsidR="00A864DA" w:rsidRDefault="00A864DA" w:rsidP="00A864DA">
            <w:pPr>
              <w:rPr>
                <w:lang w:val="en-GB"/>
              </w:rPr>
            </w:pPr>
            <w:r>
              <w:rPr>
                <w:lang w:val="en-GB"/>
              </w:rPr>
              <w:t>Historical projects/presentations:</w:t>
            </w:r>
          </w:p>
          <w:p w:rsidR="00A864DA" w:rsidRDefault="00A864DA" w:rsidP="00A864DA">
            <w:pPr>
              <w:rPr>
                <w:lang w:val="en-GB"/>
              </w:rPr>
            </w:pPr>
            <w:r>
              <w:rPr>
                <w:lang w:val="en-GB"/>
              </w:rPr>
              <w:tab/>
              <w:t>-1941 Imperial Japanese attack on Pearl Harbor</w:t>
            </w:r>
          </w:p>
          <w:p w:rsidR="00A864DA" w:rsidRDefault="00A864DA" w:rsidP="00A864DA">
            <w:pPr>
              <w:rPr>
                <w:lang w:val="en-GB"/>
              </w:rPr>
            </w:pPr>
            <w:r>
              <w:rPr>
                <w:lang w:val="en-GB"/>
              </w:rPr>
              <w:tab/>
              <w:t>-1945 labour Party wins majority</w:t>
            </w:r>
          </w:p>
          <w:p w:rsidR="00A864DA" w:rsidRDefault="00A864DA" w:rsidP="00A864DA">
            <w:pPr>
              <w:rPr>
                <w:lang w:val="en-GB"/>
              </w:rPr>
            </w:pPr>
            <w:r>
              <w:rPr>
                <w:lang w:val="en-GB"/>
              </w:rPr>
              <w:tab/>
              <w:t>-1945 Separation of Berlin</w:t>
            </w:r>
          </w:p>
          <w:p w:rsidR="00A864DA" w:rsidRDefault="00A864DA" w:rsidP="00A864DA">
            <w:pPr>
              <w:rPr>
                <w:lang w:val="en-GB"/>
              </w:rPr>
            </w:pPr>
            <w:r>
              <w:rPr>
                <w:lang w:val="en-GB"/>
              </w:rPr>
              <w:tab/>
              <w:t>-1945 Death of Roosevelt and Truman president</w:t>
            </w:r>
          </w:p>
          <w:p w:rsidR="00A864DA" w:rsidRDefault="00A864DA" w:rsidP="00A864DA">
            <w:pPr>
              <w:rPr>
                <w:lang w:val="en-GB"/>
              </w:rPr>
            </w:pPr>
            <w:r>
              <w:rPr>
                <w:lang w:val="en-GB"/>
              </w:rPr>
              <w:tab/>
              <w:t>-1945 D Day</w:t>
            </w:r>
          </w:p>
          <w:p w:rsidR="00A864DA" w:rsidRDefault="00A864DA" w:rsidP="00A864DA">
            <w:pPr>
              <w:rPr>
                <w:lang w:val="en-GB"/>
              </w:rPr>
            </w:pPr>
            <w:r>
              <w:rPr>
                <w:lang w:val="en-GB"/>
              </w:rPr>
              <w:tab/>
              <w:t>-1945 Hiroshima and Nagasaki</w:t>
            </w:r>
          </w:p>
          <w:p w:rsidR="00A864DA" w:rsidRDefault="00A864DA" w:rsidP="00A864DA">
            <w:pPr>
              <w:rPr>
                <w:lang w:val="en-GB"/>
              </w:rPr>
            </w:pPr>
            <w:r>
              <w:rPr>
                <w:lang w:val="en-GB"/>
              </w:rPr>
              <w:tab/>
              <w:t>-1947 Marshall Plan</w:t>
            </w:r>
          </w:p>
          <w:p w:rsidR="00A864DA" w:rsidRDefault="00A864DA" w:rsidP="00A864DA">
            <w:pPr>
              <w:rPr>
                <w:lang w:val="en-GB"/>
              </w:rPr>
            </w:pPr>
            <w:r>
              <w:rPr>
                <w:lang w:val="en-GB"/>
              </w:rPr>
              <w:tab/>
              <w:t>-1948 Stalin</w:t>
            </w:r>
          </w:p>
          <w:p w:rsidR="00A864DA" w:rsidRDefault="00A864DA" w:rsidP="00A864DA">
            <w:pPr>
              <w:rPr>
                <w:lang w:val="en-GB"/>
              </w:rPr>
            </w:pPr>
            <w:r>
              <w:rPr>
                <w:lang w:val="en-GB"/>
              </w:rPr>
              <w:tab/>
              <w:t>-1950 Stalin and Kim II</w:t>
            </w:r>
          </w:p>
          <w:p w:rsidR="00A864DA" w:rsidRDefault="00A864DA" w:rsidP="00A864DA">
            <w:pPr>
              <w:rPr>
                <w:lang w:val="en-GB"/>
              </w:rPr>
            </w:pPr>
            <w:r>
              <w:rPr>
                <w:lang w:val="en-GB"/>
              </w:rPr>
              <w:tab/>
              <w:t>-1955 Beginning of the Vietnam war</w:t>
            </w:r>
          </w:p>
          <w:p w:rsidR="00A864DA" w:rsidRDefault="00A864DA" w:rsidP="00A864DA">
            <w:pPr>
              <w:rPr>
                <w:lang w:val="en-GB"/>
              </w:rPr>
            </w:pPr>
          </w:p>
          <w:p w:rsidR="00A864DA" w:rsidRDefault="00A864DA" w:rsidP="00A864DA">
            <w:pPr>
              <w:rPr>
                <w:lang w:val="en-GB"/>
              </w:rPr>
            </w:pPr>
            <w:r>
              <w:rPr>
                <w:lang w:val="en-GB"/>
              </w:rPr>
              <w:tab/>
              <w:t xml:space="preserve">-1956 Hungarian Revolt against the Soviet Union </w:t>
            </w:r>
          </w:p>
          <w:p w:rsidR="00A864DA" w:rsidRDefault="00A864DA" w:rsidP="00A864DA">
            <w:pPr>
              <w:rPr>
                <w:lang w:val="en-GB"/>
              </w:rPr>
            </w:pPr>
            <w:r>
              <w:rPr>
                <w:lang w:val="en-GB"/>
              </w:rPr>
              <w:tab/>
              <w:t>-1956 Israel, France, Britain attack Egypt</w:t>
            </w:r>
          </w:p>
          <w:p w:rsidR="00A864DA" w:rsidRDefault="00A864DA" w:rsidP="00A864DA">
            <w:pPr>
              <w:ind w:firstLine="708"/>
              <w:rPr>
                <w:lang w:val="en-GB"/>
              </w:rPr>
            </w:pPr>
            <w:r>
              <w:rPr>
                <w:lang w:val="en-GB"/>
              </w:rPr>
              <w:t>-1961 Construction of the Berlin Wall</w:t>
            </w:r>
          </w:p>
          <w:p w:rsidR="00A864DA" w:rsidRDefault="00A864DA" w:rsidP="00A864DA">
            <w:pPr>
              <w:rPr>
                <w:lang w:val="en-GB"/>
              </w:rPr>
            </w:pPr>
            <w:r>
              <w:rPr>
                <w:lang w:val="en-GB"/>
              </w:rPr>
              <w:tab/>
              <w:t>-1962 Cuban Missile Crisis</w:t>
            </w:r>
          </w:p>
          <w:p w:rsidR="00A864DA" w:rsidRDefault="00A864DA" w:rsidP="00A864DA">
            <w:pPr>
              <w:rPr>
                <w:lang w:val="en-GB"/>
              </w:rPr>
            </w:pPr>
            <w:r>
              <w:rPr>
                <w:lang w:val="en-GB"/>
              </w:rPr>
              <w:tab/>
              <w:t>-1963 Assassination of JFK</w:t>
            </w:r>
          </w:p>
          <w:p w:rsidR="00A864DA" w:rsidRDefault="00A864DA" w:rsidP="00A864DA">
            <w:pPr>
              <w:rPr>
                <w:lang w:val="en-GB"/>
              </w:rPr>
            </w:pPr>
            <w:r>
              <w:rPr>
                <w:lang w:val="en-GB"/>
              </w:rPr>
              <w:tab/>
              <w:t>-1964 Civil Rights Act in the USA</w:t>
            </w:r>
          </w:p>
          <w:p w:rsidR="00A864DA" w:rsidRDefault="00A864DA" w:rsidP="00A864DA">
            <w:pPr>
              <w:rPr>
                <w:lang w:val="en-GB"/>
              </w:rPr>
            </w:pPr>
            <w:r>
              <w:rPr>
                <w:lang w:val="en-GB"/>
              </w:rPr>
              <w:tab/>
              <w:t>-1979 M. Thatcher Prime Minister</w:t>
            </w:r>
          </w:p>
          <w:p w:rsidR="00A864DA" w:rsidRDefault="00A864DA" w:rsidP="00A864DA">
            <w:pPr>
              <w:rPr>
                <w:lang w:val="en-GB"/>
              </w:rPr>
            </w:pPr>
            <w:r>
              <w:rPr>
                <w:lang w:val="en-GB"/>
              </w:rPr>
              <w:tab/>
              <w:t>-1985 Gorbachev comes into power in the Soviet Union</w:t>
            </w:r>
          </w:p>
          <w:p w:rsidR="00A864DA" w:rsidRDefault="00A864DA" w:rsidP="00A864DA">
            <w:pPr>
              <w:rPr>
                <w:lang w:val="en-GB"/>
              </w:rPr>
            </w:pPr>
            <w:r>
              <w:rPr>
                <w:lang w:val="en-GB"/>
              </w:rPr>
              <w:tab/>
              <w:t>-1989 Fall of the Berlin Wall</w:t>
            </w:r>
          </w:p>
          <w:p w:rsidR="00A864DA" w:rsidRDefault="00A864DA" w:rsidP="00A864DA">
            <w:pPr>
              <w:rPr>
                <w:lang w:val="en-GB"/>
              </w:rPr>
            </w:pPr>
            <w:r>
              <w:rPr>
                <w:lang w:val="en-GB"/>
              </w:rPr>
              <w:tab/>
              <w:t>-1991 End of the Soviet Union</w:t>
            </w:r>
          </w:p>
          <w:p w:rsidR="00A864DA" w:rsidRDefault="00A864DA" w:rsidP="00A864DA">
            <w:pPr>
              <w:rPr>
                <w:lang w:val="en-GB"/>
              </w:rPr>
            </w:pPr>
            <w:r>
              <w:rPr>
                <w:lang w:val="en-GB"/>
              </w:rPr>
              <w:tab/>
              <w:t>-1993 NAFTA</w:t>
            </w:r>
          </w:p>
          <w:p w:rsidR="00A864DA" w:rsidRDefault="00A864DA" w:rsidP="00A864DA">
            <w:pPr>
              <w:rPr>
                <w:lang w:val="en-GB"/>
              </w:rPr>
            </w:pPr>
          </w:p>
          <w:p w:rsidR="00A864DA" w:rsidRDefault="00A864DA" w:rsidP="00A864DA">
            <w:pPr>
              <w:rPr>
                <w:lang w:val="en-GB"/>
              </w:rPr>
            </w:pPr>
            <w:r>
              <w:rPr>
                <w:lang w:val="en-GB"/>
              </w:rPr>
              <w:tab/>
              <w:t>- Brexit: reading and comprehension</w:t>
            </w:r>
          </w:p>
          <w:p w:rsidR="005A2B56" w:rsidRPr="00A864DA" w:rsidRDefault="005A2B56" w:rsidP="003E6275">
            <w:pPr>
              <w:ind w:right="1133"/>
              <w:rPr>
                <w:b/>
                <w:lang w:val="en-US"/>
              </w:rPr>
            </w:pPr>
          </w:p>
        </w:tc>
      </w:tr>
      <w:tr w:rsidR="005A2B56" w:rsidRPr="00FB182D" w:rsidTr="00A2691A">
        <w:tc>
          <w:tcPr>
            <w:tcW w:w="3391" w:type="dxa"/>
          </w:tcPr>
          <w:p w:rsidR="005A2B56" w:rsidRPr="003E6275" w:rsidRDefault="005A2B56" w:rsidP="003E6275">
            <w:pPr>
              <w:pStyle w:val="TableParagraph"/>
              <w:spacing w:before="120"/>
              <w:ind w:left="63"/>
            </w:pPr>
            <w:r w:rsidRPr="003E6275">
              <w:rPr>
                <w:spacing w:val="-1"/>
              </w:rPr>
              <w:t>Lingua</w:t>
            </w:r>
            <w:r w:rsidRPr="003E6275">
              <w:t xml:space="preserve"> e cultura straniera 2 * </w:t>
            </w:r>
            <w:r w:rsidRPr="00BB4E2B">
              <w:rPr>
                <w:spacing w:val="-1"/>
              </w:rPr>
              <w:t>Spagnolo</w:t>
            </w:r>
          </w:p>
        </w:tc>
        <w:tc>
          <w:tcPr>
            <w:tcW w:w="7569" w:type="dxa"/>
            <w:gridSpan w:val="2"/>
          </w:tcPr>
          <w:p w:rsidR="005A2B56" w:rsidRDefault="00321331" w:rsidP="003E6275">
            <w:pPr>
              <w:ind w:right="1133"/>
              <w:rPr>
                <w:lang w:val="es-ES_tradnl"/>
              </w:rPr>
            </w:pPr>
            <w:r w:rsidRPr="008E3089">
              <w:rPr>
                <w:lang w:val="es-ES_tradnl"/>
              </w:rPr>
              <w:t>La mujer a través de los siglos</w:t>
            </w:r>
            <w:r>
              <w:rPr>
                <w:lang w:val="es-ES_tradnl"/>
              </w:rPr>
              <w:t>;</w:t>
            </w:r>
          </w:p>
          <w:p w:rsidR="00321331" w:rsidRDefault="00321331" w:rsidP="003E6275">
            <w:pPr>
              <w:ind w:right="1133"/>
              <w:rPr>
                <w:lang w:val="es-ES_tradnl"/>
              </w:rPr>
            </w:pPr>
            <w:r>
              <w:rPr>
                <w:lang w:val="es-ES_tradnl"/>
              </w:rPr>
              <w:t>la a</w:t>
            </w:r>
            <w:r w:rsidRPr="00DA4903">
              <w:rPr>
                <w:lang w:val="es-ES_tradnl"/>
              </w:rPr>
              <w:t>blación</w:t>
            </w:r>
            <w:r>
              <w:rPr>
                <w:lang w:val="es-ES_tradnl"/>
              </w:rPr>
              <w:t>;</w:t>
            </w:r>
          </w:p>
          <w:p w:rsidR="00321331" w:rsidRDefault="00321331" w:rsidP="00321331">
            <w:pPr>
              <w:ind w:right="226"/>
              <w:rPr>
                <w:lang w:val="es-ES_tradnl"/>
              </w:rPr>
            </w:pPr>
            <w:r>
              <w:rPr>
                <w:lang w:val="es-ES_tradnl"/>
              </w:rPr>
              <w:t>v</w:t>
            </w:r>
            <w:r w:rsidRPr="00CC475A">
              <w:rPr>
                <w:lang w:val="es-ES_tradnl"/>
              </w:rPr>
              <w:t>iolencia de género machista</w:t>
            </w:r>
            <w:r>
              <w:rPr>
                <w:lang w:val="es-ES_tradnl"/>
              </w:rPr>
              <w:t>,</w:t>
            </w:r>
            <w:r w:rsidRPr="00CC475A">
              <w:rPr>
                <w:lang w:val="es-ES_tradnl"/>
              </w:rPr>
              <w:t xml:space="preserve"> acercamiento a los problemas sociales</w:t>
            </w:r>
            <w:r>
              <w:rPr>
                <w:lang w:val="es-ES_tradnl"/>
              </w:rPr>
              <w:t>;</w:t>
            </w:r>
          </w:p>
          <w:p w:rsidR="00321331" w:rsidRDefault="00FB182D" w:rsidP="00321331">
            <w:pPr>
              <w:ind w:right="226"/>
              <w:rPr>
                <w:lang w:val="es-ES_tradnl"/>
              </w:rPr>
            </w:pPr>
            <w:r>
              <w:rPr>
                <w:lang w:val="es-ES_tradnl"/>
              </w:rPr>
              <w:t>cultura y socie</w:t>
            </w:r>
            <w:r w:rsidRPr="00E460A2">
              <w:rPr>
                <w:lang w:val="es-ES_tradnl"/>
              </w:rPr>
              <w:t>dad:</w:t>
            </w:r>
            <w:r>
              <w:rPr>
                <w:lang w:val="es-ES_tradnl"/>
              </w:rPr>
              <w:t xml:space="preserve"> “Los jóvenes despiertan movimiento social del 15 M, Los Indignados” (revista “Cambio 16”);</w:t>
            </w:r>
          </w:p>
          <w:p w:rsidR="00FB182D" w:rsidRDefault="00FB182D" w:rsidP="00321331">
            <w:pPr>
              <w:ind w:right="226"/>
              <w:rPr>
                <w:lang w:val="es-ES_tradnl"/>
              </w:rPr>
            </w:pPr>
            <w:r>
              <w:rPr>
                <w:lang w:val="es-ES_tradnl"/>
              </w:rPr>
              <w:t>“Por qué la política está perdiendo a los jóvenes?”;</w:t>
            </w:r>
          </w:p>
          <w:p w:rsidR="00FB182D" w:rsidRDefault="00FB182D" w:rsidP="00321331">
            <w:pPr>
              <w:ind w:right="226"/>
              <w:rPr>
                <w:lang w:val="es-ES_tradnl"/>
              </w:rPr>
            </w:pPr>
            <w:r>
              <w:rPr>
                <w:lang w:val="es-ES_tradnl"/>
              </w:rPr>
              <w:t>“Entre visillos” (Carmen Martín Gaite, 1957, texto adaptado);</w:t>
            </w:r>
          </w:p>
          <w:p w:rsidR="00FB182D" w:rsidRDefault="00FB182D" w:rsidP="00321331">
            <w:pPr>
              <w:ind w:right="226"/>
              <w:rPr>
                <w:lang w:val="es-ES_tradnl"/>
              </w:rPr>
            </w:pPr>
            <w:r>
              <w:rPr>
                <w:lang w:val="es-ES_tradnl"/>
              </w:rPr>
              <w:t>l</w:t>
            </w:r>
            <w:r w:rsidRPr="008E3089">
              <w:rPr>
                <w:lang w:val="es-ES_tradnl"/>
              </w:rPr>
              <w:t>a educación de la mujer en el siglo XIX</w:t>
            </w:r>
            <w:r>
              <w:rPr>
                <w:lang w:val="es-ES_tradnl"/>
              </w:rPr>
              <w:t>;</w:t>
            </w:r>
          </w:p>
          <w:p w:rsidR="00FB182D" w:rsidRDefault="00FB182D" w:rsidP="00FB182D">
            <w:pPr>
              <w:rPr>
                <w:lang w:val="es-ES_tradnl"/>
              </w:rPr>
            </w:pPr>
            <w:r>
              <w:rPr>
                <w:lang w:val="es-ES_tradnl"/>
              </w:rPr>
              <w:t>m</w:t>
            </w:r>
            <w:r w:rsidRPr="00593F97">
              <w:rPr>
                <w:lang w:val="es-ES_tradnl"/>
              </w:rPr>
              <w:t xml:space="preserve">ujeres y falange, preparación de la mujer al matrimonio. </w:t>
            </w:r>
            <w:r>
              <w:rPr>
                <w:lang w:val="es-ES_tradnl"/>
              </w:rPr>
              <w:t>El papel de la mujer durante la dictadura;</w:t>
            </w:r>
          </w:p>
          <w:p w:rsidR="00FB182D" w:rsidRDefault="00FB182D" w:rsidP="00FB182D">
            <w:pPr>
              <w:rPr>
                <w:lang w:val="es-ES_tradnl"/>
              </w:rPr>
            </w:pPr>
            <w:r>
              <w:rPr>
                <w:lang w:val="es-ES_tradnl"/>
              </w:rPr>
              <w:t>l</w:t>
            </w:r>
            <w:r w:rsidRPr="00DA4903">
              <w:rPr>
                <w:lang w:val="es-ES_tradnl"/>
              </w:rPr>
              <w:t>a Guerra Civil española</w:t>
            </w:r>
            <w:r>
              <w:rPr>
                <w:lang w:val="es-ES_tradnl"/>
              </w:rPr>
              <w:t>;</w:t>
            </w:r>
          </w:p>
          <w:p w:rsidR="00FB182D" w:rsidRDefault="00FB182D" w:rsidP="00FB182D">
            <w:pPr>
              <w:rPr>
                <w:lang w:val="es-ES_tradnl"/>
              </w:rPr>
            </w:pPr>
            <w:r w:rsidRPr="00DA4903">
              <w:rPr>
                <w:lang w:val="es-ES_tradnl"/>
              </w:rPr>
              <w:t>la igualdad d</w:t>
            </w:r>
            <w:r>
              <w:rPr>
                <w:lang w:val="es-ES_tradnl"/>
              </w:rPr>
              <w:t>e derechos de hombres y mujeres, situación de las mujeres en la España del cambio de monarquía a república en los años 30;</w:t>
            </w:r>
          </w:p>
          <w:p w:rsidR="00FB182D" w:rsidRDefault="00FB182D" w:rsidP="00FB182D">
            <w:pPr>
              <w:rPr>
                <w:lang w:val="es-ES_tradnl"/>
              </w:rPr>
            </w:pPr>
            <w:r>
              <w:rPr>
                <w:lang w:val="es-ES_tradnl"/>
              </w:rPr>
              <w:t>“Como leer el Guernica”, interpretación simbólica del cuadro.</w:t>
            </w:r>
          </w:p>
          <w:p w:rsidR="00FB182D" w:rsidRPr="00FB182D" w:rsidRDefault="00FB182D" w:rsidP="00321331">
            <w:pPr>
              <w:ind w:right="226"/>
              <w:rPr>
                <w:b/>
              </w:rPr>
            </w:pPr>
          </w:p>
        </w:tc>
      </w:tr>
      <w:tr w:rsidR="005A2B56" w:rsidRPr="00A040D6" w:rsidTr="00A2691A">
        <w:tc>
          <w:tcPr>
            <w:tcW w:w="3391" w:type="dxa"/>
          </w:tcPr>
          <w:p w:rsidR="005A2B56" w:rsidRPr="003E6275" w:rsidRDefault="005A2B56" w:rsidP="003E6275">
            <w:pPr>
              <w:pStyle w:val="TableParagraph"/>
              <w:spacing w:before="120"/>
              <w:ind w:left="63"/>
            </w:pPr>
            <w:r w:rsidRPr="003E6275">
              <w:rPr>
                <w:spacing w:val="-1"/>
              </w:rPr>
              <w:t>Lingua</w:t>
            </w:r>
            <w:r w:rsidRPr="003E6275">
              <w:t xml:space="preserve"> e cultura straniera 3 *</w:t>
            </w:r>
            <w:r w:rsidR="00BB4E2B">
              <w:t xml:space="preserve"> </w:t>
            </w:r>
            <w:r w:rsidRPr="00BB4E2B">
              <w:t>Tedesco</w:t>
            </w:r>
          </w:p>
        </w:tc>
        <w:tc>
          <w:tcPr>
            <w:tcW w:w="7569" w:type="dxa"/>
            <w:gridSpan w:val="2"/>
          </w:tcPr>
          <w:p w:rsidR="008E1ECD" w:rsidRDefault="008E1ECD" w:rsidP="008E1ECD">
            <w:r>
              <w:t>Leggi di Norimberga</w:t>
            </w:r>
          </w:p>
          <w:p w:rsidR="008E1ECD" w:rsidRDefault="008E1ECD" w:rsidP="008E1ECD">
            <w:r>
              <w:t xml:space="preserve">Die weiße Rose </w:t>
            </w:r>
          </w:p>
          <w:p w:rsidR="008E1ECD" w:rsidRDefault="008E1ECD" w:rsidP="008E1ECD">
            <w:r>
              <w:t>Oltre il muro</w:t>
            </w:r>
          </w:p>
          <w:p w:rsidR="005A2B56" w:rsidRPr="003E6275" w:rsidRDefault="005A2B56" w:rsidP="003E6275">
            <w:pPr>
              <w:ind w:right="1133"/>
              <w:rPr>
                <w:b/>
              </w:rPr>
            </w:pPr>
          </w:p>
        </w:tc>
      </w:tr>
      <w:tr w:rsidR="005A2B56" w:rsidRPr="003E6275" w:rsidTr="00A2691A">
        <w:tc>
          <w:tcPr>
            <w:tcW w:w="3391" w:type="dxa"/>
          </w:tcPr>
          <w:p w:rsidR="005A2B56" w:rsidRPr="003E6275" w:rsidRDefault="005A2B56" w:rsidP="003E6275">
            <w:pPr>
              <w:pStyle w:val="TableParagraph"/>
              <w:spacing w:before="120"/>
              <w:ind w:left="63"/>
            </w:pPr>
            <w:r w:rsidRPr="003E6275">
              <w:rPr>
                <w:spacing w:val="-1"/>
              </w:rPr>
              <w:t>Storia</w:t>
            </w:r>
          </w:p>
        </w:tc>
        <w:tc>
          <w:tcPr>
            <w:tcW w:w="7569" w:type="dxa"/>
            <w:gridSpan w:val="2"/>
          </w:tcPr>
          <w:p w:rsidR="001C772B" w:rsidRPr="00551A67" w:rsidRDefault="001C772B" w:rsidP="001C772B">
            <w:pPr>
              <w:pStyle w:val="Paragrafoelenco"/>
              <w:numPr>
                <w:ilvl w:val="0"/>
                <w:numId w:val="55"/>
              </w:numPr>
              <w:spacing w:after="160" w:line="256" w:lineRule="auto"/>
              <w:contextualSpacing/>
              <w:rPr>
                <w:rFonts w:eastAsiaTheme="minorHAnsi"/>
                <w:b/>
              </w:rPr>
            </w:pPr>
            <w:r w:rsidRPr="00461A27">
              <w:rPr>
                <w:b/>
              </w:rPr>
              <w:t>Modelli di cittadinanza:</w:t>
            </w:r>
          </w:p>
          <w:p w:rsidR="001C772B" w:rsidRPr="00551A67" w:rsidRDefault="001C772B" w:rsidP="001C772B">
            <w:pPr>
              <w:pStyle w:val="Paragrafoelenco"/>
              <w:numPr>
                <w:ilvl w:val="0"/>
                <w:numId w:val="46"/>
              </w:numPr>
              <w:spacing w:after="160" w:line="256" w:lineRule="auto"/>
              <w:contextualSpacing/>
            </w:pPr>
            <w:r w:rsidRPr="00551A67">
              <w:t>L’individuo liberale: diritti e libertà</w:t>
            </w:r>
          </w:p>
          <w:p w:rsidR="001C772B" w:rsidRPr="00DB5B81" w:rsidRDefault="001C772B" w:rsidP="001C772B">
            <w:pPr>
              <w:pStyle w:val="Paragrafoelenco"/>
              <w:numPr>
                <w:ilvl w:val="0"/>
                <w:numId w:val="54"/>
              </w:numPr>
              <w:spacing w:after="160" w:line="256" w:lineRule="auto"/>
              <w:contextualSpacing/>
            </w:pPr>
            <w:r w:rsidRPr="00DB5B81">
              <w:t>L’uomo sovietico: il collettivismo</w:t>
            </w:r>
          </w:p>
          <w:p w:rsidR="001C772B" w:rsidRPr="00DB5B81" w:rsidRDefault="001C772B" w:rsidP="001C772B">
            <w:pPr>
              <w:pStyle w:val="Paragrafoelenco"/>
              <w:numPr>
                <w:ilvl w:val="0"/>
                <w:numId w:val="54"/>
              </w:numPr>
              <w:spacing w:after="160" w:line="256" w:lineRule="auto"/>
              <w:contextualSpacing/>
            </w:pPr>
            <w:r w:rsidRPr="00DB5B81">
              <w:t>L’uomo fascista: la comunità di sangue e suolo</w:t>
            </w:r>
          </w:p>
          <w:p w:rsidR="001C772B" w:rsidRDefault="001C772B" w:rsidP="001C772B">
            <w:pPr>
              <w:pStyle w:val="Paragrafoelenco"/>
              <w:numPr>
                <w:ilvl w:val="0"/>
                <w:numId w:val="54"/>
              </w:numPr>
              <w:spacing w:after="160" w:line="256" w:lineRule="auto"/>
              <w:contextualSpacing/>
            </w:pPr>
            <w:r w:rsidRPr="00DB5B81">
              <w:t>Il cittadino democratico: diritti e partecipazione</w:t>
            </w:r>
          </w:p>
          <w:p w:rsidR="001C772B" w:rsidRPr="00DB5B81" w:rsidRDefault="001C772B" w:rsidP="001C772B">
            <w:pPr>
              <w:pStyle w:val="Paragrafoelenco"/>
              <w:spacing w:after="160" w:line="256" w:lineRule="auto"/>
              <w:ind w:left="1080"/>
            </w:pPr>
          </w:p>
          <w:p w:rsidR="001C772B" w:rsidRPr="00461A27" w:rsidRDefault="001C772B" w:rsidP="001C772B">
            <w:pPr>
              <w:pStyle w:val="Paragrafoelenco"/>
              <w:numPr>
                <w:ilvl w:val="0"/>
                <w:numId w:val="55"/>
              </w:numPr>
              <w:spacing w:after="160" w:line="256" w:lineRule="auto"/>
              <w:contextualSpacing/>
              <w:rPr>
                <w:b/>
              </w:rPr>
            </w:pPr>
            <w:r w:rsidRPr="00461A27">
              <w:rPr>
                <w:b/>
              </w:rPr>
              <w:t>Modelli di relazioni internazionali:</w:t>
            </w:r>
          </w:p>
          <w:p w:rsidR="001C772B" w:rsidRPr="00DB5B81" w:rsidRDefault="001C772B" w:rsidP="001C772B">
            <w:pPr>
              <w:pStyle w:val="Paragrafoelenco"/>
              <w:numPr>
                <w:ilvl w:val="0"/>
                <w:numId w:val="54"/>
              </w:numPr>
              <w:spacing w:after="160" w:line="256" w:lineRule="auto"/>
              <w:contextualSpacing/>
            </w:pPr>
            <w:r w:rsidRPr="00DB5B81">
              <w:t>Nazionalismo ed imperialismo</w:t>
            </w:r>
          </w:p>
          <w:p w:rsidR="001C772B" w:rsidRPr="00DB5B81" w:rsidRDefault="001C772B" w:rsidP="001C772B">
            <w:pPr>
              <w:pStyle w:val="Paragrafoelenco"/>
              <w:numPr>
                <w:ilvl w:val="0"/>
                <w:numId w:val="54"/>
              </w:numPr>
              <w:spacing w:after="160" w:line="256" w:lineRule="auto"/>
              <w:contextualSpacing/>
            </w:pPr>
            <w:r w:rsidRPr="00DB5B81">
              <w:t>Internazionalismo e rivoluzione</w:t>
            </w:r>
          </w:p>
          <w:p w:rsidR="001C772B" w:rsidRPr="00DB5B81" w:rsidRDefault="001C772B" w:rsidP="001C772B">
            <w:pPr>
              <w:pStyle w:val="Paragrafoelenco"/>
              <w:numPr>
                <w:ilvl w:val="0"/>
                <w:numId w:val="54"/>
              </w:numPr>
              <w:spacing w:after="160" w:line="256" w:lineRule="auto"/>
              <w:contextualSpacing/>
            </w:pPr>
            <w:r w:rsidRPr="00DB5B81">
              <w:t>Le guerre mondiali come guerre totali</w:t>
            </w:r>
          </w:p>
          <w:p w:rsidR="001C772B" w:rsidRPr="00DB5B81" w:rsidRDefault="001C772B" w:rsidP="001C772B">
            <w:pPr>
              <w:pStyle w:val="Paragrafoelenco"/>
              <w:numPr>
                <w:ilvl w:val="0"/>
                <w:numId w:val="54"/>
              </w:numPr>
              <w:spacing w:after="160" w:line="256" w:lineRule="auto"/>
              <w:contextualSpacing/>
            </w:pPr>
            <w:r w:rsidRPr="00DB5B81">
              <w:t>La guerra fredda come guerra ideologica</w:t>
            </w:r>
          </w:p>
          <w:p w:rsidR="001C772B" w:rsidRPr="00DB5B81" w:rsidRDefault="001C772B" w:rsidP="001C772B">
            <w:pPr>
              <w:pStyle w:val="Paragrafoelenco"/>
              <w:numPr>
                <w:ilvl w:val="0"/>
                <w:numId w:val="54"/>
              </w:numPr>
              <w:spacing w:after="160" w:line="256" w:lineRule="auto"/>
              <w:contextualSpacing/>
            </w:pPr>
            <w:r w:rsidRPr="00DB5B81">
              <w:t>Autodeterminazione e decolonizzazione</w:t>
            </w:r>
          </w:p>
          <w:p w:rsidR="001C772B" w:rsidRDefault="001C772B" w:rsidP="00F67C1C">
            <w:pPr>
              <w:pStyle w:val="Paragrafoelenco"/>
              <w:numPr>
                <w:ilvl w:val="0"/>
                <w:numId w:val="54"/>
              </w:numPr>
              <w:spacing w:after="160" w:line="256" w:lineRule="auto"/>
              <w:contextualSpacing/>
            </w:pPr>
            <w:r w:rsidRPr="00DB5B81">
              <w:t>Sovranità ed organismi internazionali (Società delle Nazioni, ONU)</w:t>
            </w:r>
          </w:p>
          <w:p w:rsidR="00F67C1C" w:rsidRPr="00DB5B81" w:rsidRDefault="00F67C1C" w:rsidP="00F67C1C">
            <w:pPr>
              <w:pStyle w:val="Paragrafoelenco"/>
              <w:spacing w:after="160" w:line="256" w:lineRule="auto"/>
              <w:ind w:left="1080"/>
              <w:contextualSpacing/>
            </w:pPr>
          </w:p>
          <w:p w:rsidR="001C772B" w:rsidRPr="00461A27" w:rsidRDefault="001C772B" w:rsidP="001C772B">
            <w:pPr>
              <w:pStyle w:val="Paragrafoelenco"/>
              <w:numPr>
                <w:ilvl w:val="0"/>
                <w:numId w:val="55"/>
              </w:numPr>
              <w:spacing w:after="160" w:line="256" w:lineRule="auto"/>
              <w:contextualSpacing/>
              <w:rPr>
                <w:b/>
              </w:rPr>
            </w:pPr>
            <w:r w:rsidRPr="00461A27">
              <w:rPr>
                <w:b/>
              </w:rPr>
              <w:t>La condizione dell’individuo e la violazione dei diritti nello stato totalitario:</w:t>
            </w:r>
          </w:p>
          <w:p w:rsidR="001C772B" w:rsidRPr="00DB5B81" w:rsidRDefault="001C772B" w:rsidP="001C772B">
            <w:pPr>
              <w:pStyle w:val="Paragrafoelenco"/>
              <w:numPr>
                <w:ilvl w:val="0"/>
                <w:numId w:val="54"/>
              </w:numPr>
              <w:spacing w:after="160" w:line="256" w:lineRule="auto"/>
              <w:contextualSpacing/>
            </w:pPr>
            <w:r w:rsidRPr="00DB5B81">
              <w:t>La subordinazione dell’individuo al potere totale dello stato</w:t>
            </w:r>
          </w:p>
          <w:p w:rsidR="001C772B" w:rsidRPr="00DB5B81" w:rsidRDefault="001C772B" w:rsidP="001C772B">
            <w:pPr>
              <w:pStyle w:val="Paragrafoelenco"/>
              <w:numPr>
                <w:ilvl w:val="0"/>
                <w:numId w:val="54"/>
              </w:numPr>
              <w:spacing w:after="160" w:line="256" w:lineRule="auto"/>
              <w:contextualSpacing/>
            </w:pPr>
            <w:r w:rsidRPr="00DB5B81">
              <w:t>La restrizione delle libertà</w:t>
            </w:r>
          </w:p>
          <w:p w:rsidR="001C772B" w:rsidRPr="00DB5B81" w:rsidRDefault="001C772B" w:rsidP="001C772B">
            <w:pPr>
              <w:pStyle w:val="Paragrafoelenco"/>
              <w:numPr>
                <w:ilvl w:val="0"/>
                <w:numId w:val="54"/>
              </w:numPr>
              <w:spacing w:after="160" w:line="256" w:lineRule="auto"/>
              <w:contextualSpacing/>
            </w:pPr>
            <w:r w:rsidRPr="00DB5B81">
              <w:t>Il monopartitismo</w:t>
            </w:r>
          </w:p>
          <w:p w:rsidR="001C772B" w:rsidRPr="00DB5B81" w:rsidRDefault="001C772B" w:rsidP="001C772B">
            <w:pPr>
              <w:pStyle w:val="Paragrafoelenco"/>
              <w:numPr>
                <w:ilvl w:val="0"/>
                <w:numId w:val="54"/>
              </w:numPr>
              <w:spacing w:after="160" w:line="256" w:lineRule="auto"/>
              <w:contextualSpacing/>
            </w:pPr>
            <w:r w:rsidRPr="00DB5B81">
              <w:t>La dittatura personale</w:t>
            </w:r>
          </w:p>
          <w:p w:rsidR="001C772B" w:rsidRPr="00DB5B81" w:rsidRDefault="001C772B" w:rsidP="001C772B">
            <w:pPr>
              <w:pStyle w:val="Paragrafoelenco"/>
              <w:numPr>
                <w:ilvl w:val="0"/>
                <w:numId w:val="54"/>
              </w:numPr>
              <w:spacing w:after="160" w:line="256" w:lineRule="auto"/>
              <w:contextualSpacing/>
            </w:pPr>
            <w:r w:rsidRPr="00DB5B81">
              <w:t>L’organizzazione del consenso e la repressione del dissenso</w:t>
            </w:r>
          </w:p>
          <w:p w:rsidR="001C772B" w:rsidRDefault="001C772B" w:rsidP="001C772B">
            <w:pPr>
              <w:pStyle w:val="Paragrafoelenco"/>
              <w:numPr>
                <w:ilvl w:val="0"/>
                <w:numId w:val="54"/>
              </w:numPr>
              <w:spacing w:after="160" w:line="256" w:lineRule="auto"/>
              <w:contextualSpacing/>
            </w:pPr>
            <w:r w:rsidRPr="00DB5B81">
              <w:t>La discriminazione e la persecuzione di razza e di classe</w:t>
            </w:r>
          </w:p>
          <w:p w:rsidR="001C772B" w:rsidRPr="00DB5B81" w:rsidRDefault="001C772B" w:rsidP="001C772B">
            <w:pPr>
              <w:pStyle w:val="Paragrafoelenco"/>
              <w:spacing w:after="160" w:line="256" w:lineRule="auto"/>
              <w:ind w:left="1080"/>
            </w:pPr>
          </w:p>
          <w:p w:rsidR="001C772B" w:rsidRPr="00461A27" w:rsidRDefault="001C772B" w:rsidP="001C772B">
            <w:pPr>
              <w:pStyle w:val="Paragrafoelenco"/>
              <w:numPr>
                <w:ilvl w:val="0"/>
                <w:numId w:val="55"/>
              </w:numPr>
              <w:spacing w:after="160" w:line="256" w:lineRule="auto"/>
              <w:contextualSpacing/>
              <w:rPr>
                <w:b/>
              </w:rPr>
            </w:pPr>
            <w:r w:rsidRPr="00461A27">
              <w:rPr>
                <w:b/>
              </w:rPr>
              <w:t>La Costituzione italiana</w:t>
            </w:r>
          </w:p>
          <w:p w:rsidR="001C772B" w:rsidRDefault="001C772B" w:rsidP="001C772B">
            <w:pPr>
              <w:pStyle w:val="Paragrafoelenco"/>
              <w:numPr>
                <w:ilvl w:val="0"/>
                <w:numId w:val="56"/>
              </w:numPr>
              <w:spacing w:after="160" w:line="256" w:lineRule="auto"/>
              <w:contextualSpacing/>
            </w:pPr>
            <w:r w:rsidRPr="00461A27">
              <w:t>Il referendum istituzionale del 2 giugno 1946 e il processo costituente</w:t>
            </w:r>
          </w:p>
          <w:p w:rsidR="001C772B" w:rsidRDefault="001C772B" w:rsidP="001C772B">
            <w:pPr>
              <w:pStyle w:val="Paragrafoelenco"/>
              <w:numPr>
                <w:ilvl w:val="0"/>
                <w:numId w:val="56"/>
              </w:numPr>
              <w:spacing w:after="160" w:line="256" w:lineRule="auto"/>
              <w:contextualSpacing/>
            </w:pPr>
            <w:r w:rsidRPr="00461A27">
              <w:t>La Costituzione repubblicana del 1948 ed i valori della Resistenza e dell’antifascismo</w:t>
            </w:r>
          </w:p>
          <w:p w:rsidR="005A2B56" w:rsidRPr="003E6275" w:rsidRDefault="005A2B56" w:rsidP="003E6275">
            <w:pPr>
              <w:ind w:right="1133"/>
              <w:rPr>
                <w:b/>
              </w:rPr>
            </w:pPr>
          </w:p>
        </w:tc>
      </w:tr>
      <w:tr w:rsidR="005A2B56" w:rsidRPr="003E6275" w:rsidTr="00A2691A">
        <w:tc>
          <w:tcPr>
            <w:tcW w:w="3391" w:type="dxa"/>
          </w:tcPr>
          <w:p w:rsidR="005A2B56" w:rsidRPr="003E6275" w:rsidRDefault="005A2B56" w:rsidP="003E6275">
            <w:pPr>
              <w:pStyle w:val="TableParagraph"/>
              <w:spacing w:before="120"/>
              <w:ind w:left="63"/>
            </w:pPr>
            <w:r w:rsidRPr="003E6275">
              <w:rPr>
                <w:spacing w:val="-1"/>
              </w:rPr>
              <w:t>Filosofia</w:t>
            </w:r>
          </w:p>
        </w:tc>
        <w:tc>
          <w:tcPr>
            <w:tcW w:w="7569" w:type="dxa"/>
            <w:gridSpan w:val="2"/>
          </w:tcPr>
          <w:p w:rsidR="00E66A42" w:rsidRPr="0040580D" w:rsidRDefault="00E66A42" w:rsidP="00E66A42">
            <w:pPr>
              <w:pStyle w:val="Paragrafoelenco"/>
              <w:numPr>
                <w:ilvl w:val="0"/>
                <w:numId w:val="53"/>
              </w:numPr>
              <w:spacing w:after="160" w:line="259" w:lineRule="auto"/>
              <w:contextualSpacing/>
            </w:pPr>
            <w:r w:rsidRPr="0040580D">
              <w:t>Hegel:</w:t>
            </w:r>
          </w:p>
          <w:p w:rsidR="00E66A42" w:rsidRPr="0040580D" w:rsidRDefault="00E66A42" w:rsidP="00E66A42">
            <w:pPr>
              <w:pStyle w:val="Paragrafoelenco"/>
              <w:numPr>
                <w:ilvl w:val="0"/>
                <w:numId w:val="54"/>
              </w:numPr>
              <w:spacing w:after="160" w:line="259" w:lineRule="auto"/>
              <w:contextualSpacing/>
            </w:pPr>
            <w:r w:rsidRPr="0040580D">
              <w:t>L’astrattezza del diritto e della moralità e la concretezza dell’eticità</w:t>
            </w:r>
          </w:p>
          <w:p w:rsidR="00E66A42" w:rsidRPr="0040580D" w:rsidRDefault="00E66A42" w:rsidP="00E66A42">
            <w:pPr>
              <w:pStyle w:val="Paragrafoelenco"/>
              <w:numPr>
                <w:ilvl w:val="0"/>
                <w:numId w:val="54"/>
              </w:numPr>
              <w:spacing w:after="160" w:line="259" w:lineRule="auto"/>
              <w:contextualSpacing/>
            </w:pPr>
            <w:r w:rsidRPr="0040580D">
              <w:t>Lo stato etico: la divinizzazione dello stato; la costituzione come prodotto storico ed espressione dell’</w:t>
            </w:r>
            <w:r w:rsidRPr="0040580D">
              <w:rPr>
                <w:i/>
              </w:rPr>
              <w:t>ethos</w:t>
            </w:r>
            <w:r w:rsidRPr="0040580D">
              <w:t xml:space="preserve"> di un popolo</w:t>
            </w:r>
          </w:p>
          <w:p w:rsidR="00E66A42" w:rsidRPr="0040580D" w:rsidRDefault="00E66A42" w:rsidP="00E66A42">
            <w:pPr>
              <w:pStyle w:val="Paragrafoelenco"/>
              <w:numPr>
                <w:ilvl w:val="0"/>
                <w:numId w:val="54"/>
              </w:numPr>
              <w:spacing w:after="160" w:line="259" w:lineRule="auto"/>
              <w:contextualSpacing/>
            </w:pPr>
            <w:r w:rsidRPr="0040580D">
              <w:t>La storia come giudice tra i popoli e l’</w:t>
            </w:r>
            <w:r w:rsidRPr="0040580D">
              <w:rPr>
                <w:i/>
              </w:rPr>
              <w:t>astuzia</w:t>
            </w:r>
            <w:r w:rsidRPr="0040580D">
              <w:t xml:space="preserve"> </w:t>
            </w:r>
            <w:r w:rsidRPr="0040580D">
              <w:rPr>
                <w:i/>
              </w:rPr>
              <w:t>della ragione</w:t>
            </w:r>
          </w:p>
          <w:p w:rsidR="00E66A42" w:rsidRPr="0040580D" w:rsidRDefault="00E66A42" w:rsidP="00E66A42">
            <w:pPr>
              <w:pStyle w:val="Paragrafoelenco"/>
              <w:numPr>
                <w:ilvl w:val="0"/>
                <w:numId w:val="53"/>
              </w:numPr>
              <w:spacing w:after="160" w:line="259" w:lineRule="auto"/>
              <w:contextualSpacing/>
            </w:pPr>
            <w:r w:rsidRPr="0040580D">
              <w:t>Marx:</w:t>
            </w:r>
          </w:p>
          <w:p w:rsidR="00E66A42" w:rsidRPr="0040580D" w:rsidRDefault="00E66A42" w:rsidP="00E66A42">
            <w:pPr>
              <w:pStyle w:val="Paragrafoelenco"/>
              <w:numPr>
                <w:ilvl w:val="0"/>
                <w:numId w:val="54"/>
              </w:numPr>
              <w:spacing w:after="160" w:line="259" w:lineRule="auto"/>
              <w:contextualSpacing/>
            </w:pPr>
            <w:r w:rsidRPr="0040580D">
              <w:t>I limiti dello stato liberale</w:t>
            </w:r>
          </w:p>
          <w:p w:rsidR="00E66A42" w:rsidRPr="0040580D" w:rsidRDefault="00E66A42" w:rsidP="00E66A42">
            <w:pPr>
              <w:pStyle w:val="Paragrafoelenco"/>
              <w:numPr>
                <w:ilvl w:val="0"/>
                <w:numId w:val="54"/>
              </w:numPr>
              <w:spacing w:after="160" w:line="259" w:lineRule="auto"/>
              <w:contextualSpacing/>
            </w:pPr>
            <w:r w:rsidRPr="0040580D">
              <w:t>Il comunismo come emancipazione integrale e democrazia sostanziale</w:t>
            </w:r>
          </w:p>
          <w:p w:rsidR="00E66A42" w:rsidRPr="0040580D" w:rsidRDefault="00E66A42" w:rsidP="00E66A42">
            <w:pPr>
              <w:pStyle w:val="Paragrafoelenco"/>
              <w:numPr>
                <w:ilvl w:val="0"/>
                <w:numId w:val="53"/>
              </w:numPr>
              <w:spacing w:after="160" w:line="259" w:lineRule="auto"/>
              <w:contextualSpacing/>
            </w:pPr>
            <w:r w:rsidRPr="0040580D">
              <w:t>Il Positivismo:</w:t>
            </w:r>
          </w:p>
          <w:p w:rsidR="00E66A42" w:rsidRPr="0040580D" w:rsidRDefault="00E66A42" w:rsidP="00E66A42">
            <w:pPr>
              <w:pStyle w:val="Paragrafoelenco"/>
              <w:numPr>
                <w:ilvl w:val="0"/>
                <w:numId w:val="54"/>
              </w:numPr>
              <w:spacing w:after="160" w:line="259" w:lineRule="auto"/>
              <w:contextualSpacing/>
            </w:pPr>
            <w:r w:rsidRPr="0040580D">
              <w:t>La sociocrazia: il potere agli scienziati</w:t>
            </w:r>
          </w:p>
          <w:p w:rsidR="00E66A42" w:rsidRPr="0040580D" w:rsidRDefault="00E66A42" w:rsidP="00E66A42">
            <w:pPr>
              <w:pStyle w:val="Paragrafoelenco"/>
              <w:numPr>
                <w:ilvl w:val="0"/>
                <w:numId w:val="53"/>
              </w:numPr>
              <w:spacing w:after="160" w:line="259" w:lineRule="auto"/>
              <w:contextualSpacing/>
            </w:pPr>
            <w:r w:rsidRPr="0040580D">
              <w:t>Nietzsche:</w:t>
            </w:r>
          </w:p>
          <w:p w:rsidR="00E66A42" w:rsidRPr="0040580D" w:rsidRDefault="00E66A42" w:rsidP="00E66A42">
            <w:pPr>
              <w:pStyle w:val="Paragrafoelenco"/>
              <w:numPr>
                <w:ilvl w:val="0"/>
                <w:numId w:val="54"/>
              </w:numPr>
              <w:spacing w:after="160" w:line="259" w:lineRule="auto"/>
              <w:contextualSpacing/>
            </w:pPr>
            <w:r w:rsidRPr="0040580D">
              <w:t>La critica della democrazia e del socialismo come espressione della morale degli schiavi e del risentimento del gregge</w:t>
            </w:r>
          </w:p>
          <w:p w:rsidR="00E66A42" w:rsidRPr="0040580D" w:rsidRDefault="00E66A42" w:rsidP="00E66A42">
            <w:pPr>
              <w:pStyle w:val="Paragrafoelenco"/>
              <w:numPr>
                <w:ilvl w:val="0"/>
                <w:numId w:val="53"/>
              </w:numPr>
              <w:spacing w:after="160" w:line="259" w:lineRule="auto"/>
              <w:contextualSpacing/>
            </w:pPr>
            <w:r w:rsidRPr="0040580D">
              <w:t>Freud:</w:t>
            </w:r>
          </w:p>
          <w:p w:rsidR="005A2B56" w:rsidRDefault="00E66A42" w:rsidP="00E66A42">
            <w:pPr>
              <w:ind w:right="1133"/>
              <w:rPr>
                <w:i/>
              </w:rPr>
            </w:pPr>
            <w:r w:rsidRPr="0040580D">
              <w:t>La civiltà come repressione e sublimazione dell’</w:t>
            </w:r>
            <w:r w:rsidRPr="0040580D">
              <w:rPr>
                <w:i/>
              </w:rPr>
              <w:t>eros</w:t>
            </w:r>
          </w:p>
          <w:p w:rsidR="00F67C1C" w:rsidRPr="003E6275" w:rsidRDefault="00F67C1C" w:rsidP="00E66A42">
            <w:pPr>
              <w:ind w:right="1133"/>
              <w:rPr>
                <w:b/>
              </w:rPr>
            </w:pPr>
          </w:p>
        </w:tc>
      </w:tr>
      <w:tr w:rsidR="005A2B56" w:rsidRPr="00A040D6" w:rsidTr="00A2691A">
        <w:tc>
          <w:tcPr>
            <w:tcW w:w="3391" w:type="dxa"/>
          </w:tcPr>
          <w:p w:rsidR="005A2B56" w:rsidRPr="003E6275" w:rsidRDefault="005A2B56" w:rsidP="003E6275">
            <w:pPr>
              <w:pStyle w:val="TableParagraph"/>
              <w:spacing w:before="120"/>
              <w:ind w:left="63"/>
            </w:pPr>
            <w:r w:rsidRPr="003E6275">
              <w:rPr>
                <w:spacing w:val="-1"/>
              </w:rPr>
              <w:t>Scienze</w:t>
            </w:r>
            <w:r w:rsidRPr="003E6275">
              <w:t xml:space="preserve"> naturali</w:t>
            </w:r>
          </w:p>
        </w:tc>
        <w:tc>
          <w:tcPr>
            <w:tcW w:w="7569" w:type="dxa"/>
            <w:gridSpan w:val="2"/>
          </w:tcPr>
          <w:p w:rsidR="009C3C32" w:rsidRPr="009C3C32" w:rsidRDefault="009C3C32" w:rsidP="009C3C32">
            <w:r w:rsidRPr="009C3C32">
              <w:t>I principali fattori di rischio vulcanico e gli strumenti utili a fronteggiarlo</w:t>
            </w:r>
            <w:r w:rsidR="00860312">
              <w:t>.</w:t>
            </w:r>
          </w:p>
          <w:p w:rsidR="009C3C32" w:rsidRPr="00BB1FC4" w:rsidRDefault="009C3C32" w:rsidP="009C3C32">
            <w:r w:rsidRPr="00BB1FC4">
              <w:t>La previsione sismica, il rischio sismico, la prevenzione sismica.</w:t>
            </w:r>
          </w:p>
          <w:p w:rsidR="009C3C32" w:rsidRPr="00BB1FC4" w:rsidRDefault="009C3C32" w:rsidP="009C3C32">
            <w:r w:rsidRPr="00BB1FC4">
              <w:t>Il riscaldamento globale del clima: metodi di indagine.</w:t>
            </w:r>
          </w:p>
          <w:p w:rsidR="005A2B56" w:rsidRDefault="009C3C32" w:rsidP="009C3C32">
            <w:r w:rsidRPr="00BB1FC4">
              <w:t>L’intensificazione dell’effetto serra: cause antropiche.</w:t>
            </w:r>
          </w:p>
          <w:p w:rsidR="00F67C1C" w:rsidRPr="00BB1FC4" w:rsidRDefault="00F67C1C" w:rsidP="009C3C32"/>
        </w:tc>
      </w:tr>
      <w:tr w:rsidR="005A2B56" w:rsidRPr="003E6275" w:rsidTr="00A2691A">
        <w:tc>
          <w:tcPr>
            <w:tcW w:w="3391" w:type="dxa"/>
          </w:tcPr>
          <w:p w:rsidR="005A2B56" w:rsidRPr="003E6275" w:rsidRDefault="005A2B56" w:rsidP="003E6275">
            <w:pPr>
              <w:pStyle w:val="TableParagraph"/>
              <w:spacing w:before="120"/>
              <w:ind w:left="63"/>
            </w:pPr>
            <w:r w:rsidRPr="003E6275">
              <w:rPr>
                <w:spacing w:val="-1"/>
              </w:rPr>
              <w:t>Storia</w:t>
            </w:r>
            <w:r w:rsidRPr="003E6275">
              <w:t xml:space="preserve"> </w:t>
            </w:r>
            <w:r w:rsidRPr="003E6275">
              <w:rPr>
                <w:spacing w:val="-1"/>
              </w:rPr>
              <w:t>dell'arte</w:t>
            </w:r>
          </w:p>
        </w:tc>
        <w:tc>
          <w:tcPr>
            <w:tcW w:w="7569" w:type="dxa"/>
            <w:gridSpan w:val="2"/>
          </w:tcPr>
          <w:p w:rsidR="005A2B56" w:rsidRDefault="0089381A" w:rsidP="0089381A">
            <w:pPr>
              <w:ind w:right="80"/>
            </w:pPr>
            <w:r>
              <w:t xml:space="preserve">Sviluppo della consapevolezza del valore dei beni culturali del territorio italiano, che presenta un’identità specifica, definita dal vastissimo repertorio urbanistico, architettonico ed artistico, un unicum del patrimonio dell’Umanità, tramite approccio diretto, con la conoscenza </w:t>
            </w:r>
            <w:r w:rsidRPr="00EF79E2">
              <w:rPr>
                <w:i/>
              </w:rPr>
              <w:t>in situ</w:t>
            </w:r>
            <w:r>
              <w:t xml:space="preserve"> dei monumenti della città abitualmente vissuta, come un momento imprescindibile per la maturazione del concetto di cittadino responsabile del proprio passato.</w:t>
            </w:r>
          </w:p>
          <w:p w:rsidR="00F67C1C" w:rsidRPr="003E6275" w:rsidRDefault="00F67C1C" w:rsidP="0089381A">
            <w:pPr>
              <w:ind w:right="80"/>
              <w:rPr>
                <w:b/>
              </w:rPr>
            </w:pPr>
          </w:p>
        </w:tc>
      </w:tr>
      <w:tr w:rsidR="005A2B56" w:rsidRPr="003E6275" w:rsidTr="00A2691A">
        <w:tc>
          <w:tcPr>
            <w:tcW w:w="3391" w:type="dxa"/>
          </w:tcPr>
          <w:p w:rsidR="005A2B56" w:rsidRPr="003E6275" w:rsidRDefault="005A2B56" w:rsidP="003E6275">
            <w:pPr>
              <w:pStyle w:val="TableParagraph"/>
              <w:spacing w:before="120"/>
              <w:ind w:left="63"/>
            </w:pPr>
            <w:r w:rsidRPr="003E6275">
              <w:rPr>
                <w:spacing w:val="-1"/>
              </w:rPr>
              <w:t>Scienze</w:t>
            </w:r>
            <w:r w:rsidRPr="003E6275">
              <w:t xml:space="preserve"> </w:t>
            </w:r>
            <w:r w:rsidRPr="003E6275">
              <w:rPr>
                <w:spacing w:val="-1"/>
              </w:rPr>
              <w:t>motorie</w:t>
            </w:r>
            <w:r w:rsidRPr="003E6275">
              <w:t xml:space="preserve"> e </w:t>
            </w:r>
            <w:r w:rsidRPr="003E6275">
              <w:rPr>
                <w:spacing w:val="-1"/>
              </w:rPr>
              <w:t>sportive</w:t>
            </w:r>
          </w:p>
        </w:tc>
        <w:tc>
          <w:tcPr>
            <w:tcW w:w="7569" w:type="dxa"/>
            <w:gridSpan w:val="2"/>
          </w:tcPr>
          <w:p w:rsidR="005A2B56" w:rsidRPr="00321331" w:rsidRDefault="000746D4" w:rsidP="000746D4">
            <w:pPr>
              <w:rPr>
                <w:color w:val="222222"/>
                <w:shd w:val="clear" w:color="auto" w:fill="FFFFFF"/>
              </w:rPr>
            </w:pPr>
            <w:r w:rsidRPr="00321331">
              <w:rPr>
                <w:color w:val="222222"/>
                <w:shd w:val="clear" w:color="auto" w:fill="FFFFFF"/>
              </w:rPr>
              <w:t>Interazione in gruppo, valorizzando le proprie ed altrui competenze e gestendo positivamente le conflittualità, nel rispetto reciproco e delle regole.</w:t>
            </w:r>
          </w:p>
          <w:p w:rsidR="000746D4" w:rsidRPr="000746D4" w:rsidRDefault="000746D4" w:rsidP="000746D4"/>
        </w:tc>
      </w:tr>
      <w:tr w:rsidR="005A2B56" w:rsidRPr="003E6275" w:rsidTr="00A2691A">
        <w:tc>
          <w:tcPr>
            <w:tcW w:w="3391" w:type="dxa"/>
          </w:tcPr>
          <w:p w:rsidR="005A2B56" w:rsidRPr="003E6275" w:rsidRDefault="005A2B56" w:rsidP="003E6275">
            <w:pPr>
              <w:pStyle w:val="TableParagraph"/>
              <w:spacing w:before="120"/>
              <w:ind w:left="63"/>
            </w:pPr>
            <w:r w:rsidRPr="003E6275">
              <w:rPr>
                <w:spacing w:val="-1"/>
              </w:rPr>
              <w:t>Religione</w:t>
            </w:r>
            <w:r w:rsidRPr="003E6275">
              <w:t xml:space="preserve"> cattolica </w:t>
            </w:r>
          </w:p>
        </w:tc>
        <w:tc>
          <w:tcPr>
            <w:tcW w:w="7569" w:type="dxa"/>
            <w:gridSpan w:val="2"/>
          </w:tcPr>
          <w:p w:rsidR="005A2B56" w:rsidRPr="00363CFE" w:rsidRDefault="00363CFE" w:rsidP="00363CFE">
            <w:r w:rsidRPr="00363CFE">
              <w:t>Cittadinanza responsabile: riflessioni su alcune dinamiche dei totalitarismi</w:t>
            </w:r>
            <w:r>
              <w:t>.</w:t>
            </w:r>
          </w:p>
        </w:tc>
      </w:tr>
      <w:tr w:rsidR="005A2B56" w:rsidRPr="003E6275" w:rsidTr="00A2691A">
        <w:tc>
          <w:tcPr>
            <w:tcW w:w="3391" w:type="dxa"/>
          </w:tcPr>
          <w:p w:rsidR="005A2B56" w:rsidRPr="003E6275" w:rsidRDefault="00A16F07" w:rsidP="003E6275">
            <w:pPr>
              <w:ind w:right="1133"/>
              <w:jc w:val="center"/>
              <w:rPr>
                <w:b/>
              </w:rPr>
            </w:pPr>
            <w:r w:rsidRPr="003E6275">
              <w:rPr>
                <w:b/>
              </w:rPr>
              <w:t>PROGETTO PTOF/CdC</w:t>
            </w:r>
          </w:p>
        </w:tc>
        <w:tc>
          <w:tcPr>
            <w:tcW w:w="3680" w:type="dxa"/>
          </w:tcPr>
          <w:p w:rsidR="005A2B56" w:rsidRPr="003E6275" w:rsidRDefault="00A16F07" w:rsidP="003E6275">
            <w:pPr>
              <w:ind w:right="1133"/>
              <w:jc w:val="center"/>
              <w:rPr>
                <w:b/>
              </w:rPr>
            </w:pPr>
            <w:r w:rsidRPr="003E6275">
              <w:rPr>
                <w:b/>
              </w:rPr>
              <w:t>BREVE DESCRIZIONE</w:t>
            </w:r>
          </w:p>
        </w:tc>
        <w:tc>
          <w:tcPr>
            <w:tcW w:w="3889" w:type="dxa"/>
          </w:tcPr>
          <w:p w:rsidR="005A2B56" w:rsidRPr="003E6275" w:rsidRDefault="00A16F07" w:rsidP="003E6275">
            <w:pPr>
              <w:ind w:right="1133"/>
              <w:jc w:val="center"/>
              <w:rPr>
                <w:b/>
              </w:rPr>
            </w:pPr>
            <w:r w:rsidRPr="003E6275">
              <w:rPr>
                <w:b/>
              </w:rPr>
              <w:t>CONTENUTI/ COMPETENZE</w:t>
            </w:r>
          </w:p>
        </w:tc>
      </w:tr>
      <w:tr w:rsidR="00B47F6F" w:rsidRPr="00A040D6" w:rsidTr="00A2691A">
        <w:tc>
          <w:tcPr>
            <w:tcW w:w="3391" w:type="dxa"/>
          </w:tcPr>
          <w:p w:rsidR="00A2691A" w:rsidRDefault="00A2691A" w:rsidP="00A2691A">
            <w:pPr>
              <w:ind w:right="-54"/>
              <w:rPr>
                <w:b/>
              </w:rPr>
            </w:pPr>
            <w:r>
              <w:rPr>
                <w:b/>
              </w:rPr>
              <w:t>LE LEGGI RAZZIALI del 1938</w:t>
            </w:r>
            <w:r w:rsidR="00B47F6F" w:rsidRPr="00171A62">
              <w:rPr>
                <w:b/>
              </w:rPr>
              <w:t>.</w:t>
            </w:r>
          </w:p>
          <w:p w:rsidR="00F67C1C" w:rsidRDefault="00F67C1C" w:rsidP="00A2691A">
            <w:pPr>
              <w:ind w:right="-54"/>
              <w:rPr>
                <w:b/>
              </w:rPr>
            </w:pPr>
          </w:p>
          <w:p w:rsidR="00A2691A" w:rsidRDefault="00B47F6F" w:rsidP="00A2691A">
            <w:pPr>
              <w:ind w:right="-54"/>
              <w:rPr>
                <w:b/>
              </w:rPr>
            </w:pPr>
            <w:r w:rsidRPr="00171A62">
              <w:rPr>
                <w:b/>
              </w:rPr>
              <w:t>Il censimento degli Ebrei italiani e la Shoa</w:t>
            </w:r>
            <w:r>
              <w:rPr>
                <w:b/>
              </w:rPr>
              <w:t>h</w:t>
            </w:r>
            <w:r w:rsidRPr="00171A62">
              <w:rPr>
                <w:b/>
              </w:rPr>
              <w:t>.</w:t>
            </w:r>
          </w:p>
          <w:p w:rsidR="00A2691A" w:rsidRDefault="00A2691A" w:rsidP="00A2691A">
            <w:pPr>
              <w:ind w:right="-54"/>
              <w:rPr>
                <w:b/>
              </w:rPr>
            </w:pPr>
          </w:p>
          <w:p w:rsidR="00A2691A" w:rsidRDefault="00A2691A" w:rsidP="00A2691A">
            <w:pPr>
              <w:ind w:right="-54"/>
              <w:rPr>
                <w:b/>
              </w:rPr>
            </w:pPr>
          </w:p>
          <w:p w:rsidR="00A2691A" w:rsidRPr="00171A62" w:rsidRDefault="00A2691A" w:rsidP="00A2691A">
            <w:pPr>
              <w:ind w:right="-54"/>
              <w:rPr>
                <w:b/>
              </w:rPr>
            </w:pPr>
          </w:p>
          <w:p w:rsidR="00B47F6F" w:rsidRPr="00A2691A" w:rsidRDefault="00A2691A" w:rsidP="00A2691A">
            <w:pPr>
              <w:ind w:right="-40"/>
              <w:rPr>
                <w:b/>
              </w:rPr>
            </w:pPr>
            <w:r w:rsidRPr="00A2691A">
              <w:rPr>
                <w:b/>
              </w:rPr>
              <w:t>Le leggi razziali e la reazione dei cittadini italiani: gli indifferenti e i giusti.</w:t>
            </w:r>
          </w:p>
          <w:p w:rsidR="00A2691A" w:rsidRDefault="00A2691A" w:rsidP="00A2691A">
            <w:pPr>
              <w:ind w:right="-40"/>
            </w:pPr>
          </w:p>
          <w:p w:rsidR="00A2691A" w:rsidRPr="00171A62" w:rsidRDefault="00A2691A" w:rsidP="00A2691A">
            <w:pPr>
              <w:ind w:right="-40"/>
              <w:rPr>
                <w:b/>
              </w:rPr>
            </w:pPr>
            <w:r w:rsidRPr="00A2691A">
              <w:rPr>
                <w:b/>
              </w:rPr>
              <w:t>Il concetto di razza, l’art.3 della</w:t>
            </w:r>
            <w:r>
              <w:rPr>
                <w:b/>
              </w:rPr>
              <w:t xml:space="preserve"> </w:t>
            </w:r>
            <w:r w:rsidRPr="00A2691A">
              <w:rPr>
                <w:b/>
              </w:rPr>
              <w:t>Costituzione e il principio di non</w:t>
            </w:r>
            <w:r>
              <w:rPr>
                <w:b/>
              </w:rPr>
              <w:t xml:space="preserve"> </w:t>
            </w:r>
            <w:r w:rsidRPr="00A2691A">
              <w:rPr>
                <w:b/>
              </w:rPr>
              <w:t>discriminazione. La legge</w:t>
            </w:r>
            <w:r>
              <w:rPr>
                <w:b/>
              </w:rPr>
              <w:t xml:space="preserve"> </w:t>
            </w:r>
            <w:r w:rsidRPr="00A2691A">
              <w:rPr>
                <w:b/>
              </w:rPr>
              <w:t>“Mancino”.</w:t>
            </w:r>
          </w:p>
        </w:tc>
        <w:tc>
          <w:tcPr>
            <w:tcW w:w="3680" w:type="dxa"/>
          </w:tcPr>
          <w:p w:rsidR="00A2691A" w:rsidRDefault="00A2691A" w:rsidP="00A2691A">
            <w:pPr>
              <w:ind w:right="-54"/>
            </w:pPr>
            <w:r>
              <w:t>Conferenza a scuola del giorno 11/</w:t>
            </w:r>
            <w:r w:rsidR="00F67C1C">
              <w:t>0</w:t>
            </w:r>
            <w:r>
              <w:t>2/19:</w:t>
            </w:r>
          </w:p>
          <w:p w:rsidR="00F67C1C" w:rsidRDefault="00F67C1C" w:rsidP="00A2691A">
            <w:pPr>
              <w:ind w:right="-54"/>
            </w:pPr>
          </w:p>
          <w:p w:rsidR="00A2691A" w:rsidRDefault="00A2691A" w:rsidP="00A2691A">
            <w:pPr>
              <w:ind w:right="-54"/>
            </w:pPr>
            <w:r>
              <w:t>Intervento a scuola del prof. Emanuele</w:t>
            </w:r>
          </w:p>
          <w:p w:rsidR="00A2691A" w:rsidRDefault="00A2691A" w:rsidP="00A2691A">
            <w:pPr>
              <w:ind w:right="-54"/>
            </w:pPr>
            <w:r>
              <w:t>Edallo, docente di Storia presso l’Università degli Studi di Milano;</w:t>
            </w:r>
          </w:p>
          <w:p w:rsidR="00A2691A" w:rsidRDefault="00A2691A" w:rsidP="00A2691A">
            <w:pPr>
              <w:ind w:right="-54"/>
            </w:pPr>
          </w:p>
          <w:p w:rsidR="00A2691A" w:rsidRDefault="00A2691A" w:rsidP="00A2691A">
            <w:pPr>
              <w:ind w:right="-54"/>
            </w:pPr>
            <w:r>
              <w:t>Intervento a scuola del dott. Roberto Cenati, presidente provinciale dell’A.N.P.I.;</w:t>
            </w:r>
          </w:p>
          <w:p w:rsidR="00A2691A" w:rsidRDefault="00A2691A" w:rsidP="00A2691A">
            <w:pPr>
              <w:ind w:right="-54"/>
            </w:pPr>
          </w:p>
          <w:p w:rsidR="00A2691A" w:rsidRDefault="00A2691A" w:rsidP="00A2691A">
            <w:pPr>
              <w:ind w:right="-54"/>
            </w:pPr>
            <w:r>
              <w:t>Intervento a scuola della magistrata presso il Tribunale di Milano, ora in pensione, Nicoletta Gandus.</w:t>
            </w:r>
          </w:p>
          <w:p w:rsidR="00B47F6F" w:rsidRPr="00171A62" w:rsidRDefault="00B47F6F" w:rsidP="00A2691A">
            <w:pPr>
              <w:ind w:right="-40"/>
            </w:pPr>
          </w:p>
        </w:tc>
        <w:tc>
          <w:tcPr>
            <w:tcW w:w="3889" w:type="dxa"/>
          </w:tcPr>
          <w:p w:rsidR="00A2691A" w:rsidRPr="00171A62" w:rsidRDefault="00A2691A" w:rsidP="00A2691A">
            <w:pPr>
              <w:ind w:right="-40"/>
            </w:pPr>
            <w:r w:rsidRPr="00171A62">
              <w:t>Obiettivi:</w:t>
            </w:r>
          </w:p>
          <w:p w:rsidR="00B47F6F" w:rsidRPr="00171A62" w:rsidRDefault="00B47F6F" w:rsidP="00B47F6F">
            <w:pPr>
              <w:ind w:right="1133"/>
            </w:pPr>
            <w:r w:rsidRPr="00171A62">
              <w:t xml:space="preserve">- </w:t>
            </w:r>
            <w:r w:rsidR="00A2691A">
              <w:t>A</w:t>
            </w:r>
            <w:r w:rsidRPr="00171A62">
              <w:t>pprofondire la conoscenza delle</w:t>
            </w:r>
          </w:p>
          <w:p w:rsidR="00B47F6F" w:rsidRDefault="00B47F6F" w:rsidP="00B47F6F">
            <w:pPr>
              <w:ind w:right="1133"/>
            </w:pPr>
            <w:r w:rsidRPr="00171A62">
              <w:t>leggi razziali del 1938;</w:t>
            </w:r>
          </w:p>
          <w:p w:rsidR="00A2691A" w:rsidRPr="00171A62" w:rsidRDefault="00A2691A" w:rsidP="00A2691A">
            <w:pPr>
              <w:ind w:right="-40"/>
            </w:pPr>
            <w:r w:rsidRPr="00171A62">
              <w:t xml:space="preserve">- </w:t>
            </w:r>
            <w:r>
              <w:t>F</w:t>
            </w:r>
            <w:r w:rsidRPr="00171A62">
              <w:t>ar comprendere come la Shoa</w:t>
            </w:r>
            <w:r>
              <w:t>h</w:t>
            </w:r>
          </w:p>
          <w:p w:rsidR="00A2691A" w:rsidRPr="00171A62" w:rsidRDefault="00A2691A" w:rsidP="00A2691A">
            <w:pPr>
              <w:ind w:right="-40"/>
            </w:pPr>
            <w:r w:rsidRPr="00171A62">
              <w:t>abbia trovato una sua preparazione nell’ampia</w:t>
            </w:r>
          </w:p>
          <w:p w:rsidR="00A2691A" w:rsidRPr="00171A62" w:rsidRDefault="00A2691A" w:rsidP="00A2691A">
            <w:pPr>
              <w:ind w:right="-40"/>
            </w:pPr>
            <w:r w:rsidRPr="00171A62">
              <w:t>produzione normativa e</w:t>
            </w:r>
          </w:p>
          <w:p w:rsidR="00A2691A" w:rsidRPr="00171A62" w:rsidRDefault="00A2691A" w:rsidP="00A2691A">
            <w:pPr>
              <w:ind w:right="-40"/>
            </w:pPr>
            <w:r w:rsidRPr="00171A62">
              <w:t>nell’attività amministrativa dello</w:t>
            </w:r>
          </w:p>
          <w:p w:rsidR="00A2691A" w:rsidRDefault="00A2691A" w:rsidP="00A2691A">
            <w:pPr>
              <w:ind w:right="-40"/>
            </w:pPr>
            <w:r w:rsidRPr="00171A62">
              <w:t>Stato italiano.</w:t>
            </w:r>
          </w:p>
          <w:p w:rsidR="00A2691A" w:rsidRPr="00171A62" w:rsidRDefault="00A2691A" w:rsidP="00A2691A">
            <w:pPr>
              <w:ind w:left="2679" w:right="-40" w:hanging="2679"/>
            </w:pPr>
            <w:r>
              <w:t xml:space="preserve">- </w:t>
            </w:r>
            <w:r w:rsidRPr="00171A62">
              <w:t>Porre a confronto, attraverso il</w:t>
            </w:r>
          </w:p>
          <w:p w:rsidR="00A2691A" w:rsidRPr="00171A62" w:rsidRDefault="00A2691A" w:rsidP="00A2691A">
            <w:pPr>
              <w:ind w:right="-40"/>
            </w:pPr>
            <w:r w:rsidRPr="00171A62">
              <w:t>racconto delle storie di alcuni</w:t>
            </w:r>
            <w:r>
              <w:t xml:space="preserve"> </w:t>
            </w:r>
            <w:r w:rsidRPr="00171A62">
              <w:t>dei protagonisti, i diversi</w:t>
            </w:r>
            <w:r>
              <w:t xml:space="preserve"> </w:t>
            </w:r>
            <w:r w:rsidRPr="00171A62">
              <w:t>comportamenti al fine di</w:t>
            </w:r>
            <w:r>
              <w:t xml:space="preserve"> </w:t>
            </w:r>
            <w:r w:rsidRPr="00171A62">
              <w:t>interrogare le coscienze e le</w:t>
            </w:r>
            <w:r>
              <w:t xml:space="preserve"> </w:t>
            </w:r>
            <w:r w:rsidRPr="00171A62">
              <w:t>sensibilità degli studenti,</w:t>
            </w:r>
            <w:r>
              <w:t xml:space="preserve"> </w:t>
            </w:r>
            <w:r w:rsidRPr="00171A62">
              <w:t>stimolando in ciascuno una</w:t>
            </w:r>
            <w:r>
              <w:t xml:space="preserve"> </w:t>
            </w:r>
            <w:r w:rsidRPr="00171A62">
              <w:t>presa di posizione personale.</w:t>
            </w:r>
          </w:p>
          <w:p w:rsidR="00A2691A" w:rsidRPr="00171A62" w:rsidRDefault="00A2691A" w:rsidP="00A2691A">
            <w:pPr>
              <w:ind w:right="-167"/>
            </w:pPr>
            <w:r w:rsidRPr="00171A62">
              <w:t xml:space="preserve">- </w:t>
            </w:r>
            <w:r>
              <w:t>C</w:t>
            </w:r>
            <w:r w:rsidRPr="00171A62">
              <w:t>onoscere i comportamenti dei</w:t>
            </w:r>
            <w:r>
              <w:t xml:space="preserve"> </w:t>
            </w:r>
            <w:r w:rsidRPr="00171A62">
              <w:t>cittadini italiani dopo l’introduzione delle leggi razziali tra indifferenza,</w:t>
            </w:r>
            <w:r>
              <w:t xml:space="preserve"> </w:t>
            </w:r>
            <w:r w:rsidRPr="00171A62">
              <w:t>conformismo e opposizione.</w:t>
            </w:r>
          </w:p>
          <w:p w:rsidR="00A2691A" w:rsidRPr="00171A62" w:rsidRDefault="00A2691A" w:rsidP="00A2691A">
            <w:pPr>
              <w:ind w:right="-40"/>
            </w:pPr>
            <w:r w:rsidRPr="00171A62">
              <w:t>- Far comprendere l’importanza</w:t>
            </w:r>
            <w:r>
              <w:t xml:space="preserve"> </w:t>
            </w:r>
            <w:r w:rsidRPr="00171A62">
              <w:t>dei nessi tra leggi e giustizia;</w:t>
            </w:r>
          </w:p>
          <w:p w:rsidR="00A2691A" w:rsidRPr="00171A62" w:rsidRDefault="00A2691A" w:rsidP="00A2691A">
            <w:pPr>
              <w:ind w:right="-40"/>
            </w:pPr>
            <w:r w:rsidRPr="00171A62">
              <w:t>- Conoscere il ruolo della Corte</w:t>
            </w:r>
            <w:r>
              <w:t xml:space="preserve"> </w:t>
            </w:r>
            <w:r w:rsidRPr="00171A62">
              <w:t>Costituzionale e della Corte di</w:t>
            </w:r>
            <w:r>
              <w:t xml:space="preserve"> </w:t>
            </w:r>
            <w:r w:rsidRPr="00171A62">
              <w:t>giustizia europea in caso di norme discriminatorie dei diritti umani;</w:t>
            </w:r>
          </w:p>
          <w:p w:rsidR="00A2691A" w:rsidRDefault="00A2691A" w:rsidP="00A2691A">
            <w:pPr>
              <w:ind w:right="-40"/>
            </w:pPr>
            <w:r w:rsidRPr="00171A62">
              <w:t>- Analizzare i diversi comportamenti legittimi e non in caso di leggi che violino i diritti: dal referendum alla</w:t>
            </w:r>
            <w:r>
              <w:t xml:space="preserve"> </w:t>
            </w:r>
            <w:r w:rsidRPr="00171A62">
              <w:t>disobbedienza civile.</w:t>
            </w:r>
          </w:p>
          <w:p w:rsidR="00A2691A" w:rsidRPr="00171A62" w:rsidRDefault="00A2691A" w:rsidP="00A2691A">
            <w:pPr>
              <w:ind w:right="-167"/>
            </w:pPr>
            <w:r w:rsidRPr="00171A62">
              <w:t>- Assumere un comportamento</w:t>
            </w:r>
            <w:r>
              <w:t xml:space="preserve"> </w:t>
            </w:r>
            <w:r w:rsidRPr="00171A62">
              <w:t>personale responsabile che trovi nei principi costituzionali il proprio fondamento.</w:t>
            </w:r>
          </w:p>
        </w:tc>
      </w:tr>
      <w:tr w:rsidR="00B47F6F" w:rsidRPr="00A040D6" w:rsidTr="00A2691A">
        <w:tc>
          <w:tcPr>
            <w:tcW w:w="3391" w:type="dxa"/>
          </w:tcPr>
          <w:p w:rsidR="00B47F6F" w:rsidRPr="00AC5136" w:rsidRDefault="00B47F6F" w:rsidP="00B47F6F">
            <w:pPr>
              <w:ind w:right="1133"/>
              <w:rPr>
                <w:b/>
              </w:rPr>
            </w:pPr>
            <w:r w:rsidRPr="00AC5136">
              <w:rPr>
                <w:b/>
              </w:rPr>
              <w:t>DONACIBO</w:t>
            </w:r>
          </w:p>
        </w:tc>
        <w:tc>
          <w:tcPr>
            <w:tcW w:w="3680" w:type="dxa"/>
          </w:tcPr>
          <w:p w:rsidR="00B47F6F" w:rsidRPr="00171A62" w:rsidRDefault="00B47F6F" w:rsidP="00B47F6F">
            <w:pPr>
              <w:ind w:right="102"/>
            </w:pPr>
            <w:r w:rsidRPr="00171A62">
              <w:t>Colletta alimentare a scuola della durata di cinque giorni.</w:t>
            </w:r>
          </w:p>
          <w:p w:rsidR="00B47F6F" w:rsidRPr="00171A62" w:rsidRDefault="00B47F6F" w:rsidP="00B47F6F">
            <w:pPr>
              <w:ind w:right="-181"/>
            </w:pPr>
            <w:r w:rsidRPr="00171A62">
              <w:t>Destinazione della raccolta:</w:t>
            </w:r>
          </w:p>
          <w:p w:rsidR="00B47F6F" w:rsidRPr="00171A62" w:rsidRDefault="00B47F6F" w:rsidP="00B47F6F">
            <w:pPr>
              <w:ind w:right="-181"/>
            </w:pPr>
            <w:r w:rsidRPr="00171A62">
              <w:t>Associazione “Pane Quotidiano”,</w:t>
            </w:r>
            <w:r>
              <w:t xml:space="preserve"> </w:t>
            </w:r>
            <w:r w:rsidRPr="00171A62">
              <w:t>Milano.</w:t>
            </w:r>
          </w:p>
          <w:p w:rsidR="00B47F6F" w:rsidRPr="00171A62" w:rsidRDefault="00B47F6F" w:rsidP="00B47F6F">
            <w:pPr>
              <w:ind w:right="-181"/>
            </w:pPr>
            <w:r w:rsidRPr="00171A62">
              <w:t>Pane Quotidiano è un’associazione laica, fondata a Milano nel 1898 su iniziativa di alcuni importanti cittadini milanesi uniti dall’obiettivo comune di sostenere e assicurare ogni giorno gratuitamente generi</w:t>
            </w:r>
          </w:p>
          <w:p w:rsidR="00B47F6F" w:rsidRPr="00171A62" w:rsidRDefault="00B47F6F" w:rsidP="00B47F6F">
            <w:pPr>
              <w:ind w:right="102"/>
            </w:pPr>
            <w:r w:rsidRPr="00171A62">
              <w:t>alimentari di prima necessità ai poveri della città.</w:t>
            </w:r>
          </w:p>
          <w:p w:rsidR="00B47F6F" w:rsidRPr="00171A62" w:rsidRDefault="00B47F6F" w:rsidP="00B47F6F">
            <w:pPr>
              <w:ind w:right="102"/>
            </w:pPr>
            <w:r w:rsidRPr="00171A62">
              <w:t>La colletta è rivolta a tutte le classi</w:t>
            </w:r>
          </w:p>
          <w:p w:rsidR="00B47F6F" w:rsidRPr="00171A62" w:rsidRDefault="00B47F6F" w:rsidP="00B47F6F">
            <w:pPr>
              <w:ind w:right="102"/>
            </w:pPr>
            <w:r w:rsidRPr="00171A62">
              <w:t>dell’IISS Verri e si pone i seguenti</w:t>
            </w:r>
          </w:p>
          <w:p w:rsidR="00B47F6F" w:rsidRPr="00171A62" w:rsidRDefault="00B47F6F" w:rsidP="00B47F6F">
            <w:pPr>
              <w:ind w:right="102"/>
            </w:pPr>
            <w:r w:rsidRPr="00171A62">
              <w:t>obiettivi:</w:t>
            </w:r>
          </w:p>
          <w:p w:rsidR="00B47F6F" w:rsidRPr="00171A62" w:rsidRDefault="00B47F6F" w:rsidP="00B47F6F">
            <w:pPr>
              <w:ind w:right="102"/>
            </w:pPr>
            <w:r w:rsidRPr="00171A62">
              <w:t>- far emergere il senso di solidarietà per tradurlo successivamente in atti concreti;</w:t>
            </w:r>
          </w:p>
          <w:p w:rsidR="00B47F6F" w:rsidRPr="00171A62" w:rsidRDefault="00B47F6F" w:rsidP="00B47F6F">
            <w:pPr>
              <w:ind w:right="102"/>
            </w:pPr>
            <w:r w:rsidRPr="00171A62">
              <w:t>- promuovere le relazioni interpersonali positive per educare alla socialità, allo star bene insieme e alla solidarietà verso i soggetti in difficoltà ed il prossimo in generale;</w:t>
            </w:r>
          </w:p>
          <w:p w:rsidR="00B47F6F" w:rsidRPr="00171A62" w:rsidRDefault="00B47F6F" w:rsidP="00B47F6F">
            <w:pPr>
              <w:ind w:right="102"/>
            </w:pPr>
            <w:r w:rsidRPr="00171A62">
              <w:t>- promuovere ed ampliare l’educazione all’“Uso consapevole e rispettoso del cib</w:t>
            </w:r>
            <w:r>
              <w:t>o</w:t>
            </w:r>
            <w:r w:rsidRPr="00171A62">
              <w:t xml:space="preserve">” e alla realtà dei nuovi bisognosi; </w:t>
            </w:r>
          </w:p>
          <w:p w:rsidR="00B47F6F" w:rsidRPr="00171A62" w:rsidRDefault="00B47F6F" w:rsidP="00B47F6F">
            <w:pPr>
              <w:ind w:right="102"/>
            </w:pPr>
            <w:r w:rsidRPr="00171A62">
              <w:t>- informare per conoscere esattamente il termine “spreco” in tutte le sue sfaccettature, come la quantità di cibo buono non consumato e buttato.</w:t>
            </w:r>
          </w:p>
          <w:p w:rsidR="00B47F6F" w:rsidRPr="00171A62" w:rsidRDefault="00B47F6F" w:rsidP="00B47F6F">
            <w:pPr>
              <w:ind w:right="1133"/>
            </w:pPr>
          </w:p>
        </w:tc>
        <w:tc>
          <w:tcPr>
            <w:tcW w:w="3889" w:type="dxa"/>
          </w:tcPr>
          <w:p w:rsidR="00B47F6F" w:rsidRPr="003E6275" w:rsidRDefault="00B47F6F" w:rsidP="00B47F6F">
            <w:pPr>
              <w:ind w:right="1133"/>
              <w:rPr>
                <w:b/>
              </w:rPr>
            </w:pPr>
          </w:p>
        </w:tc>
      </w:tr>
      <w:tr w:rsidR="00B47F6F" w:rsidRPr="00A040D6" w:rsidTr="00A2691A">
        <w:tc>
          <w:tcPr>
            <w:tcW w:w="3391" w:type="dxa"/>
          </w:tcPr>
          <w:p w:rsidR="00B47F6F" w:rsidRPr="00AC5136" w:rsidRDefault="00B47F6F" w:rsidP="00B47F6F">
            <w:pPr>
              <w:ind w:right="1133"/>
              <w:rPr>
                <w:b/>
              </w:rPr>
            </w:pPr>
            <w:r w:rsidRPr="00AC5136">
              <w:rPr>
                <w:b/>
              </w:rPr>
              <w:t>DONASANGUE</w:t>
            </w:r>
          </w:p>
        </w:tc>
        <w:tc>
          <w:tcPr>
            <w:tcW w:w="3680" w:type="dxa"/>
          </w:tcPr>
          <w:p w:rsidR="00B47F6F" w:rsidRPr="00171A62" w:rsidRDefault="00B47F6F" w:rsidP="00B47F6F">
            <w:pPr>
              <w:ind w:right="-181"/>
            </w:pPr>
            <w:r w:rsidRPr="00171A62">
              <w:t xml:space="preserve">Il progetto </w:t>
            </w:r>
            <w:r w:rsidRPr="00F67C1C">
              <w:rPr>
                <w:i/>
              </w:rPr>
              <w:t>Dona il sangue</w:t>
            </w:r>
            <w:r w:rsidRPr="00171A62">
              <w:t xml:space="preserve"> è</w:t>
            </w:r>
            <w:r>
              <w:t xml:space="preserve"> </w:t>
            </w:r>
            <w:r w:rsidRPr="00171A62">
              <w:t>organizzato con il Policlinico di</w:t>
            </w:r>
            <w:r>
              <w:t xml:space="preserve"> </w:t>
            </w:r>
            <w:r w:rsidRPr="00171A62">
              <w:t>Milano dal nostro Istituto ed è</w:t>
            </w:r>
            <w:r>
              <w:t xml:space="preserve"> </w:t>
            </w:r>
            <w:r w:rsidRPr="00171A62">
              <w:t>rivolto a tutte le classi quinte.</w:t>
            </w:r>
          </w:p>
          <w:p w:rsidR="00B47F6F" w:rsidRPr="00171A62" w:rsidRDefault="00B47F6F" w:rsidP="00B47F6F">
            <w:pPr>
              <w:ind w:right="-181"/>
            </w:pPr>
            <w:r w:rsidRPr="00171A62">
              <w:t>Il progetto si articola in due</w:t>
            </w:r>
            <w:r>
              <w:t xml:space="preserve"> </w:t>
            </w:r>
            <w:r w:rsidRPr="00171A62">
              <w:t>momenti, un primo momento di</w:t>
            </w:r>
            <w:r>
              <w:t xml:space="preserve"> </w:t>
            </w:r>
            <w:r w:rsidRPr="00171A62">
              <w:t>informazione tramite</w:t>
            </w:r>
            <w:r>
              <w:t xml:space="preserve"> </w:t>
            </w:r>
            <w:r w:rsidRPr="00171A62">
              <w:t>comunicazione e confronto con il</w:t>
            </w:r>
            <w:r>
              <w:t xml:space="preserve"> </w:t>
            </w:r>
            <w:r w:rsidRPr="00171A62">
              <w:t>personale del Policlinico e un</w:t>
            </w:r>
            <w:r>
              <w:t xml:space="preserve"> </w:t>
            </w:r>
            <w:r w:rsidRPr="00171A62">
              <w:t>secondo momento di</w:t>
            </w:r>
            <w:r>
              <w:t xml:space="preserve"> </w:t>
            </w:r>
            <w:r w:rsidRPr="00171A62">
              <w:t>sensibilizzazione alla donazione da</w:t>
            </w:r>
            <w:r>
              <w:t xml:space="preserve"> </w:t>
            </w:r>
            <w:r w:rsidRPr="00171A62">
              <w:t>parte di gruppi di studenti volontari</w:t>
            </w:r>
            <w:r>
              <w:t xml:space="preserve"> </w:t>
            </w:r>
            <w:r w:rsidRPr="00171A62">
              <w:t>che intendono divenire donatori.</w:t>
            </w:r>
          </w:p>
          <w:p w:rsidR="00B47F6F" w:rsidRPr="00171A62" w:rsidRDefault="00B47F6F" w:rsidP="00B47F6F">
            <w:pPr>
              <w:ind w:right="-181"/>
            </w:pPr>
            <w:r w:rsidRPr="00171A62">
              <w:t>Sono il referente sia degli studenti,</w:t>
            </w:r>
            <w:r>
              <w:t xml:space="preserve"> </w:t>
            </w:r>
            <w:r w:rsidRPr="00171A62">
              <w:t>sia del Policlinico.</w:t>
            </w:r>
          </w:p>
          <w:p w:rsidR="00B47F6F" w:rsidRPr="00171A62" w:rsidRDefault="00B47F6F" w:rsidP="00B47F6F">
            <w:pPr>
              <w:ind w:right="-181"/>
            </w:pPr>
            <w:r w:rsidRPr="00171A62">
              <w:t>Tale progetto contribuisce in termini di cittadinanza attiva a far comprendere il valore delle donazioni e delle relazioni solidali, inoltre gli studenti acquisiscono una più serena e attenta considerazione</w:t>
            </w:r>
            <w:r>
              <w:t xml:space="preserve"> </w:t>
            </w:r>
            <w:r w:rsidRPr="00171A62">
              <w:t>del valore della salute propria e di</w:t>
            </w:r>
            <w:r>
              <w:t xml:space="preserve"> </w:t>
            </w:r>
            <w:r w:rsidRPr="00171A62">
              <w:t>quella altrui.</w:t>
            </w:r>
          </w:p>
          <w:p w:rsidR="00B47F6F" w:rsidRPr="00171A62" w:rsidRDefault="00B47F6F" w:rsidP="00B47F6F">
            <w:pPr>
              <w:ind w:right="1133"/>
            </w:pPr>
          </w:p>
        </w:tc>
        <w:tc>
          <w:tcPr>
            <w:tcW w:w="3889" w:type="dxa"/>
          </w:tcPr>
          <w:p w:rsidR="00B47F6F" w:rsidRPr="003E6275" w:rsidRDefault="00B47F6F" w:rsidP="00B47F6F">
            <w:pPr>
              <w:ind w:right="1133"/>
              <w:rPr>
                <w:b/>
              </w:rPr>
            </w:pPr>
          </w:p>
        </w:tc>
      </w:tr>
      <w:tr w:rsidR="00B47F6F" w:rsidRPr="00A040D6" w:rsidTr="00A2691A">
        <w:tc>
          <w:tcPr>
            <w:tcW w:w="3391" w:type="dxa"/>
          </w:tcPr>
          <w:p w:rsidR="00B47F6F" w:rsidRPr="00171A62" w:rsidRDefault="00B47F6F" w:rsidP="00B47F6F">
            <w:pPr>
              <w:ind w:right="-54"/>
              <w:rPr>
                <w:b/>
              </w:rPr>
            </w:pPr>
            <w:r>
              <w:rPr>
                <w:b/>
              </w:rPr>
              <w:t>CITTADINANZA E ARTE</w:t>
            </w:r>
          </w:p>
        </w:tc>
        <w:tc>
          <w:tcPr>
            <w:tcW w:w="3680" w:type="dxa"/>
          </w:tcPr>
          <w:p w:rsidR="00DD7075" w:rsidRDefault="00DD7075" w:rsidP="00DD7075">
            <w:r>
              <w:t>Itinerari nel contesto culturale-artistico della città di Milano.</w:t>
            </w:r>
          </w:p>
          <w:p w:rsidR="00DD7075" w:rsidRPr="00C8102C" w:rsidRDefault="00DD7075" w:rsidP="00DD7075"/>
          <w:p w:rsidR="00DA039E" w:rsidRDefault="00DD7075" w:rsidP="00DD7075">
            <w:pPr>
              <w:jc w:val="both"/>
            </w:pPr>
            <w:r w:rsidRPr="00C8102C">
              <w:t>Obiettivi:</w:t>
            </w:r>
            <w:r w:rsidR="00DA039E">
              <w:t xml:space="preserve"> </w:t>
            </w:r>
            <w:r w:rsidRPr="00C8102C">
              <w:t>ampliamento dell'orizzonte culturale degli studenti</w:t>
            </w:r>
            <w:r>
              <w:t>,</w:t>
            </w:r>
            <w:r w:rsidRPr="00C8102C">
              <w:t xml:space="preserve"> dotandoli degli strumenti adeguati ad una lettura critica della realtà che li circonda.</w:t>
            </w:r>
          </w:p>
          <w:p w:rsidR="00DD7075" w:rsidRPr="00C8102C" w:rsidRDefault="00DD7075" w:rsidP="00DD7075">
            <w:pPr>
              <w:jc w:val="both"/>
            </w:pPr>
            <w:r w:rsidRPr="00C8102C">
              <w:t>Per la disciplina di Storia dell’arte ciò è individuabile nella consapevolezza del valore dei beni culturali del territorio italiano, e nello specifico milanese. Lo studente deve maturare il senso di appartenenza a tale contesto,</w:t>
            </w:r>
            <w:r>
              <w:t xml:space="preserve"> per </w:t>
            </w:r>
            <w:r w:rsidRPr="00C8102C">
              <w:t>compren</w:t>
            </w:r>
            <w:r>
              <w:t>dere</w:t>
            </w:r>
            <w:r w:rsidRPr="00C8102C">
              <w:t xml:space="preserve"> e valorizza</w:t>
            </w:r>
            <w:r>
              <w:t>re</w:t>
            </w:r>
            <w:r w:rsidRPr="00C8102C">
              <w:t xml:space="preserve"> questo bene comune,</w:t>
            </w:r>
            <w:r>
              <w:t xml:space="preserve"> </w:t>
            </w:r>
            <w:r w:rsidRPr="00C8102C">
              <w:t xml:space="preserve">mediante un approccio </w:t>
            </w:r>
            <w:r w:rsidRPr="00C8102C">
              <w:rPr>
                <w:i/>
              </w:rPr>
              <w:t>in situ</w:t>
            </w:r>
            <w:r w:rsidRPr="00C8102C">
              <w:t xml:space="preserve"> dei monumenti della città abitualmente vissuta</w:t>
            </w:r>
            <w:r>
              <w:t>.</w:t>
            </w:r>
          </w:p>
          <w:p w:rsidR="00DD7075" w:rsidRPr="00DF6555" w:rsidRDefault="00DD7075" w:rsidP="00DD7075">
            <w:pPr>
              <w:rPr>
                <w:sz w:val="20"/>
                <w:szCs w:val="20"/>
              </w:rPr>
            </w:pPr>
          </w:p>
          <w:p w:rsidR="00DD7075" w:rsidRPr="00FB727A" w:rsidRDefault="00DD7075" w:rsidP="00DD7075">
            <w:pPr>
              <w:ind w:left="1412" w:hanging="1412"/>
              <w:jc w:val="both"/>
              <w:rPr>
                <w:u w:val="single"/>
              </w:rPr>
            </w:pPr>
            <w:r w:rsidRPr="00FB727A">
              <w:rPr>
                <w:u w:val="single"/>
              </w:rPr>
              <w:t xml:space="preserve">Itinerario nella Milano neoclassica </w:t>
            </w:r>
          </w:p>
          <w:p w:rsidR="00DD7075" w:rsidRDefault="00DD7075" w:rsidP="00DD7075">
            <w:pPr>
              <w:jc w:val="both"/>
            </w:pPr>
            <w:r>
              <w:t>Analisi delle diverse tipologie architettoniche: edilizia privata (</w:t>
            </w:r>
            <w:r w:rsidRPr="00CE6C0E">
              <w:t>Villa Belgiojoso-Bonaparte</w:t>
            </w:r>
            <w:r>
              <w:t>)</w:t>
            </w:r>
            <w:r w:rsidRPr="00CE6C0E">
              <w:t xml:space="preserve">, </w:t>
            </w:r>
            <w:r>
              <w:t>edilizia religiosa (</w:t>
            </w:r>
            <w:r w:rsidRPr="00CE6C0E">
              <w:t>S. Carlo al Corso</w:t>
            </w:r>
            <w:r>
              <w:t>)</w:t>
            </w:r>
            <w:r w:rsidRPr="00CE6C0E">
              <w:t xml:space="preserve">, </w:t>
            </w:r>
            <w:r>
              <w:t>edilizia civile (</w:t>
            </w:r>
            <w:r w:rsidRPr="00CE6C0E">
              <w:t>teatro alla Scala</w:t>
            </w:r>
            <w:r>
              <w:t>), riqualificazione architettonica (</w:t>
            </w:r>
            <w:r w:rsidRPr="00CE6C0E">
              <w:t>Palazzo Reale</w:t>
            </w:r>
            <w:r>
              <w:t>), riqualificazione urbanistica (</w:t>
            </w:r>
            <w:r w:rsidRPr="00CE6C0E">
              <w:t>Palazzo e piazzetta Belgiojoso</w:t>
            </w:r>
            <w:r>
              <w:t>).</w:t>
            </w:r>
          </w:p>
          <w:p w:rsidR="00DD7075" w:rsidRDefault="00DD7075" w:rsidP="00DD7075">
            <w:pPr>
              <w:jc w:val="both"/>
            </w:pPr>
          </w:p>
          <w:p w:rsidR="00DD7075" w:rsidRPr="00FB727A" w:rsidRDefault="00DD7075" w:rsidP="00C079DE">
            <w:pPr>
              <w:ind w:left="38" w:hanging="38"/>
              <w:rPr>
                <w:u w:val="single"/>
              </w:rPr>
            </w:pPr>
            <w:r w:rsidRPr="00FB727A">
              <w:rPr>
                <w:u w:val="single"/>
              </w:rPr>
              <w:t>Itinerario nella Milano dell’Eclettismo</w:t>
            </w:r>
          </w:p>
          <w:p w:rsidR="00DD7075" w:rsidRDefault="00DD7075" w:rsidP="00DD7075">
            <w:pPr>
              <w:jc w:val="both"/>
            </w:pPr>
            <w:r>
              <w:t>Analisi di uno stilema del passato coniugato con l’uso di nuovi materiali: Galleria Vittorio Emanuele II</w:t>
            </w:r>
            <w:r w:rsidR="007B271D">
              <w:t>.</w:t>
            </w:r>
          </w:p>
          <w:p w:rsidR="00B47F6F" w:rsidRPr="00AC5136" w:rsidRDefault="00B47F6F" w:rsidP="00B47F6F">
            <w:pPr>
              <w:ind w:right="-40"/>
            </w:pPr>
          </w:p>
        </w:tc>
        <w:tc>
          <w:tcPr>
            <w:tcW w:w="3889" w:type="dxa"/>
          </w:tcPr>
          <w:p w:rsidR="00B47F6F" w:rsidRPr="003E6275" w:rsidRDefault="00B47F6F" w:rsidP="00B47F6F">
            <w:pPr>
              <w:ind w:right="1133"/>
              <w:rPr>
                <w:b/>
              </w:rPr>
            </w:pPr>
          </w:p>
        </w:tc>
      </w:tr>
      <w:tr w:rsidR="00B47F6F" w:rsidRPr="00A040D6" w:rsidTr="00A2691A">
        <w:tc>
          <w:tcPr>
            <w:tcW w:w="3391" w:type="dxa"/>
          </w:tcPr>
          <w:p w:rsidR="00B47F6F" w:rsidRPr="003E6275" w:rsidRDefault="009C3C32" w:rsidP="009C3C32">
            <w:pPr>
              <w:rPr>
                <w:b/>
              </w:rPr>
            </w:pPr>
            <w:r w:rsidRPr="009C3C32">
              <w:rPr>
                <w:b/>
              </w:rPr>
              <w:t xml:space="preserve">“CAPIRE IL </w:t>
            </w:r>
            <w:r w:rsidR="00363CFE">
              <w:rPr>
                <w:b/>
              </w:rPr>
              <w:t>CAMBIAMENTO</w:t>
            </w:r>
            <w:r w:rsidRPr="009C3C32">
              <w:rPr>
                <w:b/>
              </w:rPr>
              <w:t xml:space="preserve"> CLIMATICO”</w:t>
            </w:r>
          </w:p>
        </w:tc>
        <w:tc>
          <w:tcPr>
            <w:tcW w:w="3680" w:type="dxa"/>
          </w:tcPr>
          <w:p w:rsidR="009C3C32" w:rsidRPr="009C3C32" w:rsidRDefault="009C3C32" w:rsidP="009C3C32">
            <w:r w:rsidRPr="009C3C32">
              <w:t xml:space="preserve">Mostra fotografica immersiva in collaborazione con </w:t>
            </w:r>
            <w:r w:rsidRPr="009C3C32">
              <w:rPr>
                <w:i/>
              </w:rPr>
              <w:t>National Geographic Society</w:t>
            </w:r>
            <w:r w:rsidRPr="009C3C32">
              <w:t xml:space="preserve"> - Museo di Storia Naturale di Milano</w:t>
            </w:r>
          </w:p>
          <w:p w:rsidR="009C3C32" w:rsidRPr="009C3C32" w:rsidRDefault="009C3C32" w:rsidP="009C3C32"/>
          <w:p w:rsidR="009C3C32" w:rsidRPr="009C3C32" w:rsidRDefault="009C3C32" w:rsidP="009C3C32">
            <w:r w:rsidRPr="009C3C32">
              <w:rPr>
                <w:b/>
              </w:rPr>
              <w:t>Obiettivi</w:t>
            </w:r>
            <w:r w:rsidRPr="009C3C32">
              <w:t>: conoscere le cause e gli effetti del riscaldamento globale. Un viaggio esperienziale attraverso le metamorfosi della Terra dovute al cambiamento climatico per arrivare alla conoscenza del pianeta e scoprire come possiamo, con i nostri gesti quotidiani, trovare soluzioni per costruire un futuro più sano e sostenibile.</w:t>
            </w:r>
          </w:p>
          <w:p w:rsidR="00B47F6F" w:rsidRPr="009C3C32" w:rsidRDefault="00B47F6F" w:rsidP="00B47F6F">
            <w:pPr>
              <w:ind w:right="1133"/>
            </w:pPr>
          </w:p>
        </w:tc>
        <w:tc>
          <w:tcPr>
            <w:tcW w:w="3889" w:type="dxa"/>
          </w:tcPr>
          <w:p w:rsidR="00B47F6F" w:rsidRPr="003E6275" w:rsidRDefault="00B47F6F" w:rsidP="00B47F6F">
            <w:pPr>
              <w:ind w:right="1133"/>
              <w:rPr>
                <w:b/>
              </w:rPr>
            </w:pPr>
          </w:p>
        </w:tc>
      </w:tr>
    </w:tbl>
    <w:p w:rsidR="005A2B56" w:rsidRDefault="005A2B56" w:rsidP="00F57C02">
      <w:pPr>
        <w:ind w:right="1133"/>
        <w:rPr>
          <w:b/>
        </w:rPr>
      </w:pPr>
    </w:p>
    <w:p w:rsidR="003226FB" w:rsidRDefault="00B62269" w:rsidP="00B62269">
      <w:pPr>
        <w:ind w:right="1133"/>
        <w:rPr>
          <w:b/>
        </w:rPr>
      </w:pPr>
      <w:r>
        <w:rPr>
          <w:b/>
        </w:rPr>
        <w:t>4.4.</w:t>
      </w:r>
      <w:r w:rsidR="00DC47A0">
        <w:rPr>
          <w:b/>
        </w:rPr>
        <w:t xml:space="preserve"> Percorsi per le competenze trasversali e l’orientamento</w:t>
      </w:r>
    </w:p>
    <w:p w:rsidR="00F67C1C" w:rsidRDefault="00F67C1C" w:rsidP="00B62269">
      <w:pPr>
        <w:ind w:right="1133"/>
        <w:rPr>
          <w:b/>
        </w:rPr>
      </w:pPr>
    </w:p>
    <w:p w:rsidR="003226FB" w:rsidRDefault="00DC47A0" w:rsidP="003226FB">
      <w:pPr>
        <w:ind w:right="1133"/>
        <w:jc w:val="both"/>
      </w:pPr>
      <w:r>
        <w:t>Tutta la classe ha</w:t>
      </w:r>
      <w:r w:rsidR="00AB66CF">
        <w:t xml:space="preserve"> svolto le 90h </w:t>
      </w:r>
      <w:r>
        <w:t>previste</w:t>
      </w:r>
      <w:r w:rsidR="003226FB" w:rsidRPr="003226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gridCol w:w="2071"/>
      </w:tblGrid>
      <w:tr w:rsidR="003226FB" w:rsidRPr="007C6E63" w:rsidTr="005A2B56">
        <w:tc>
          <w:tcPr>
            <w:tcW w:w="2802" w:type="dxa"/>
            <w:vMerge w:val="restart"/>
          </w:tcPr>
          <w:p w:rsidR="003226FB" w:rsidRPr="00F67C1C" w:rsidRDefault="00DC47A0" w:rsidP="005A2B56">
            <w:pPr>
              <w:pStyle w:val="Nessunaspaziatura"/>
              <w:rPr>
                <w:rFonts w:ascii="Times New Roman" w:hAnsi="Times New Roman"/>
                <w:sz w:val="24"/>
                <w:szCs w:val="24"/>
              </w:rPr>
            </w:pPr>
            <w:r w:rsidRPr="00F67C1C">
              <w:rPr>
                <w:rFonts w:ascii="Times New Roman" w:hAnsi="Times New Roman"/>
                <w:sz w:val="24"/>
                <w:szCs w:val="24"/>
              </w:rPr>
              <w:t>classe TERZA as 2016-17</w:t>
            </w:r>
          </w:p>
        </w:tc>
        <w:tc>
          <w:tcPr>
            <w:tcW w:w="6237" w:type="dxa"/>
          </w:tcPr>
          <w:p w:rsidR="003226FB" w:rsidRPr="00F67C1C" w:rsidRDefault="003226FB" w:rsidP="007C6E63">
            <w:pPr>
              <w:ind w:right="1133"/>
              <w:jc w:val="both"/>
            </w:pPr>
            <w:r w:rsidRPr="00F67C1C">
              <w:t>Formazione interna iniziale</w:t>
            </w:r>
          </w:p>
        </w:tc>
        <w:tc>
          <w:tcPr>
            <w:tcW w:w="2071" w:type="dxa"/>
          </w:tcPr>
          <w:p w:rsidR="003226FB" w:rsidRPr="00F67C1C" w:rsidRDefault="003226FB" w:rsidP="007C6E63">
            <w:pPr>
              <w:ind w:right="1133"/>
              <w:jc w:val="both"/>
            </w:pPr>
            <w:r w:rsidRPr="00F67C1C">
              <w:t>5h</w:t>
            </w:r>
          </w:p>
        </w:tc>
      </w:tr>
      <w:tr w:rsidR="003226FB" w:rsidRPr="007C6E63" w:rsidTr="005A2B56">
        <w:tc>
          <w:tcPr>
            <w:tcW w:w="2802" w:type="dxa"/>
            <w:vMerge/>
          </w:tcPr>
          <w:p w:rsidR="003226FB" w:rsidRPr="00F67C1C" w:rsidRDefault="003226FB" w:rsidP="005A2B56">
            <w:pPr>
              <w:pStyle w:val="Nessunaspaziatura"/>
              <w:rPr>
                <w:rFonts w:ascii="Times New Roman" w:hAnsi="Times New Roman"/>
                <w:sz w:val="24"/>
                <w:szCs w:val="24"/>
              </w:rPr>
            </w:pPr>
          </w:p>
        </w:tc>
        <w:tc>
          <w:tcPr>
            <w:tcW w:w="6237" w:type="dxa"/>
          </w:tcPr>
          <w:p w:rsidR="003226FB" w:rsidRPr="00F67C1C" w:rsidRDefault="003226FB" w:rsidP="007C6E63">
            <w:pPr>
              <w:ind w:right="1133"/>
              <w:jc w:val="both"/>
            </w:pPr>
            <w:r w:rsidRPr="00F67C1C">
              <w:t>Formazione L81/2008</w:t>
            </w:r>
          </w:p>
        </w:tc>
        <w:tc>
          <w:tcPr>
            <w:tcW w:w="2071" w:type="dxa"/>
          </w:tcPr>
          <w:p w:rsidR="003226FB" w:rsidRPr="00F67C1C" w:rsidRDefault="003226FB" w:rsidP="007C6E63">
            <w:pPr>
              <w:ind w:right="1133"/>
              <w:jc w:val="both"/>
            </w:pPr>
            <w:r w:rsidRPr="00F67C1C">
              <w:t>15h</w:t>
            </w:r>
          </w:p>
        </w:tc>
      </w:tr>
      <w:tr w:rsidR="003226FB" w:rsidRPr="007C6E63" w:rsidTr="005A2B56">
        <w:tc>
          <w:tcPr>
            <w:tcW w:w="2802" w:type="dxa"/>
            <w:vMerge/>
          </w:tcPr>
          <w:p w:rsidR="003226FB" w:rsidRPr="00F67C1C" w:rsidRDefault="003226FB" w:rsidP="005A2B56">
            <w:pPr>
              <w:pStyle w:val="Nessunaspaziatura"/>
              <w:rPr>
                <w:rFonts w:ascii="Times New Roman" w:hAnsi="Times New Roman"/>
                <w:sz w:val="24"/>
                <w:szCs w:val="24"/>
              </w:rPr>
            </w:pPr>
          </w:p>
        </w:tc>
        <w:tc>
          <w:tcPr>
            <w:tcW w:w="6237" w:type="dxa"/>
          </w:tcPr>
          <w:p w:rsidR="003226FB" w:rsidRPr="00F67C1C" w:rsidRDefault="003226FB" w:rsidP="007C6E63">
            <w:pPr>
              <w:ind w:right="1133"/>
              <w:jc w:val="both"/>
            </w:pPr>
            <w:r w:rsidRPr="00F67C1C">
              <w:t>Stage in azienda</w:t>
            </w:r>
            <w:r w:rsidR="00DC47A0" w:rsidRPr="00F67C1C">
              <w:t xml:space="preserve"> in Italia</w:t>
            </w:r>
            <w:r w:rsidRPr="00F67C1C">
              <w:t xml:space="preserve"> – 2 settimane</w:t>
            </w:r>
          </w:p>
        </w:tc>
        <w:tc>
          <w:tcPr>
            <w:tcW w:w="2071" w:type="dxa"/>
          </w:tcPr>
          <w:p w:rsidR="003226FB" w:rsidRPr="00F67C1C" w:rsidRDefault="003226FB" w:rsidP="007C6E63">
            <w:pPr>
              <w:ind w:right="1133"/>
              <w:jc w:val="both"/>
            </w:pPr>
            <w:r w:rsidRPr="00F67C1C">
              <w:t>80h</w:t>
            </w:r>
          </w:p>
        </w:tc>
      </w:tr>
      <w:tr w:rsidR="00DC47A0" w:rsidRPr="007C6E63" w:rsidTr="005A2B56">
        <w:trPr>
          <w:trHeight w:val="470"/>
        </w:trPr>
        <w:tc>
          <w:tcPr>
            <w:tcW w:w="2802" w:type="dxa"/>
          </w:tcPr>
          <w:p w:rsidR="00DC47A0" w:rsidRPr="00F67C1C" w:rsidRDefault="00DC47A0" w:rsidP="005A2B56">
            <w:pPr>
              <w:pStyle w:val="Nessunaspaziatura"/>
              <w:rPr>
                <w:rFonts w:ascii="Times New Roman" w:hAnsi="Times New Roman"/>
                <w:sz w:val="24"/>
                <w:szCs w:val="24"/>
              </w:rPr>
            </w:pPr>
            <w:r w:rsidRPr="00F67C1C">
              <w:rPr>
                <w:rFonts w:ascii="Times New Roman" w:hAnsi="Times New Roman"/>
                <w:sz w:val="24"/>
                <w:szCs w:val="24"/>
              </w:rPr>
              <w:t>classe QUARTA as 2017-18</w:t>
            </w:r>
          </w:p>
        </w:tc>
        <w:tc>
          <w:tcPr>
            <w:tcW w:w="6237" w:type="dxa"/>
          </w:tcPr>
          <w:p w:rsidR="00F67C1C" w:rsidRPr="00F67C1C" w:rsidRDefault="00DC47A0" w:rsidP="00DC47A0">
            <w:pPr>
              <w:ind w:right="1133"/>
              <w:jc w:val="both"/>
              <w:rPr>
                <w:lang w:val="en-US"/>
              </w:rPr>
            </w:pPr>
            <w:r w:rsidRPr="00F67C1C">
              <w:rPr>
                <w:lang w:val="en-US"/>
              </w:rPr>
              <w:t xml:space="preserve">Stage in azienda </w:t>
            </w:r>
            <w:r w:rsidR="00BB1FC4" w:rsidRPr="00F67C1C">
              <w:rPr>
                <w:lang w:val="en-US"/>
              </w:rPr>
              <w:t>(charity shops) a Brighton</w:t>
            </w:r>
          </w:p>
          <w:p w:rsidR="00DC47A0" w:rsidRPr="00F67C1C" w:rsidRDefault="00DC47A0" w:rsidP="00DC47A0">
            <w:pPr>
              <w:ind w:right="1133"/>
              <w:jc w:val="both"/>
            </w:pPr>
            <w:r w:rsidRPr="00F67C1C">
              <w:t>2 settimane</w:t>
            </w:r>
          </w:p>
        </w:tc>
        <w:tc>
          <w:tcPr>
            <w:tcW w:w="2071" w:type="dxa"/>
          </w:tcPr>
          <w:p w:rsidR="00DC47A0" w:rsidRPr="00F67C1C" w:rsidRDefault="00DC47A0" w:rsidP="007C6E63">
            <w:pPr>
              <w:ind w:right="1133"/>
              <w:jc w:val="both"/>
            </w:pPr>
            <w:r w:rsidRPr="00F67C1C">
              <w:t>80h</w:t>
            </w:r>
          </w:p>
        </w:tc>
      </w:tr>
      <w:tr w:rsidR="003226FB" w:rsidRPr="007C6E63" w:rsidTr="005A2B56">
        <w:tc>
          <w:tcPr>
            <w:tcW w:w="2802" w:type="dxa"/>
          </w:tcPr>
          <w:p w:rsidR="003226FB" w:rsidRPr="00F67C1C" w:rsidRDefault="00DC47A0" w:rsidP="005A2B56">
            <w:pPr>
              <w:pStyle w:val="Nessunaspaziatura"/>
              <w:rPr>
                <w:rFonts w:ascii="Times New Roman" w:hAnsi="Times New Roman"/>
                <w:sz w:val="24"/>
                <w:szCs w:val="24"/>
              </w:rPr>
            </w:pPr>
            <w:r w:rsidRPr="00F67C1C">
              <w:rPr>
                <w:rFonts w:ascii="Times New Roman" w:hAnsi="Times New Roman"/>
                <w:sz w:val="24"/>
                <w:szCs w:val="24"/>
              </w:rPr>
              <w:t>Classe QUINTA as 2018-19</w:t>
            </w:r>
          </w:p>
        </w:tc>
        <w:tc>
          <w:tcPr>
            <w:tcW w:w="6237" w:type="dxa"/>
          </w:tcPr>
          <w:p w:rsidR="003226FB" w:rsidRPr="00F67C1C" w:rsidRDefault="00BA21CA" w:rsidP="007C6E63">
            <w:pPr>
              <w:ind w:right="1133"/>
              <w:jc w:val="both"/>
            </w:pPr>
            <w:r w:rsidRPr="00F67C1C">
              <w:t>Almadiploma</w:t>
            </w:r>
          </w:p>
        </w:tc>
        <w:tc>
          <w:tcPr>
            <w:tcW w:w="2071" w:type="dxa"/>
          </w:tcPr>
          <w:p w:rsidR="003226FB" w:rsidRPr="00F67C1C" w:rsidRDefault="00BA21CA" w:rsidP="007C6E63">
            <w:pPr>
              <w:ind w:right="1133"/>
              <w:jc w:val="both"/>
            </w:pPr>
            <w:r w:rsidRPr="00F67C1C">
              <w:t>5h</w:t>
            </w:r>
          </w:p>
        </w:tc>
      </w:tr>
    </w:tbl>
    <w:p w:rsidR="003226FB" w:rsidRDefault="003226FB" w:rsidP="00F57C02">
      <w:pPr>
        <w:ind w:right="1133"/>
        <w:rPr>
          <w:b/>
        </w:rPr>
      </w:pPr>
    </w:p>
    <w:p w:rsidR="00F57C02" w:rsidRPr="00F57C02" w:rsidRDefault="00B62269" w:rsidP="00F57C02">
      <w:pPr>
        <w:ind w:right="1133"/>
        <w:rPr>
          <w:b/>
        </w:rPr>
      </w:pPr>
      <w:r>
        <w:rPr>
          <w:b/>
        </w:rPr>
        <w:t>4</w:t>
      </w:r>
      <w:r w:rsidR="00F57C02" w:rsidRPr="00F57C02">
        <w:rPr>
          <w:b/>
        </w:rPr>
        <w:t>.</w:t>
      </w:r>
      <w:r w:rsidR="00DC47A0">
        <w:rPr>
          <w:b/>
        </w:rPr>
        <w:t>5</w:t>
      </w:r>
      <w:r>
        <w:rPr>
          <w:b/>
        </w:rPr>
        <w:t>.</w:t>
      </w:r>
      <w:r w:rsidR="00F57C02" w:rsidRPr="00F57C02">
        <w:rPr>
          <w:b/>
        </w:rPr>
        <w:t xml:space="preserve"> </w:t>
      </w:r>
      <w:r w:rsidR="00F57C02" w:rsidRPr="007B271D">
        <w:rPr>
          <w:b/>
        </w:rPr>
        <w:t>C</w:t>
      </w:r>
      <w:r w:rsidR="003226FB" w:rsidRPr="007B271D">
        <w:rPr>
          <w:b/>
        </w:rPr>
        <w:t>lil</w:t>
      </w:r>
    </w:p>
    <w:p w:rsidR="003F2CDC" w:rsidRDefault="003F2CDC" w:rsidP="003F2CDC">
      <w:pPr>
        <w:jc w:val="both"/>
      </w:pPr>
      <w:r w:rsidRPr="003F2CDC">
        <w:t xml:space="preserve"> </w:t>
      </w:r>
      <w:r w:rsidR="00A41C81">
        <w:t>La classe</w:t>
      </w:r>
      <w:r w:rsidR="000112F3">
        <w:t xml:space="preserve">, grazie alla collaborazione tra docenti titolari e potenziatori, </w:t>
      </w:r>
      <w:r w:rsidR="00A41C81">
        <w:t xml:space="preserve">ha svolto 1 unità di apprendimento </w:t>
      </w:r>
      <w:r w:rsidR="007B271D">
        <w:t xml:space="preserve">CLIL </w:t>
      </w:r>
      <w:r w:rsidR="000112F3">
        <w:t>in 2 Discipline Non Linguistiche</w:t>
      </w:r>
      <w:r>
        <w:t xml:space="preserve"> (per i dettagli si rimanda ai cont</w:t>
      </w:r>
      <w:r w:rsidR="000112F3">
        <w:t>enuti delle singole discipline):</w:t>
      </w:r>
    </w:p>
    <w:p w:rsidR="000112F3" w:rsidRDefault="000112F3" w:rsidP="003F2C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703"/>
        <w:gridCol w:w="3704"/>
      </w:tblGrid>
      <w:tr w:rsidR="000112F3" w:rsidRPr="007C6E63" w:rsidTr="007C6E63">
        <w:tc>
          <w:tcPr>
            <w:tcW w:w="3703" w:type="dxa"/>
          </w:tcPr>
          <w:p w:rsidR="000112F3" w:rsidRPr="007C6E63" w:rsidRDefault="000112F3" w:rsidP="007C6E63">
            <w:pPr>
              <w:jc w:val="center"/>
              <w:rPr>
                <w:b/>
              </w:rPr>
            </w:pPr>
            <w:r w:rsidRPr="00363CFE">
              <w:rPr>
                <w:b/>
              </w:rPr>
              <w:t>DNL</w:t>
            </w:r>
          </w:p>
        </w:tc>
        <w:tc>
          <w:tcPr>
            <w:tcW w:w="3703" w:type="dxa"/>
          </w:tcPr>
          <w:p w:rsidR="000112F3" w:rsidRPr="007C6E63" w:rsidRDefault="000112F3" w:rsidP="007C6E63">
            <w:pPr>
              <w:jc w:val="center"/>
              <w:rPr>
                <w:b/>
              </w:rPr>
            </w:pPr>
            <w:r w:rsidRPr="007C6E63">
              <w:rPr>
                <w:b/>
              </w:rPr>
              <w:t>LINGUA STRANIERA</w:t>
            </w:r>
          </w:p>
        </w:tc>
        <w:tc>
          <w:tcPr>
            <w:tcW w:w="3704" w:type="dxa"/>
          </w:tcPr>
          <w:p w:rsidR="000112F3" w:rsidRPr="007C6E63" w:rsidRDefault="000112F3" w:rsidP="007C6E63">
            <w:pPr>
              <w:jc w:val="center"/>
              <w:rPr>
                <w:b/>
              </w:rPr>
            </w:pPr>
            <w:r w:rsidRPr="007C6E63">
              <w:rPr>
                <w:b/>
              </w:rPr>
              <w:t>DOCENTE</w:t>
            </w:r>
          </w:p>
        </w:tc>
      </w:tr>
      <w:tr w:rsidR="000112F3" w:rsidRPr="007C6E63" w:rsidTr="007C6E63">
        <w:tc>
          <w:tcPr>
            <w:tcW w:w="3703" w:type="dxa"/>
          </w:tcPr>
          <w:p w:rsidR="000112F3" w:rsidRPr="007C6E63" w:rsidRDefault="000746D4" w:rsidP="007C6E63">
            <w:pPr>
              <w:jc w:val="center"/>
            </w:pPr>
            <w:r w:rsidRPr="000746D4">
              <w:t>Scienze</w:t>
            </w:r>
          </w:p>
        </w:tc>
        <w:tc>
          <w:tcPr>
            <w:tcW w:w="3703" w:type="dxa"/>
          </w:tcPr>
          <w:p w:rsidR="000112F3" w:rsidRPr="007C6E63" w:rsidRDefault="000746D4" w:rsidP="007C6E63">
            <w:pPr>
              <w:jc w:val="center"/>
            </w:pPr>
            <w:r>
              <w:t>Inglese</w:t>
            </w:r>
          </w:p>
        </w:tc>
        <w:tc>
          <w:tcPr>
            <w:tcW w:w="3704" w:type="dxa"/>
          </w:tcPr>
          <w:p w:rsidR="000112F3" w:rsidRPr="007C6E63" w:rsidRDefault="000746D4" w:rsidP="007C6E63">
            <w:pPr>
              <w:jc w:val="center"/>
            </w:pPr>
            <w:r>
              <w:t>Bandoni</w:t>
            </w:r>
          </w:p>
        </w:tc>
      </w:tr>
      <w:tr w:rsidR="000112F3" w:rsidRPr="007C6E63" w:rsidTr="007C6E63">
        <w:tc>
          <w:tcPr>
            <w:tcW w:w="3703" w:type="dxa"/>
          </w:tcPr>
          <w:p w:rsidR="000112F3" w:rsidRPr="007C6E63" w:rsidRDefault="000746D4" w:rsidP="007C6E63">
            <w:pPr>
              <w:jc w:val="center"/>
            </w:pPr>
            <w:r>
              <w:t>Storia</w:t>
            </w:r>
          </w:p>
        </w:tc>
        <w:tc>
          <w:tcPr>
            <w:tcW w:w="3703" w:type="dxa"/>
          </w:tcPr>
          <w:p w:rsidR="000112F3" w:rsidRPr="007C6E63" w:rsidRDefault="000746D4" w:rsidP="007C6E63">
            <w:pPr>
              <w:jc w:val="center"/>
            </w:pPr>
            <w:r>
              <w:t>Spagnolo</w:t>
            </w:r>
          </w:p>
        </w:tc>
        <w:tc>
          <w:tcPr>
            <w:tcW w:w="3704" w:type="dxa"/>
          </w:tcPr>
          <w:p w:rsidR="000112F3" w:rsidRPr="007C6E63" w:rsidRDefault="000746D4" w:rsidP="007C6E63">
            <w:pPr>
              <w:jc w:val="center"/>
            </w:pPr>
            <w:r>
              <w:t>Colli</w:t>
            </w:r>
          </w:p>
        </w:tc>
      </w:tr>
    </w:tbl>
    <w:p w:rsidR="000112F3" w:rsidRDefault="000112F3" w:rsidP="003F2CDC">
      <w:pPr>
        <w:jc w:val="both"/>
      </w:pPr>
    </w:p>
    <w:p w:rsidR="00F57C02" w:rsidRPr="00F57C02" w:rsidRDefault="00F57C02" w:rsidP="00F57C02">
      <w:pPr>
        <w:ind w:left="720"/>
        <w:jc w:val="both"/>
      </w:pPr>
    </w:p>
    <w:p w:rsidR="00F57C02" w:rsidRPr="00A54E4E" w:rsidRDefault="00F57C02" w:rsidP="00DA2647">
      <w:pPr>
        <w:numPr>
          <w:ilvl w:val="1"/>
          <w:numId w:val="9"/>
        </w:numPr>
        <w:ind w:right="1133"/>
        <w:rPr>
          <w:i/>
          <w:sz w:val="18"/>
          <w:szCs w:val="18"/>
          <w:u w:val="single"/>
        </w:rPr>
      </w:pPr>
      <w:r w:rsidRPr="00F57C02">
        <w:rPr>
          <w:b/>
        </w:rPr>
        <w:t>Indicazioni per il colloquio fornite agli alunni</w:t>
      </w:r>
      <w:r w:rsidR="00DC47A0">
        <w:rPr>
          <w:b/>
        </w:rPr>
        <w:t>:</w:t>
      </w:r>
    </w:p>
    <w:p w:rsidR="001F79D2" w:rsidRPr="00A54E4E" w:rsidRDefault="00DC47A0" w:rsidP="00DC47A0">
      <w:pPr>
        <w:shd w:val="clear" w:color="auto" w:fill="FFFFFF"/>
        <w:jc w:val="both"/>
        <w:textAlignment w:val="baseline"/>
      </w:pPr>
      <w:r w:rsidRPr="00A54E4E">
        <w:rPr>
          <w:rStyle w:val="Enfasigrassetto"/>
          <w:b w:val="0"/>
        </w:rPr>
        <w:t xml:space="preserve">Il DM 18/1/2019 al </w:t>
      </w:r>
      <w:r w:rsidRPr="00A54E4E">
        <w:rPr>
          <w:bCs/>
        </w:rPr>
        <w:t>COMMA 1 recita: “</w:t>
      </w:r>
      <w:r w:rsidRPr="00A54E4E">
        <w:t>Nell'ambito del colloquio, il candidato interno espone, mediante una breve relazione e/o un elaborato multimediale, le esperienze svolte nell'ambito dei percorsi per le competenze trasversali e per l'orientamento; oltre a illustrare natura e caratteristiche delle attività svolte e a correlarle alle competenze specifiche e trasversali acquisite,  sviluppa una riflessione in un'ottica orientativa sulla significatività e sulla ricaduta di tali attività sulle opportunità di studio e/o di lavoro post-diploma.”</w:t>
      </w:r>
    </w:p>
    <w:p w:rsidR="00DC47A0" w:rsidRDefault="00DC47A0" w:rsidP="00DC47A0">
      <w:pPr>
        <w:pStyle w:val="Paragrafoelenco"/>
        <w:shd w:val="clear" w:color="auto" w:fill="FFFFFF"/>
        <w:contextualSpacing/>
        <w:jc w:val="both"/>
        <w:textAlignment w:val="baseline"/>
        <w:rPr>
          <w:b/>
        </w:rPr>
      </w:pPr>
      <w:r w:rsidRPr="00A54E4E">
        <w:rPr>
          <w:b/>
        </w:rPr>
        <w:t xml:space="preserve">Il Documento del </w:t>
      </w:r>
      <w:r w:rsidR="00363CFE">
        <w:rPr>
          <w:b/>
        </w:rPr>
        <w:t>C</w:t>
      </w:r>
      <w:r w:rsidRPr="00A54E4E">
        <w:rPr>
          <w:b/>
        </w:rPr>
        <w:t>d</w:t>
      </w:r>
      <w:r w:rsidR="00363CFE">
        <w:rPr>
          <w:b/>
        </w:rPr>
        <w:t>C</w:t>
      </w:r>
      <w:r w:rsidRPr="00A54E4E">
        <w:rPr>
          <w:b/>
        </w:rPr>
        <w:t xml:space="preserve"> present</w:t>
      </w:r>
      <w:r w:rsidR="001F79D2">
        <w:rPr>
          <w:b/>
        </w:rPr>
        <w:t>a</w:t>
      </w:r>
      <w:r w:rsidRPr="00A54E4E">
        <w:rPr>
          <w:b/>
        </w:rPr>
        <w:t xml:space="preserve"> tutte le attività della classe del triennio</w:t>
      </w:r>
      <w:r w:rsidR="001F79D2">
        <w:rPr>
          <w:b/>
        </w:rPr>
        <w:t xml:space="preserve"> per quel che concerne il PCTO.</w:t>
      </w:r>
    </w:p>
    <w:p w:rsidR="001F79D2" w:rsidRDefault="001F79D2" w:rsidP="00DC47A0">
      <w:pPr>
        <w:pStyle w:val="Paragrafoelenco"/>
        <w:shd w:val="clear" w:color="auto" w:fill="FFFFFF"/>
        <w:contextualSpacing/>
        <w:jc w:val="both"/>
        <w:textAlignment w:val="baseline"/>
        <w:rPr>
          <w:b/>
        </w:rPr>
      </w:pPr>
    </w:p>
    <w:p w:rsidR="001F79D2" w:rsidRPr="00A54E4E" w:rsidRDefault="001F79D2" w:rsidP="00DC47A0">
      <w:pPr>
        <w:pStyle w:val="Paragrafoelenco"/>
        <w:shd w:val="clear" w:color="auto" w:fill="FFFFFF"/>
        <w:contextualSpacing/>
        <w:jc w:val="both"/>
        <w:textAlignment w:val="baseline"/>
        <w:rPr>
          <w:b/>
        </w:rPr>
      </w:pPr>
      <w:r>
        <w:rPr>
          <w:b/>
        </w:rPr>
        <w:t>Il candidato può:</w:t>
      </w:r>
    </w:p>
    <w:p w:rsidR="005A2B56" w:rsidRPr="00A54E4E" w:rsidRDefault="00DC47A0" w:rsidP="00DA2647">
      <w:pPr>
        <w:pStyle w:val="Paragrafoelenco"/>
        <w:numPr>
          <w:ilvl w:val="0"/>
          <w:numId w:val="5"/>
        </w:numPr>
        <w:shd w:val="clear" w:color="auto" w:fill="FFFFFF"/>
        <w:contextualSpacing/>
        <w:jc w:val="both"/>
        <w:textAlignment w:val="baseline"/>
        <w:rPr>
          <w:b/>
        </w:rPr>
      </w:pPr>
      <w:r w:rsidRPr="00A54E4E">
        <w:rPr>
          <w:b/>
        </w:rPr>
        <w:t>scegliere di quale/</w:t>
      </w:r>
      <w:r w:rsidR="005A2B56" w:rsidRPr="00A54E4E">
        <w:rPr>
          <w:b/>
        </w:rPr>
        <w:t>i</w:t>
      </w:r>
      <w:r w:rsidRPr="00A54E4E">
        <w:rPr>
          <w:b/>
        </w:rPr>
        <w:t xml:space="preserve"> attività parlare, anche di una sola (la più importante o quella </w:t>
      </w:r>
      <w:r w:rsidR="001F79D2">
        <w:rPr>
          <w:b/>
        </w:rPr>
        <w:t>ritenuta più significativa</w:t>
      </w:r>
      <w:r w:rsidRPr="00A54E4E">
        <w:rPr>
          <w:b/>
        </w:rPr>
        <w:t xml:space="preserve">); </w:t>
      </w:r>
    </w:p>
    <w:p w:rsidR="005A2B56" w:rsidRPr="00A54E4E" w:rsidRDefault="005A2B56" w:rsidP="00DA2647">
      <w:pPr>
        <w:pStyle w:val="Paragrafoelenco"/>
        <w:numPr>
          <w:ilvl w:val="0"/>
          <w:numId w:val="5"/>
        </w:numPr>
        <w:shd w:val="clear" w:color="auto" w:fill="FFFFFF"/>
        <w:contextualSpacing/>
        <w:jc w:val="both"/>
        <w:textAlignment w:val="baseline"/>
        <w:rPr>
          <w:b/>
        </w:rPr>
      </w:pPr>
      <w:r w:rsidRPr="00A54E4E">
        <w:rPr>
          <w:b/>
        </w:rPr>
        <w:t>trattare</w:t>
      </w:r>
      <w:r w:rsidR="00DC47A0" w:rsidRPr="00A54E4E">
        <w:rPr>
          <w:b/>
        </w:rPr>
        <w:t xml:space="preserve"> di un</w:t>
      </w:r>
      <w:r w:rsidR="001F79D2">
        <w:rPr>
          <w:b/>
        </w:rPr>
        <w:t>’</w:t>
      </w:r>
      <w:r w:rsidR="00DC47A0" w:rsidRPr="00A54E4E">
        <w:rPr>
          <w:b/>
        </w:rPr>
        <w:t>esperienza in azienda o anche di un progetto svolto a scuola</w:t>
      </w:r>
      <w:r w:rsidRPr="00A54E4E">
        <w:rPr>
          <w:b/>
        </w:rPr>
        <w:t>;</w:t>
      </w:r>
    </w:p>
    <w:p w:rsidR="005A2B56" w:rsidRDefault="001F79D2" w:rsidP="00DA2647">
      <w:pPr>
        <w:pStyle w:val="Paragrafoelenco"/>
        <w:numPr>
          <w:ilvl w:val="0"/>
          <w:numId w:val="5"/>
        </w:numPr>
        <w:shd w:val="clear" w:color="auto" w:fill="FFFFFF"/>
        <w:contextualSpacing/>
        <w:jc w:val="both"/>
        <w:textAlignment w:val="baseline"/>
        <w:rPr>
          <w:b/>
        </w:rPr>
      </w:pPr>
      <w:r w:rsidRPr="00A54E4E">
        <w:rPr>
          <w:b/>
        </w:rPr>
        <w:t xml:space="preserve">presentare </w:t>
      </w:r>
      <w:r>
        <w:rPr>
          <w:b/>
        </w:rPr>
        <w:t xml:space="preserve">la sua esposizione </w:t>
      </w:r>
      <w:r w:rsidRPr="00A54E4E">
        <w:rPr>
          <w:b/>
        </w:rPr>
        <w:t>in lingua straniera</w:t>
      </w:r>
      <w:r>
        <w:rPr>
          <w:b/>
        </w:rPr>
        <w:t>,</w:t>
      </w:r>
      <w:r w:rsidRPr="00A54E4E">
        <w:rPr>
          <w:b/>
        </w:rPr>
        <w:t xml:space="preserve"> </w:t>
      </w:r>
      <w:r w:rsidR="00DC47A0" w:rsidRPr="00A54E4E">
        <w:rPr>
          <w:b/>
        </w:rPr>
        <w:t xml:space="preserve">se </w:t>
      </w:r>
      <w:r w:rsidR="005A2B56" w:rsidRPr="00A54E4E">
        <w:rPr>
          <w:b/>
        </w:rPr>
        <w:t>ha</w:t>
      </w:r>
      <w:r>
        <w:rPr>
          <w:b/>
        </w:rPr>
        <w:t xml:space="preserve"> svolto uno</w:t>
      </w:r>
      <w:r w:rsidR="005A2B56" w:rsidRPr="00A54E4E">
        <w:rPr>
          <w:b/>
        </w:rPr>
        <w:t xml:space="preserve"> stage linguistic</w:t>
      </w:r>
      <w:r w:rsidR="00363CFE">
        <w:rPr>
          <w:b/>
        </w:rPr>
        <w:t>o</w:t>
      </w:r>
      <w:r w:rsidR="005A2B56" w:rsidRPr="00A54E4E">
        <w:rPr>
          <w:b/>
        </w:rPr>
        <w:t>-lavorativo all’estero</w:t>
      </w:r>
      <w:r>
        <w:rPr>
          <w:b/>
        </w:rPr>
        <w:t>.</w:t>
      </w:r>
    </w:p>
    <w:p w:rsidR="001F79D2" w:rsidRPr="00A54E4E" w:rsidRDefault="001F79D2" w:rsidP="001F79D2">
      <w:pPr>
        <w:pStyle w:val="Paragrafoelenco"/>
        <w:shd w:val="clear" w:color="auto" w:fill="FFFFFF"/>
        <w:ind w:left="720"/>
        <w:contextualSpacing/>
        <w:jc w:val="both"/>
        <w:textAlignment w:val="baseline"/>
        <w:rPr>
          <w:b/>
        </w:rPr>
      </w:pPr>
    </w:p>
    <w:p w:rsidR="00DC47A0" w:rsidRPr="001F79D2" w:rsidRDefault="001F79D2" w:rsidP="001F79D2">
      <w:pPr>
        <w:shd w:val="clear" w:color="auto" w:fill="FFFFFF"/>
        <w:contextualSpacing/>
        <w:jc w:val="both"/>
        <w:textAlignment w:val="baseline"/>
        <w:rPr>
          <w:b/>
        </w:rPr>
      </w:pPr>
      <w:r>
        <w:rPr>
          <w:b/>
          <w:u w:val="single"/>
        </w:rPr>
        <w:t>I</w:t>
      </w:r>
      <w:r w:rsidRPr="001F79D2">
        <w:rPr>
          <w:b/>
          <w:u w:val="single"/>
        </w:rPr>
        <w:t xml:space="preserve">l candidato </w:t>
      </w:r>
      <w:r w:rsidR="005A2B56" w:rsidRPr="001F79D2">
        <w:rPr>
          <w:b/>
          <w:u w:val="single"/>
        </w:rPr>
        <w:t>avr</w:t>
      </w:r>
      <w:r w:rsidRPr="001F79D2">
        <w:rPr>
          <w:b/>
          <w:u w:val="single"/>
        </w:rPr>
        <w:t>à</w:t>
      </w:r>
      <w:r w:rsidR="005A2B56" w:rsidRPr="001F79D2">
        <w:rPr>
          <w:b/>
          <w:u w:val="single"/>
        </w:rPr>
        <w:t xml:space="preserve"> a disposizione 10 minuti</w:t>
      </w:r>
      <w:r w:rsidR="00DC47A0" w:rsidRPr="001F79D2">
        <w:rPr>
          <w:b/>
        </w:rPr>
        <w:t>.</w:t>
      </w:r>
    </w:p>
    <w:p w:rsidR="000B1476" w:rsidRDefault="000B1476" w:rsidP="007B271D">
      <w:pPr>
        <w:ind w:right="1133"/>
        <w:rPr>
          <w:i/>
          <w:sz w:val="18"/>
          <w:szCs w:val="18"/>
          <w:u w:val="single"/>
        </w:rPr>
      </w:pPr>
    </w:p>
    <w:p w:rsidR="00BB1FC4" w:rsidRDefault="00BB1FC4">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3786" w:rsidRDefault="00B93786">
      <w:pPr>
        <w:rPr>
          <w:sz w:val="18"/>
          <w:szCs w:val="18"/>
          <w:u w:val="single"/>
        </w:rPr>
      </w:pPr>
    </w:p>
    <w:p w:rsidR="00B94D7F" w:rsidRDefault="00B94D7F"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Default="00B93786" w:rsidP="00B273D1">
      <w:pPr>
        <w:ind w:left="720" w:right="1133"/>
        <w:rPr>
          <w:i/>
          <w:sz w:val="18"/>
          <w:szCs w:val="18"/>
          <w:u w:val="single"/>
        </w:rPr>
      </w:pPr>
    </w:p>
    <w:p w:rsidR="00B93786" w:rsidRPr="00F57C02" w:rsidRDefault="00B93786" w:rsidP="00B273D1">
      <w:pPr>
        <w:ind w:left="720" w:right="1133"/>
        <w:rPr>
          <w:i/>
          <w:sz w:val="18"/>
          <w:szCs w:val="18"/>
          <w:u w:val="single"/>
        </w:rPr>
      </w:pPr>
    </w:p>
    <w:p w:rsidR="00F57C02" w:rsidRPr="00B62269" w:rsidRDefault="00B62269" w:rsidP="00DA2647">
      <w:pPr>
        <w:numPr>
          <w:ilvl w:val="0"/>
          <w:numId w:val="8"/>
        </w:numPr>
        <w:ind w:right="1133"/>
        <w:jc w:val="center"/>
        <w:rPr>
          <w:b/>
          <w:sz w:val="28"/>
          <w:szCs w:val="28"/>
          <w:highlight w:val="cyan"/>
          <w:u w:val="single"/>
        </w:rPr>
      </w:pPr>
      <w:r w:rsidRPr="00B62269">
        <w:rPr>
          <w:b/>
          <w:sz w:val="28"/>
          <w:szCs w:val="28"/>
          <w:highlight w:val="cyan"/>
        </w:rPr>
        <w:t xml:space="preserve">– </w:t>
      </w:r>
      <w:r w:rsidRPr="00B62269">
        <w:rPr>
          <w:b/>
          <w:sz w:val="28"/>
          <w:szCs w:val="28"/>
          <w:highlight w:val="cyan"/>
          <w:u w:val="single"/>
        </w:rPr>
        <w:t xml:space="preserve">Note </w:t>
      </w:r>
      <w:r w:rsidR="00F57C02" w:rsidRPr="00B62269">
        <w:rPr>
          <w:b/>
          <w:sz w:val="28"/>
          <w:szCs w:val="28"/>
          <w:highlight w:val="cyan"/>
          <w:u w:val="single"/>
        </w:rPr>
        <w:t>metodologiche e contenuti delle singole discipline</w:t>
      </w:r>
    </w:p>
    <w:p w:rsidR="00F57C02" w:rsidRPr="00F57C02" w:rsidRDefault="00F57C02" w:rsidP="00F57C02">
      <w:pPr>
        <w:ind w:right="1133"/>
        <w:jc w:val="both"/>
        <w:rPr>
          <w:b/>
        </w:rPr>
      </w:pPr>
    </w:p>
    <w:p w:rsidR="00F57C02" w:rsidRPr="00F57C02" w:rsidRDefault="00F57C02" w:rsidP="00A77651">
      <w:pPr>
        <w:ind w:right="764"/>
        <w:jc w:val="both"/>
      </w:pPr>
      <w:r w:rsidRPr="00F57C02">
        <w:t xml:space="preserve">Le attività, gli obiettivi, i tipi di verifica e tempi, sono stati quelli fissati dalla programmazione di materia </w:t>
      </w:r>
      <w:r w:rsidR="003226FB">
        <w:t>co</w:t>
      </w:r>
      <w:r w:rsidRPr="00F57C02">
        <w:t>nsultabile nel sito istituzionale.</w:t>
      </w:r>
    </w:p>
    <w:p w:rsidR="00F57C02" w:rsidRDefault="00F57C02" w:rsidP="00A77651">
      <w:pPr>
        <w:ind w:right="764"/>
        <w:jc w:val="both"/>
      </w:pPr>
      <w:r w:rsidRPr="00F57C02">
        <w:t>Gli obiettivi prefissati sono stati tutti raggiunti, anche se, naturalmente, non per ogni alunno con uguale grado di sicurezza ed approfondimento.</w:t>
      </w:r>
    </w:p>
    <w:p w:rsidR="00B62269" w:rsidRDefault="00B62269" w:rsidP="003226FB">
      <w:pPr>
        <w:ind w:right="1133"/>
        <w:jc w:val="both"/>
      </w:pPr>
    </w:p>
    <w:p w:rsidR="00B62269" w:rsidRPr="00F57C02" w:rsidRDefault="00B62269" w:rsidP="003226FB">
      <w:pPr>
        <w:ind w:right="1133"/>
        <w:jc w:val="both"/>
      </w:pPr>
    </w:p>
    <w:p w:rsidR="00F57C02" w:rsidRPr="00A476ED" w:rsidRDefault="00F57C02" w:rsidP="000F4854">
      <w:pPr>
        <w:pStyle w:val="Titolo1"/>
        <w:ind w:left="-142"/>
        <w:jc w:val="center"/>
        <w:rPr>
          <w:rFonts w:cs="Times New Roman"/>
          <w:sz w:val="28"/>
          <w:szCs w:val="28"/>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ITALIANO</w:t>
      </w:r>
    </w:p>
    <w:p w:rsidR="00F57C02" w:rsidRPr="00B62269" w:rsidRDefault="00B62269" w:rsidP="00F57C02">
      <w:pPr>
        <w:rPr>
          <w:b/>
        </w:rPr>
      </w:pPr>
      <w:r w:rsidRPr="00B62269">
        <w:rPr>
          <w:b/>
        </w:rPr>
        <w:t>Docente:</w:t>
      </w:r>
      <w:r w:rsidR="00751DA0">
        <w:rPr>
          <w:b/>
        </w:rPr>
        <w:t xml:space="preserve"> </w:t>
      </w:r>
      <w:r w:rsidR="00751DA0" w:rsidRPr="00751DA0">
        <w:t>Salvatore Marra</w:t>
      </w:r>
    </w:p>
    <w:p w:rsidR="00433539" w:rsidRDefault="00B62269" w:rsidP="00433539">
      <w:r w:rsidRPr="00B62269">
        <w:rPr>
          <w:b/>
        </w:rPr>
        <w:t>Libro di testo:</w:t>
      </w:r>
      <w:r w:rsidR="0092332B">
        <w:rPr>
          <w:b/>
        </w:rPr>
        <w:t xml:space="preserve"> </w:t>
      </w:r>
      <w:r w:rsidR="00433539">
        <w:t xml:space="preserve">Luperini, Cataldi, Marchiani, Marchese, </w:t>
      </w:r>
      <w:r w:rsidR="00433539" w:rsidRPr="00433539">
        <w:rPr>
          <w:i/>
        </w:rPr>
        <w:t>Il nuovo Manuale di Letteratura</w:t>
      </w:r>
      <w:r w:rsidR="00433539">
        <w:t>, voll. 3a- 3b, Palumbo editore;</w:t>
      </w:r>
    </w:p>
    <w:p w:rsidR="00A37D75" w:rsidRDefault="00A37D75" w:rsidP="00433539">
      <w:r>
        <w:t>(</w:t>
      </w:r>
      <w:r w:rsidR="00433539">
        <w:t>per Leopardi</w:t>
      </w:r>
      <w:r>
        <w:t>)</w:t>
      </w:r>
      <w:r w:rsidR="00433539">
        <w:t xml:space="preserve">: Luperini, Cataldi, Marchiani, Marchese, </w:t>
      </w:r>
      <w:r w:rsidR="00433539" w:rsidRPr="00433539">
        <w:rPr>
          <w:i/>
        </w:rPr>
        <w:t>Il nuovo Manuale di Letteratura</w:t>
      </w:r>
      <w:r w:rsidR="00433539">
        <w:t>, vol. 2, Palumbo editore;</w:t>
      </w:r>
    </w:p>
    <w:p w:rsidR="00B62269" w:rsidRDefault="00433539" w:rsidP="00433539">
      <w:pPr>
        <w:rPr>
          <w:b/>
        </w:rPr>
      </w:pPr>
      <w:r>
        <w:t>tutti i testi non presenti sul manuale sono segnalati con la dicitura (fot.).</w:t>
      </w:r>
    </w:p>
    <w:p w:rsidR="00B62269" w:rsidRDefault="00B62269" w:rsidP="00F57C02">
      <w:pPr>
        <w:rPr>
          <w:b/>
        </w:rPr>
      </w:pPr>
    </w:p>
    <w:p w:rsidR="00830A04" w:rsidRDefault="00830A04" w:rsidP="00830A04">
      <w:pPr>
        <w:ind w:firstLine="708"/>
      </w:pPr>
    </w:p>
    <w:p w:rsidR="00092935" w:rsidRDefault="00092935" w:rsidP="00092935">
      <w:pPr>
        <w:pStyle w:val="Paragrafoelenco"/>
        <w:numPr>
          <w:ilvl w:val="0"/>
          <w:numId w:val="69"/>
        </w:numPr>
        <w:contextualSpacing/>
      </w:pPr>
      <w:r w:rsidRPr="0041762D">
        <w:rPr>
          <w:b/>
        </w:rPr>
        <w:t>Giacomo Leopardi</w:t>
      </w:r>
      <w:r w:rsidRPr="00B67D0D">
        <w:t>: il ragazzo, l'uomo, il poeta, il filosofo.</w:t>
      </w:r>
    </w:p>
    <w:p w:rsidR="00092935" w:rsidRPr="00B67D0D" w:rsidRDefault="00092935" w:rsidP="00092935">
      <w:pPr>
        <w:ind w:left="360"/>
      </w:pPr>
      <w:r w:rsidRPr="00B67D0D">
        <w:t>Il pensiero filosofico di Leopardi (</w:t>
      </w:r>
      <w:r>
        <w:t xml:space="preserve">l’uomo e la </w:t>
      </w:r>
      <w:r w:rsidRPr="00003BA9">
        <w:rPr>
          <w:i/>
        </w:rPr>
        <w:t>natura</w:t>
      </w:r>
      <w:r>
        <w:t xml:space="preserve">, </w:t>
      </w:r>
      <w:r w:rsidRPr="00B67D0D">
        <w:t>pessimismo storico e cosmico; materialismo e spiritualismo</w:t>
      </w:r>
      <w:r>
        <w:t xml:space="preserve">; Leopardi e il </w:t>
      </w:r>
      <w:r w:rsidRPr="00003BA9">
        <w:rPr>
          <w:i/>
        </w:rPr>
        <w:t>progresso</w:t>
      </w:r>
      <w:r>
        <w:t>, il conflitto con la sua epoca</w:t>
      </w:r>
      <w:r w:rsidRPr="00B67D0D">
        <w:t>).</w:t>
      </w:r>
    </w:p>
    <w:p w:rsidR="00092935" w:rsidRDefault="00092935" w:rsidP="00092935">
      <w:pPr>
        <w:ind w:firstLine="360"/>
      </w:pPr>
      <w:r w:rsidRPr="00C9601F">
        <w:rPr>
          <w:i/>
        </w:rPr>
        <w:t>Passato e presente</w:t>
      </w:r>
      <w:r>
        <w:t>, la memoria degli antichi.</w:t>
      </w:r>
    </w:p>
    <w:p w:rsidR="00092935" w:rsidRDefault="00092935" w:rsidP="00092935">
      <w:pPr>
        <w:ind w:firstLine="360"/>
      </w:pPr>
      <w:r>
        <w:t>L’</w:t>
      </w:r>
      <w:r w:rsidRPr="00986905">
        <w:rPr>
          <w:i/>
        </w:rPr>
        <w:t>ironia</w:t>
      </w:r>
      <w:r>
        <w:t xml:space="preserve"> delle </w:t>
      </w:r>
      <w:r w:rsidRPr="00986905">
        <w:rPr>
          <w:i/>
        </w:rPr>
        <w:t>Operette morali</w:t>
      </w:r>
      <w:r>
        <w:t>.</w:t>
      </w:r>
    </w:p>
    <w:p w:rsidR="00092935" w:rsidRDefault="00092935" w:rsidP="00092935">
      <w:pPr>
        <w:ind w:firstLine="360"/>
      </w:pPr>
      <w:r>
        <w:t xml:space="preserve">La poesia e il pensiero. La forza vitale della poesia di fronte al </w:t>
      </w:r>
      <w:r w:rsidRPr="00F00ADA">
        <w:rPr>
          <w:i/>
        </w:rPr>
        <w:t>dolore</w:t>
      </w:r>
      <w:r>
        <w:t xml:space="preserve"> e all’infelicità dell’uomo.</w:t>
      </w:r>
    </w:p>
    <w:p w:rsidR="00092935" w:rsidRDefault="00092935" w:rsidP="00092935">
      <w:pPr>
        <w:ind w:firstLine="360"/>
      </w:pPr>
    </w:p>
    <w:p w:rsidR="00092935" w:rsidRDefault="00092935" w:rsidP="00092935">
      <w:pPr>
        <w:ind w:firstLine="360"/>
        <w:rPr>
          <w:u w:val="single"/>
        </w:rPr>
      </w:pPr>
      <w:r w:rsidRPr="00B67D0D">
        <w:rPr>
          <w:u w:val="single"/>
        </w:rPr>
        <w:t>Testi:</w:t>
      </w:r>
    </w:p>
    <w:p w:rsidR="00092935" w:rsidRDefault="00092935" w:rsidP="00092935">
      <w:pPr>
        <w:ind w:firstLine="360"/>
        <w:rPr>
          <w:i/>
        </w:rPr>
      </w:pPr>
    </w:p>
    <w:p w:rsidR="00092935" w:rsidRDefault="00092935" w:rsidP="00092935">
      <w:pPr>
        <w:ind w:firstLine="360"/>
        <w:rPr>
          <w:i/>
        </w:rPr>
      </w:pPr>
      <w:r>
        <w:rPr>
          <w:i/>
        </w:rPr>
        <w:t>Zibaldone</w:t>
      </w:r>
    </w:p>
    <w:p w:rsidR="00092935" w:rsidRDefault="00092935" w:rsidP="00092935">
      <w:pPr>
        <w:ind w:firstLine="360"/>
      </w:pPr>
      <w:r>
        <w:t>Le illusioni e la ragione [14; 22-23; 139-140; 375; 527; 725-726; 4418]</w:t>
      </w:r>
      <w:r w:rsidR="00433539">
        <w:t xml:space="preserve"> (fot.)</w:t>
      </w:r>
    </w:p>
    <w:p w:rsidR="00092935" w:rsidRDefault="00092935" w:rsidP="00092935">
      <w:pPr>
        <w:ind w:firstLine="360"/>
      </w:pPr>
      <w:r>
        <w:t>Il piacere, il futuro, i giovani [532; 2685; 2736-2738; 3525; 3745-3746; 4517]</w:t>
      </w:r>
      <w:r w:rsidR="00433539">
        <w:t xml:space="preserve"> (fot.)</w:t>
      </w:r>
    </w:p>
    <w:p w:rsidR="00092935" w:rsidRDefault="00092935" w:rsidP="00092935">
      <w:pPr>
        <w:ind w:firstLine="360"/>
      </w:pPr>
      <w:r>
        <w:t>La poesia del vago e dell’indefinito [514-516; 1429-1430; 1789; 1798; 1930; 4293; 4426]</w:t>
      </w:r>
      <w:r w:rsidR="00433539">
        <w:t xml:space="preserve"> (fot.)</w:t>
      </w:r>
    </w:p>
    <w:p w:rsidR="00092935" w:rsidRDefault="00092935" w:rsidP="00092935">
      <w:pPr>
        <w:ind w:firstLine="360"/>
      </w:pPr>
      <w:r>
        <w:t>Poeta… filosofo… poeta [144; 4302]</w:t>
      </w:r>
      <w:r w:rsidR="00433539">
        <w:t xml:space="preserve"> (fot.)</w:t>
      </w:r>
    </w:p>
    <w:p w:rsidR="00092935" w:rsidRDefault="00092935" w:rsidP="00092935">
      <w:pPr>
        <w:ind w:firstLine="360"/>
      </w:pPr>
      <w:r>
        <w:t>La sofferenza dell’universo [4175-4177]</w:t>
      </w:r>
    </w:p>
    <w:p w:rsidR="00092935" w:rsidRPr="00802D3E" w:rsidRDefault="00092935" w:rsidP="00092935">
      <w:pPr>
        <w:ind w:firstLine="360"/>
      </w:pPr>
    </w:p>
    <w:p w:rsidR="00092935" w:rsidRPr="00B67D0D" w:rsidRDefault="00092935" w:rsidP="00092935">
      <w:pPr>
        <w:ind w:firstLine="360"/>
        <w:rPr>
          <w:i/>
        </w:rPr>
      </w:pPr>
      <w:r w:rsidRPr="005D0201">
        <w:rPr>
          <w:i/>
        </w:rPr>
        <w:t>I Canti</w:t>
      </w:r>
    </w:p>
    <w:p w:rsidR="00092935" w:rsidRPr="00F00ADA" w:rsidRDefault="00092935" w:rsidP="00092935">
      <w:pPr>
        <w:ind w:firstLine="708"/>
        <w:rPr>
          <w:i/>
        </w:rPr>
      </w:pPr>
      <w:r w:rsidRPr="00F00ADA">
        <w:rPr>
          <w:i/>
        </w:rPr>
        <w:t>Ultimo canto di Saffo</w:t>
      </w:r>
    </w:p>
    <w:p w:rsidR="00092935" w:rsidRPr="00F00ADA" w:rsidRDefault="00092935" w:rsidP="00092935">
      <w:pPr>
        <w:ind w:firstLine="708"/>
        <w:rPr>
          <w:i/>
        </w:rPr>
      </w:pPr>
      <w:r w:rsidRPr="00F00ADA">
        <w:rPr>
          <w:i/>
        </w:rPr>
        <w:t>L’infinito</w:t>
      </w:r>
    </w:p>
    <w:p w:rsidR="00092935" w:rsidRPr="00F00ADA" w:rsidRDefault="00092935" w:rsidP="00092935">
      <w:pPr>
        <w:ind w:firstLine="708"/>
        <w:rPr>
          <w:i/>
        </w:rPr>
      </w:pPr>
      <w:r w:rsidRPr="00F00ADA">
        <w:rPr>
          <w:i/>
        </w:rPr>
        <w:t>La sera del dì di festa</w:t>
      </w:r>
    </w:p>
    <w:p w:rsidR="00092935" w:rsidRPr="00F00ADA" w:rsidRDefault="00092935" w:rsidP="00092935">
      <w:pPr>
        <w:ind w:firstLine="708"/>
        <w:rPr>
          <w:i/>
        </w:rPr>
      </w:pPr>
      <w:r w:rsidRPr="00F00ADA">
        <w:rPr>
          <w:i/>
        </w:rPr>
        <w:t>A Silvia</w:t>
      </w:r>
    </w:p>
    <w:p w:rsidR="00092935" w:rsidRPr="00F00ADA" w:rsidRDefault="00092935" w:rsidP="00092935">
      <w:pPr>
        <w:ind w:firstLine="708"/>
        <w:rPr>
          <w:i/>
        </w:rPr>
      </w:pPr>
      <w:r w:rsidRPr="00F00ADA">
        <w:rPr>
          <w:i/>
        </w:rPr>
        <w:t>Canto notturno di un pastore errante dell'Asia</w:t>
      </w:r>
    </w:p>
    <w:p w:rsidR="00092935" w:rsidRPr="00F00ADA" w:rsidRDefault="00092935" w:rsidP="00092935">
      <w:pPr>
        <w:ind w:firstLine="708"/>
        <w:rPr>
          <w:i/>
        </w:rPr>
      </w:pPr>
      <w:r w:rsidRPr="00F00ADA">
        <w:rPr>
          <w:i/>
        </w:rPr>
        <w:t>La quiete dopo la tempesta</w:t>
      </w:r>
    </w:p>
    <w:p w:rsidR="00092935" w:rsidRPr="00F00ADA" w:rsidRDefault="00092935" w:rsidP="00092935">
      <w:pPr>
        <w:ind w:firstLine="708"/>
        <w:rPr>
          <w:i/>
        </w:rPr>
      </w:pPr>
      <w:r w:rsidRPr="00F00ADA">
        <w:rPr>
          <w:i/>
        </w:rPr>
        <w:t>Il sabato del villaggio</w:t>
      </w:r>
    </w:p>
    <w:p w:rsidR="00092935" w:rsidRPr="00F00ADA" w:rsidRDefault="00092935" w:rsidP="00092935">
      <w:pPr>
        <w:ind w:firstLine="708"/>
        <w:rPr>
          <w:i/>
        </w:rPr>
      </w:pPr>
      <w:r w:rsidRPr="00F00ADA">
        <w:rPr>
          <w:i/>
        </w:rPr>
        <w:t>A se stesso</w:t>
      </w:r>
    </w:p>
    <w:p w:rsidR="00092935" w:rsidRPr="00F00ADA" w:rsidRDefault="00092935" w:rsidP="00092935">
      <w:pPr>
        <w:ind w:firstLine="708"/>
        <w:rPr>
          <w:i/>
        </w:rPr>
      </w:pPr>
      <w:r w:rsidRPr="00F00ADA">
        <w:rPr>
          <w:i/>
        </w:rPr>
        <w:t>La ginestra</w:t>
      </w:r>
    </w:p>
    <w:p w:rsidR="00092935" w:rsidRDefault="00092935" w:rsidP="00092935">
      <w:pPr>
        <w:ind w:firstLine="708"/>
      </w:pPr>
    </w:p>
    <w:p w:rsidR="00092935" w:rsidRPr="00B67D0D" w:rsidRDefault="00092935" w:rsidP="00092935">
      <w:pPr>
        <w:ind w:firstLine="360"/>
        <w:rPr>
          <w:i/>
        </w:rPr>
      </w:pPr>
      <w:r w:rsidRPr="005D0201">
        <w:rPr>
          <w:i/>
        </w:rPr>
        <w:t>Le operette morali</w:t>
      </w:r>
    </w:p>
    <w:p w:rsidR="00092935" w:rsidRPr="00433539" w:rsidRDefault="00092935" w:rsidP="00092935">
      <w:pPr>
        <w:ind w:firstLine="708"/>
      </w:pPr>
      <w:r w:rsidRPr="00F00ADA">
        <w:rPr>
          <w:i/>
        </w:rPr>
        <w:t>Dialogo di un venditore di almanacchi e di un passeggere</w:t>
      </w:r>
      <w:r w:rsidR="00433539">
        <w:rPr>
          <w:i/>
        </w:rPr>
        <w:t xml:space="preserve"> </w:t>
      </w:r>
      <w:r w:rsidR="00433539">
        <w:t>(fot.)</w:t>
      </w:r>
    </w:p>
    <w:p w:rsidR="00092935" w:rsidRPr="00F00ADA" w:rsidRDefault="00092935" w:rsidP="00092935">
      <w:pPr>
        <w:ind w:firstLine="708"/>
        <w:rPr>
          <w:i/>
        </w:rPr>
      </w:pPr>
      <w:r w:rsidRPr="00F00ADA">
        <w:rPr>
          <w:i/>
        </w:rPr>
        <w:t>La scommessa di Prometeo</w:t>
      </w:r>
    </w:p>
    <w:p w:rsidR="00092935" w:rsidRPr="00F00ADA" w:rsidRDefault="00092935" w:rsidP="00092935">
      <w:pPr>
        <w:ind w:firstLine="708"/>
        <w:rPr>
          <w:i/>
        </w:rPr>
      </w:pPr>
      <w:r w:rsidRPr="00F00ADA">
        <w:rPr>
          <w:i/>
        </w:rPr>
        <w:t>Dialogo della Natura e di un Islandese</w:t>
      </w:r>
    </w:p>
    <w:p w:rsidR="00092935" w:rsidRPr="00433539" w:rsidRDefault="00092935" w:rsidP="00092935">
      <w:pPr>
        <w:ind w:firstLine="708"/>
      </w:pPr>
      <w:r w:rsidRPr="00F00ADA">
        <w:rPr>
          <w:i/>
        </w:rPr>
        <w:t>Dialogo di Malambruno e di Farfarello</w:t>
      </w:r>
      <w:r w:rsidR="00433539">
        <w:rPr>
          <w:i/>
        </w:rPr>
        <w:t xml:space="preserve"> </w:t>
      </w:r>
      <w:r w:rsidR="00433539">
        <w:t>(fot.)</w:t>
      </w:r>
    </w:p>
    <w:p w:rsidR="00092935" w:rsidRPr="005D0201" w:rsidRDefault="00092935" w:rsidP="00092935"/>
    <w:p w:rsidR="00092935" w:rsidRPr="00B67D0D" w:rsidRDefault="00092935" w:rsidP="00092935">
      <w:pPr>
        <w:pStyle w:val="NormaleWeb"/>
        <w:spacing w:before="0" w:beforeAutospacing="0" w:after="0" w:afterAutospacing="0"/>
        <w:ind w:left="720"/>
        <w:rPr>
          <w:sz w:val="20"/>
          <w:szCs w:val="20"/>
        </w:rPr>
      </w:pPr>
    </w:p>
    <w:p w:rsidR="00092935" w:rsidRDefault="00092935" w:rsidP="00092935">
      <w:pPr>
        <w:pStyle w:val="Paragrafoelenco"/>
        <w:numPr>
          <w:ilvl w:val="0"/>
          <w:numId w:val="69"/>
        </w:numPr>
        <w:contextualSpacing/>
      </w:pPr>
      <w:r w:rsidRPr="00B67D0D">
        <w:t xml:space="preserve">Gli autori del </w:t>
      </w:r>
      <w:r w:rsidRPr="00D81785">
        <w:rPr>
          <w:b/>
        </w:rPr>
        <w:t>Naturalismo francese</w:t>
      </w:r>
      <w:r w:rsidRPr="00B67D0D">
        <w:t>.</w:t>
      </w:r>
    </w:p>
    <w:p w:rsidR="00092935" w:rsidRPr="0022745C" w:rsidRDefault="00092935" w:rsidP="00516B18">
      <w:pPr>
        <w:ind w:left="360" w:hanging="76"/>
      </w:pPr>
      <w:r w:rsidRPr="0022745C">
        <w:t xml:space="preserve">Il romanzo sperimentale e </w:t>
      </w:r>
      <w:r w:rsidRPr="0022745C">
        <w:rPr>
          <w:i/>
        </w:rPr>
        <w:t xml:space="preserve">L’assommoir </w:t>
      </w:r>
      <w:r w:rsidRPr="0022745C">
        <w:t>di Zola.</w:t>
      </w:r>
    </w:p>
    <w:p w:rsidR="00092935" w:rsidRDefault="00092935" w:rsidP="00516B18">
      <w:pPr>
        <w:pStyle w:val="Paragrafoelenco"/>
        <w:ind w:left="284"/>
      </w:pPr>
      <w:r>
        <w:t xml:space="preserve">La nuova realtà della </w:t>
      </w:r>
      <w:r w:rsidRPr="003E2ACE">
        <w:rPr>
          <w:i/>
        </w:rPr>
        <w:t>società industriale</w:t>
      </w:r>
      <w:r>
        <w:t xml:space="preserve">. La </w:t>
      </w:r>
      <w:r w:rsidRPr="00C9601F">
        <w:rPr>
          <w:i/>
        </w:rPr>
        <w:t>città industriale</w:t>
      </w:r>
      <w:r>
        <w:t xml:space="preserve">, l’individuo e il </w:t>
      </w:r>
      <w:r w:rsidRPr="003E2ACE">
        <w:rPr>
          <w:i/>
        </w:rPr>
        <w:t>lavoro</w:t>
      </w:r>
      <w:r>
        <w:t>.</w:t>
      </w:r>
    </w:p>
    <w:p w:rsidR="00092935" w:rsidRPr="00C9601F" w:rsidRDefault="00092935" w:rsidP="00516B18">
      <w:pPr>
        <w:pStyle w:val="Paragrafoelenco"/>
        <w:ind w:left="284"/>
      </w:pPr>
      <w:r w:rsidRPr="00C9601F">
        <w:rPr>
          <w:i/>
        </w:rPr>
        <w:t>Passato e presente</w:t>
      </w:r>
      <w:r>
        <w:t>, dalla società agricola alla metropoli alienante.</w:t>
      </w:r>
    </w:p>
    <w:p w:rsidR="00092935" w:rsidRDefault="00092935" w:rsidP="00092935">
      <w:pPr>
        <w:pStyle w:val="Paragrafoelenco"/>
      </w:pPr>
    </w:p>
    <w:p w:rsidR="00092935" w:rsidRDefault="00092935" w:rsidP="00516B18">
      <w:pPr>
        <w:ind w:left="360" w:hanging="76"/>
        <w:rPr>
          <w:u w:val="single"/>
        </w:rPr>
      </w:pPr>
      <w:r w:rsidRPr="00D81785">
        <w:rPr>
          <w:u w:val="single"/>
        </w:rPr>
        <w:t>Testi:</w:t>
      </w:r>
    </w:p>
    <w:p w:rsidR="00092935" w:rsidRPr="00D81785" w:rsidRDefault="00092935" w:rsidP="00092935">
      <w:pPr>
        <w:ind w:left="360" w:firstLine="348"/>
        <w:rPr>
          <w:u w:val="single"/>
        </w:rPr>
      </w:pPr>
    </w:p>
    <w:p w:rsidR="00092935" w:rsidRDefault="00092935" w:rsidP="00516B18">
      <w:pPr>
        <w:pStyle w:val="Paragrafoelenco"/>
        <w:ind w:left="284"/>
      </w:pPr>
      <w:r>
        <w:t xml:space="preserve">Emile Zola, L’inizio de </w:t>
      </w:r>
      <w:r w:rsidRPr="009A6A84">
        <w:rPr>
          <w:i/>
        </w:rPr>
        <w:t>L’ammazzatoio</w:t>
      </w:r>
      <w:r>
        <w:t xml:space="preserve"> (da </w:t>
      </w:r>
      <w:r w:rsidRPr="0041762D">
        <w:rPr>
          <w:i/>
        </w:rPr>
        <w:t>L’assommoir</w:t>
      </w:r>
      <w:r>
        <w:rPr>
          <w:i/>
        </w:rPr>
        <w:t>)</w:t>
      </w:r>
    </w:p>
    <w:p w:rsidR="00092935" w:rsidRDefault="00092935" w:rsidP="00092935">
      <w:pPr>
        <w:pStyle w:val="Paragrafoelenco"/>
      </w:pPr>
    </w:p>
    <w:p w:rsidR="000F6BAE" w:rsidRPr="00B67D0D" w:rsidRDefault="000F6BAE" w:rsidP="00092935">
      <w:pPr>
        <w:pStyle w:val="Paragrafoelenco"/>
      </w:pPr>
    </w:p>
    <w:p w:rsidR="00092935" w:rsidRDefault="00092935" w:rsidP="00516B18">
      <w:pPr>
        <w:pStyle w:val="Paragrafoelenco"/>
        <w:numPr>
          <w:ilvl w:val="0"/>
          <w:numId w:val="69"/>
        </w:numPr>
      </w:pPr>
      <w:r w:rsidRPr="00B67D0D">
        <w:t xml:space="preserve">Il Verismo e </w:t>
      </w:r>
      <w:r w:rsidRPr="00516B18">
        <w:rPr>
          <w:b/>
        </w:rPr>
        <w:t>Giovanni Verga</w:t>
      </w:r>
      <w:r w:rsidRPr="00B67D0D">
        <w:t>; l'impersonalità verista</w:t>
      </w:r>
      <w:r>
        <w:t>.</w:t>
      </w:r>
    </w:p>
    <w:p w:rsidR="00092935" w:rsidRDefault="00092935" w:rsidP="00516B18">
      <w:pPr>
        <w:ind w:left="426"/>
      </w:pPr>
      <w:r>
        <w:t>Il pessimismo verghiano e la “</w:t>
      </w:r>
      <w:r w:rsidRPr="00A359E0">
        <w:t>fiumana</w:t>
      </w:r>
      <w:r>
        <w:t xml:space="preserve"> del </w:t>
      </w:r>
      <w:r w:rsidRPr="00A359E0">
        <w:rPr>
          <w:i/>
        </w:rPr>
        <w:t>progresso</w:t>
      </w:r>
      <w:r>
        <w:t xml:space="preserve">”. La realtà umana e il mondo del </w:t>
      </w:r>
      <w:r w:rsidRPr="00C9601F">
        <w:rPr>
          <w:i/>
        </w:rPr>
        <w:t>lavoro</w:t>
      </w:r>
      <w:r>
        <w:t xml:space="preserve"> nell’Italia del XIX secolo.</w:t>
      </w:r>
    </w:p>
    <w:p w:rsidR="00092935" w:rsidRDefault="00092935" w:rsidP="00516B18">
      <w:pPr>
        <w:ind w:left="426"/>
      </w:pPr>
      <w:r w:rsidRPr="005D0201">
        <w:t xml:space="preserve">Verga e </w:t>
      </w:r>
      <w:r w:rsidRPr="00BC4226">
        <w:rPr>
          <w:i/>
        </w:rPr>
        <w:t>I Malavoglia</w:t>
      </w:r>
      <w:r w:rsidRPr="005D0201">
        <w:t>.</w:t>
      </w:r>
    </w:p>
    <w:p w:rsidR="00092935" w:rsidRDefault="00092935" w:rsidP="00516B18">
      <w:pPr>
        <w:ind w:left="426"/>
      </w:pPr>
      <w:r w:rsidRPr="0022745C">
        <w:rPr>
          <w:i/>
        </w:rPr>
        <w:t>Vita dei campi</w:t>
      </w:r>
      <w:r w:rsidRPr="005D0201">
        <w:t xml:space="preserve"> tra </w:t>
      </w:r>
      <w:r w:rsidRPr="0022745C">
        <w:rPr>
          <w:i/>
        </w:rPr>
        <w:t>realismo</w:t>
      </w:r>
      <w:r w:rsidRPr="005D0201">
        <w:t xml:space="preserve"> e </w:t>
      </w:r>
      <w:r w:rsidRPr="0022745C">
        <w:rPr>
          <w:i/>
        </w:rPr>
        <w:t>simbolismo</w:t>
      </w:r>
      <w:r>
        <w:t>.</w:t>
      </w:r>
    </w:p>
    <w:p w:rsidR="00092935" w:rsidRPr="005D0201" w:rsidRDefault="00092935" w:rsidP="00516B18">
      <w:pPr>
        <w:ind w:left="426"/>
      </w:pPr>
      <w:r w:rsidRPr="005D0201">
        <w:t>A</w:t>
      </w:r>
      <w:r>
        <w:t>ccenni ad a</w:t>
      </w:r>
      <w:r w:rsidRPr="005D0201">
        <w:t>ltri autori realisti (Capuana, De Roberto, Serao, Deledda).</w:t>
      </w:r>
    </w:p>
    <w:p w:rsidR="00092935" w:rsidRDefault="00092935" w:rsidP="00092935">
      <w:pPr>
        <w:ind w:left="360" w:firstLine="348"/>
      </w:pPr>
    </w:p>
    <w:p w:rsidR="00092935" w:rsidRDefault="00092935" w:rsidP="00516B18">
      <w:pPr>
        <w:ind w:left="360" w:firstLine="66"/>
        <w:rPr>
          <w:u w:val="single"/>
        </w:rPr>
      </w:pPr>
      <w:r w:rsidRPr="00D81785">
        <w:rPr>
          <w:u w:val="single"/>
        </w:rPr>
        <w:t>Testi:</w:t>
      </w:r>
    </w:p>
    <w:p w:rsidR="00092935" w:rsidRDefault="00092935" w:rsidP="00516B18">
      <w:pPr>
        <w:ind w:left="360" w:firstLine="66"/>
        <w:rPr>
          <w:u w:val="single"/>
        </w:rPr>
      </w:pPr>
    </w:p>
    <w:p w:rsidR="00092935" w:rsidRDefault="00092935" w:rsidP="00516B18">
      <w:pPr>
        <w:ind w:left="360" w:firstLine="66"/>
        <w:rPr>
          <w:i/>
        </w:rPr>
      </w:pPr>
      <w:r w:rsidRPr="00BC4226">
        <w:t xml:space="preserve">L’inizio di </w:t>
      </w:r>
      <w:r w:rsidRPr="00BC4226">
        <w:rPr>
          <w:i/>
        </w:rPr>
        <w:t>Nedda</w:t>
      </w:r>
    </w:p>
    <w:p w:rsidR="00092935" w:rsidRDefault="00092935" w:rsidP="00516B18">
      <w:pPr>
        <w:ind w:left="360" w:firstLine="66"/>
      </w:pPr>
      <w:r>
        <w:t>Lettera a Salvatore Paola Verdura sul ciclo della “Marea”</w:t>
      </w:r>
    </w:p>
    <w:p w:rsidR="00092935" w:rsidRDefault="00092935" w:rsidP="00516B18">
      <w:pPr>
        <w:ind w:left="360" w:firstLine="66"/>
      </w:pPr>
      <w:r>
        <w:t xml:space="preserve">Dedicatoria della novella </w:t>
      </w:r>
      <w:r w:rsidRPr="00BC4226">
        <w:rPr>
          <w:i/>
        </w:rPr>
        <w:t>L’amante di Gramigna</w:t>
      </w:r>
      <w:r>
        <w:t xml:space="preserve"> a Salvatore Farina</w:t>
      </w:r>
    </w:p>
    <w:p w:rsidR="00092935" w:rsidRPr="00BC4226" w:rsidRDefault="00092935" w:rsidP="00516B18">
      <w:pPr>
        <w:ind w:left="360" w:firstLine="66"/>
      </w:pPr>
    </w:p>
    <w:p w:rsidR="00092935" w:rsidRPr="00E87BC9" w:rsidRDefault="00092935" w:rsidP="00516B18">
      <w:pPr>
        <w:ind w:left="360" w:firstLine="66"/>
        <w:rPr>
          <w:i/>
        </w:rPr>
      </w:pPr>
      <w:r w:rsidRPr="00E87BC9">
        <w:rPr>
          <w:i/>
        </w:rPr>
        <w:t>Vita dei campi</w:t>
      </w:r>
    </w:p>
    <w:p w:rsidR="00092935" w:rsidRPr="0022745C" w:rsidRDefault="00516B18" w:rsidP="00516B18">
      <w:pPr>
        <w:tabs>
          <w:tab w:val="left" w:pos="426"/>
        </w:tabs>
        <w:rPr>
          <w:i/>
        </w:rPr>
      </w:pPr>
      <w:r>
        <w:rPr>
          <w:i/>
        </w:rPr>
        <w:tab/>
      </w:r>
      <w:r>
        <w:rPr>
          <w:i/>
        </w:rPr>
        <w:tab/>
      </w:r>
      <w:r w:rsidR="00092935" w:rsidRPr="0022745C">
        <w:rPr>
          <w:i/>
        </w:rPr>
        <w:t>Rosso malpelo</w:t>
      </w:r>
    </w:p>
    <w:p w:rsidR="00092935" w:rsidRPr="0022745C" w:rsidRDefault="00092935" w:rsidP="00516B18">
      <w:pPr>
        <w:ind w:left="426" w:firstLine="294"/>
        <w:rPr>
          <w:i/>
        </w:rPr>
      </w:pPr>
      <w:r w:rsidRPr="0022745C">
        <w:rPr>
          <w:i/>
        </w:rPr>
        <w:t>Fantasticheria</w:t>
      </w:r>
    </w:p>
    <w:p w:rsidR="00092935" w:rsidRDefault="00092935" w:rsidP="00516B18">
      <w:pPr>
        <w:ind w:left="1068" w:firstLine="66"/>
      </w:pPr>
    </w:p>
    <w:p w:rsidR="00092935" w:rsidRPr="00E87BC9" w:rsidRDefault="00092935" w:rsidP="00516B18">
      <w:pPr>
        <w:ind w:firstLine="426"/>
        <w:rPr>
          <w:i/>
        </w:rPr>
      </w:pPr>
      <w:r w:rsidRPr="005D0201">
        <w:rPr>
          <w:i/>
        </w:rPr>
        <w:t>Novelle rusticane</w:t>
      </w:r>
    </w:p>
    <w:p w:rsidR="00092935" w:rsidRPr="0022745C" w:rsidRDefault="00092935" w:rsidP="00516B18">
      <w:pPr>
        <w:ind w:left="426" w:firstLine="282"/>
        <w:rPr>
          <w:i/>
        </w:rPr>
      </w:pPr>
      <w:r w:rsidRPr="0022745C">
        <w:rPr>
          <w:i/>
        </w:rPr>
        <w:t>La roba</w:t>
      </w:r>
    </w:p>
    <w:p w:rsidR="00092935" w:rsidRPr="0022745C" w:rsidRDefault="00092935" w:rsidP="00516B18">
      <w:pPr>
        <w:ind w:firstLine="708"/>
        <w:rPr>
          <w:i/>
        </w:rPr>
      </w:pPr>
      <w:r w:rsidRPr="0022745C">
        <w:rPr>
          <w:i/>
        </w:rPr>
        <w:t>Libertà</w:t>
      </w:r>
    </w:p>
    <w:p w:rsidR="00092935" w:rsidRPr="00B67D0D" w:rsidRDefault="00092935" w:rsidP="00516B18">
      <w:pPr>
        <w:ind w:left="360" w:firstLine="66"/>
      </w:pPr>
    </w:p>
    <w:p w:rsidR="00092935" w:rsidRPr="005D0201" w:rsidRDefault="00092935" w:rsidP="00516B18">
      <w:pPr>
        <w:ind w:firstLine="426"/>
      </w:pPr>
      <w:r>
        <w:t>P</w:t>
      </w:r>
      <w:r w:rsidRPr="005D0201">
        <w:t xml:space="preserve">refazione a </w:t>
      </w:r>
      <w:r w:rsidRPr="00BC4226">
        <w:rPr>
          <w:i/>
        </w:rPr>
        <w:t>I Malavoglia</w:t>
      </w:r>
    </w:p>
    <w:p w:rsidR="00092935" w:rsidRPr="005D0201" w:rsidRDefault="00092935" w:rsidP="00516B18">
      <w:pPr>
        <w:ind w:firstLine="426"/>
      </w:pPr>
      <w:r w:rsidRPr="005D0201">
        <w:rPr>
          <w:i/>
        </w:rPr>
        <w:t>I Malavoglia</w:t>
      </w:r>
      <w:r>
        <w:t>: lettura integrale del romanzo</w:t>
      </w:r>
    </w:p>
    <w:p w:rsidR="00092935" w:rsidRDefault="00092935" w:rsidP="00516B18">
      <w:pPr>
        <w:ind w:firstLine="66"/>
      </w:pPr>
    </w:p>
    <w:p w:rsidR="00092935" w:rsidRPr="00E87BC9" w:rsidRDefault="00092935" w:rsidP="00516B18">
      <w:pPr>
        <w:ind w:firstLine="426"/>
        <w:rPr>
          <w:i/>
        </w:rPr>
      </w:pPr>
      <w:r>
        <w:t>da</w:t>
      </w:r>
      <w:r>
        <w:rPr>
          <w:i/>
        </w:rPr>
        <w:t xml:space="preserve"> </w:t>
      </w:r>
      <w:r w:rsidRPr="005D0201">
        <w:rPr>
          <w:i/>
        </w:rPr>
        <w:t>Mastro Don Gesualdo</w:t>
      </w:r>
    </w:p>
    <w:p w:rsidR="00092935" w:rsidRDefault="00092935" w:rsidP="00516B18">
      <w:pPr>
        <w:ind w:firstLine="426"/>
      </w:pPr>
      <w:r>
        <w:t>La morte di Gesualdo</w:t>
      </w:r>
    </w:p>
    <w:p w:rsidR="00092935" w:rsidRDefault="00092935" w:rsidP="00092935">
      <w:pPr>
        <w:ind w:firstLine="708"/>
      </w:pPr>
    </w:p>
    <w:p w:rsidR="00092935" w:rsidRDefault="00092935" w:rsidP="00092935">
      <w:pPr>
        <w:pStyle w:val="NormaleWeb"/>
        <w:spacing w:before="0" w:beforeAutospacing="0" w:after="0" w:afterAutospacing="0"/>
        <w:ind w:left="720"/>
        <w:rPr>
          <w:sz w:val="20"/>
          <w:szCs w:val="20"/>
        </w:rPr>
      </w:pPr>
    </w:p>
    <w:p w:rsidR="00092935" w:rsidRPr="00B67D0D" w:rsidRDefault="00092935" w:rsidP="00092935">
      <w:pPr>
        <w:pStyle w:val="NormaleWeb"/>
        <w:spacing w:before="0" w:beforeAutospacing="0" w:after="0" w:afterAutospacing="0"/>
        <w:ind w:left="720"/>
        <w:rPr>
          <w:sz w:val="20"/>
          <w:szCs w:val="20"/>
        </w:rPr>
      </w:pPr>
    </w:p>
    <w:p w:rsidR="00092935" w:rsidRDefault="00092935" w:rsidP="00092935">
      <w:pPr>
        <w:pStyle w:val="Paragrafoelenco"/>
        <w:numPr>
          <w:ilvl w:val="0"/>
          <w:numId w:val="69"/>
        </w:numPr>
        <w:contextualSpacing/>
      </w:pPr>
      <w:r w:rsidRPr="00B67D0D">
        <w:t xml:space="preserve">Il </w:t>
      </w:r>
      <w:r w:rsidRPr="00750DE9">
        <w:rPr>
          <w:b/>
        </w:rPr>
        <w:t>Simbolismo</w:t>
      </w:r>
      <w:r w:rsidRPr="00B67D0D">
        <w:t>.</w:t>
      </w:r>
    </w:p>
    <w:p w:rsidR="00092935" w:rsidRPr="0022745C" w:rsidRDefault="00092935" w:rsidP="00092935">
      <w:pPr>
        <w:ind w:left="360"/>
      </w:pPr>
      <w:r w:rsidRPr="0022745C">
        <w:rPr>
          <w:i/>
        </w:rPr>
        <w:t>I fiori del male</w:t>
      </w:r>
      <w:r w:rsidRPr="0022745C">
        <w:t xml:space="preserve"> di Charles Baudelaire.</w:t>
      </w:r>
    </w:p>
    <w:p w:rsidR="00092935" w:rsidRDefault="00092935" w:rsidP="00092935">
      <w:pPr>
        <w:ind w:left="360"/>
      </w:pPr>
      <w:r w:rsidRPr="00003BA9">
        <w:rPr>
          <w:i/>
        </w:rPr>
        <w:t>Natura</w:t>
      </w:r>
      <w:r w:rsidRPr="00B67D0D">
        <w:t xml:space="preserve"> e Simbolo</w:t>
      </w:r>
      <w:r>
        <w:t xml:space="preserve"> nelle </w:t>
      </w:r>
      <w:r w:rsidRPr="00B67D0D">
        <w:t>liriche di Baudelaire.</w:t>
      </w:r>
    </w:p>
    <w:p w:rsidR="00092935" w:rsidRDefault="00092935" w:rsidP="00092935">
      <w:pPr>
        <w:ind w:left="360"/>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092935">
      <w:pPr>
        <w:ind w:left="360"/>
      </w:pPr>
      <w:r>
        <w:t xml:space="preserve">Perdita d’aureola (da </w:t>
      </w:r>
      <w:r w:rsidRPr="0022745C">
        <w:rPr>
          <w:i/>
        </w:rPr>
        <w:t>Lo spleen di Parigi</w:t>
      </w:r>
      <w:r>
        <w:t>)</w:t>
      </w:r>
    </w:p>
    <w:p w:rsidR="00092935" w:rsidRDefault="00092935" w:rsidP="00092935">
      <w:pPr>
        <w:ind w:left="360"/>
      </w:pPr>
    </w:p>
    <w:p w:rsidR="00092935" w:rsidRDefault="00092935" w:rsidP="00092935">
      <w:pPr>
        <w:ind w:left="360"/>
      </w:pPr>
      <w:r>
        <w:t xml:space="preserve">da </w:t>
      </w:r>
      <w:r w:rsidRPr="00BC4226">
        <w:rPr>
          <w:i/>
        </w:rPr>
        <w:t>I fiori del male</w:t>
      </w:r>
    </w:p>
    <w:p w:rsidR="00092935" w:rsidRPr="00433539" w:rsidRDefault="00092935" w:rsidP="00516B18">
      <w:pPr>
        <w:ind w:left="360" w:firstLine="360"/>
      </w:pPr>
      <w:r w:rsidRPr="00C9601F">
        <w:rPr>
          <w:i/>
        </w:rPr>
        <w:t>Al lettore</w:t>
      </w:r>
      <w:r w:rsidR="00433539">
        <w:rPr>
          <w:i/>
        </w:rPr>
        <w:t xml:space="preserve"> </w:t>
      </w:r>
      <w:r w:rsidR="00433539">
        <w:t>(fot.)</w:t>
      </w:r>
    </w:p>
    <w:p w:rsidR="00092935" w:rsidRPr="00C9601F" w:rsidRDefault="00092935" w:rsidP="00516B18">
      <w:pPr>
        <w:ind w:left="360" w:firstLine="360"/>
        <w:rPr>
          <w:i/>
        </w:rPr>
      </w:pPr>
      <w:r w:rsidRPr="00C9601F">
        <w:rPr>
          <w:i/>
        </w:rPr>
        <w:t>Corrispondenze</w:t>
      </w:r>
    </w:p>
    <w:p w:rsidR="00092935" w:rsidRPr="00433539" w:rsidRDefault="00092935" w:rsidP="00516B18">
      <w:pPr>
        <w:ind w:left="360" w:firstLine="360"/>
      </w:pPr>
      <w:r w:rsidRPr="00C9601F">
        <w:rPr>
          <w:i/>
        </w:rPr>
        <w:t>Spleen</w:t>
      </w:r>
      <w:r w:rsidR="00433539">
        <w:rPr>
          <w:i/>
        </w:rPr>
        <w:t xml:space="preserve"> </w:t>
      </w:r>
      <w:r w:rsidR="00433539">
        <w:t>(fot.)</w:t>
      </w:r>
    </w:p>
    <w:p w:rsidR="00092935" w:rsidRDefault="00092935" w:rsidP="00092935">
      <w:pPr>
        <w:ind w:left="360"/>
      </w:pPr>
    </w:p>
    <w:p w:rsidR="00092935" w:rsidRPr="00B67D0D" w:rsidRDefault="00092935" w:rsidP="00092935">
      <w:pPr>
        <w:ind w:left="360"/>
      </w:pPr>
    </w:p>
    <w:p w:rsidR="00092935" w:rsidRPr="00CC445F" w:rsidRDefault="00092935" w:rsidP="00092935">
      <w:pPr>
        <w:pStyle w:val="Paragrafoelenco"/>
        <w:numPr>
          <w:ilvl w:val="0"/>
          <w:numId w:val="69"/>
        </w:numPr>
        <w:contextualSpacing/>
      </w:pPr>
      <w:r w:rsidRPr="00CC445F">
        <w:t xml:space="preserve">la </w:t>
      </w:r>
      <w:r w:rsidRPr="00750DE9">
        <w:rPr>
          <w:b/>
        </w:rPr>
        <w:t>Scapigliatura</w:t>
      </w:r>
      <w:r w:rsidRPr="00CC445F">
        <w:t>.</w:t>
      </w:r>
    </w:p>
    <w:p w:rsidR="00092935" w:rsidRDefault="00092935" w:rsidP="00092935">
      <w:pPr>
        <w:ind w:left="360"/>
      </w:pPr>
      <w:r>
        <w:t xml:space="preserve">La ribellione contestatrice. La </w:t>
      </w:r>
      <w:r w:rsidRPr="00C9601F">
        <w:rPr>
          <w:i/>
        </w:rPr>
        <w:t>malattia</w:t>
      </w:r>
      <w:r>
        <w:t xml:space="preserve"> come gusto del macabro e sfida alla normalità.</w:t>
      </w:r>
    </w:p>
    <w:p w:rsidR="00092935" w:rsidRDefault="00092935" w:rsidP="00092935">
      <w:pPr>
        <w:ind w:left="360"/>
      </w:pPr>
    </w:p>
    <w:p w:rsidR="00092935" w:rsidRDefault="00092935" w:rsidP="00092935">
      <w:pPr>
        <w:ind w:left="360"/>
        <w:rPr>
          <w:u w:val="single"/>
        </w:rPr>
      </w:pPr>
      <w:r w:rsidRPr="00CC445F">
        <w:rPr>
          <w:u w:val="single"/>
        </w:rPr>
        <w:t>Testi:</w:t>
      </w:r>
    </w:p>
    <w:p w:rsidR="00092935" w:rsidRPr="00CC445F" w:rsidRDefault="00092935" w:rsidP="00092935">
      <w:pPr>
        <w:ind w:left="360"/>
        <w:rPr>
          <w:u w:val="single"/>
        </w:rPr>
      </w:pPr>
    </w:p>
    <w:p w:rsidR="00092935" w:rsidRDefault="00092935" w:rsidP="00092935">
      <w:pPr>
        <w:ind w:left="360"/>
      </w:pPr>
      <w:r>
        <w:t xml:space="preserve">Emilio Praga, </w:t>
      </w:r>
      <w:r w:rsidRPr="00C9601F">
        <w:rPr>
          <w:i/>
        </w:rPr>
        <w:t>Preludio</w:t>
      </w:r>
      <w:r>
        <w:t xml:space="preserve"> (da </w:t>
      </w:r>
      <w:r w:rsidRPr="00750DE9">
        <w:rPr>
          <w:i/>
        </w:rPr>
        <w:t>Penombre</w:t>
      </w:r>
      <w:r>
        <w:t>)</w:t>
      </w:r>
      <w:r w:rsidR="00433539">
        <w:t xml:space="preserve"> (fot.)</w:t>
      </w:r>
    </w:p>
    <w:p w:rsidR="00092935" w:rsidRDefault="00092935" w:rsidP="00092935">
      <w:pPr>
        <w:ind w:left="360"/>
      </w:pPr>
      <w:r>
        <w:t xml:space="preserve">Arrigo Boito, </w:t>
      </w:r>
      <w:r w:rsidRPr="00C9601F">
        <w:rPr>
          <w:i/>
        </w:rPr>
        <w:t>Dualismo</w:t>
      </w:r>
      <w:r>
        <w:t xml:space="preserve"> (da </w:t>
      </w:r>
      <w:r w:rsidRPr="00750DE9">
        <w:rPr>
          <w:i/>
        </w:rPr>
        <w:t>Il libro dei versi</w:t>
      </w:r>
      <w:r>
        <w:t>)</w:t>
      </w:r>
      <w:r w:rsidR="00433539">
        <w:t xml:space="preserve"> (fot.)</w:t>
      </w:r>
    </w:p>
    <w:p w:rsidR="00092935" w:rsidRDefault="00092935" w:rsidP="00092935">
      <w:pPr>
        <w:ind w:left="360"/>
      </w:pPr>
    </w:p>
    <w:p w:rsidR="000F6BAE" w:rsidRDefault="000F6BAE" w:rsidP="00092935">
      <w:pPr>
        <w:ind w:left="360"/>
      </w:pPr>
    </w:p>
    <w:p w:rsidR="000F6BAE" w:rsidRPr="00B67D0D" w:rsidRDefault="000F6BAE" w:rsidP="00092935">
      <w:pPr>
        <w:ind w:left="360"/>
      </w:pPr>
    </w:p>
    <w:p w:rsidR="00092935" w:rsidRPr="00B67D0D" w:rsidRDefault="00092935" w:rsidP="00092935">
      <w:pPr>
        <w:pStyle w:val="Paragrafoelenco"/>
        <w:numPr>
          <w:ilvl w:val="0"/>
          <w:numId w:val="69"/>
        </w:numPr>
        <w:contextualSpacing/>
      </w:pPr>
      <w:r w:rsidRPr="00750DE9">
        <w:rPr>
          <w:b/>
        </w:rPr>
        <w:t>Giosuè Carducci</w:t>
      </w:r>
      <w:r w:rsidRPr="00B67D0D">
        <w:t>: il classicismo e lo sperimentalismo metrico.</w:t>
      </w:r>
    </w:p>
    <w:p w:rsidR="00092935" w:rsidRDefault="00092935" w:rsidP="00092935">
      <w:pPr>
        <w:ind w:left="360"/>
      </w:pPr>
      <w:r w:rsidRPr="00C9601F">
        <w:rPr>
          <w:i/>
        </w:rPr>
        <w:t>Passato e presente</w:t>
      </w:r>
      <w:r>
        <w:t>, l’attualizzazione del classico.</w:t>
      </w:r>
    </w:p>
    <w:p w:rsidR="00092935" w:rsidRPr="0022745C" w:rsidRDefault="00092935" w:rsidP="00092935">
      <w:pPr>
        <w:ind w:left="360"/>
      </w:pPr>
      <w:r>
        <w:t xml:space="preserve">Il ruolo del </w:t>
      </w:r>
      <w:r w:rsidRPr="007914D6">
        <w:rPr>
          <w:i/>
        </w:rPr>
        <w:t>poeta-vate</w:t>
      </w:r>
      <w:r>
        <w:t>.</w:t>
      </w:r>
    </w:p>
    <w:p w:rsidR="00092935" w:rsidRDefault="00092935" w:rsidP="00092935">
      <w:pPr>
        <w:ind w:left="360"/>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092935">
      <w:pPr>
        <w:ind w:left="360"/>
      </w:pPr>
      <w:r>
        <w:t xml:space="preserve">da </w:t>
      </w:r>
      <w:r w:rsidRPr="00750DE9">
        <w:rPr>
          <w:i/>
        </w:rPr>
        <w:t>Odi</w:t>
      </w:r>
      <w:r>
        <w:t xml:space="preserve"> </w:t>
      </w:r>
      <w:r w:rsidRPr="00750DE9">
        <w:rPr>
          <w:i/>
        </w:rPr>
        <w:t>barbare</w:t>
      </w:r>
    </w:p>
    <w:p w:rsidR="00092935" w:rsidRPr="0022745C" w:rsidRDefault="00092935" w:rsidP="00516B18">
      <w:pPr>
        <w:ind w:left="360" w:firstLine="360"/>
        <w:rPr>
          <w:i/>
        </w:rPr>
      </w:pPr>
      <w:r w:rsidRPr="0022745C">
        <w:rPr>
          <w:i/>
        </w:rPr>
        <w:t>Fantasia</w:t>
      </w:r>
    </w:p>
    <w:p w:rsidR="00092935" w:rsidRPr="0022745C" w:rsidRDefault="00092935" w:rsidP="00516B18">
      <w:pPr>
        <w:ind w:left="360" w:firstLine="360"/>
        <w:rPr>
          <w:i/>
        </w:rPr>
      </w:pPr>
      <w:r w:rsidRPr="0022745C">
        <w:rPr>
          <w:i/>
        </w:rPr>
        <w:t>Alla stazione in una mattina d’autunno</w:t>
      </w:r>
    </w:p>
    <w:p w:rsidR="00092935" w:rsidRDefault="00092935" w:rsidP="00092935">
      <w:pPr>
        <w:ind w:left="360"/>
      </w:pPr>
    </w:p>
    <w:p w:rsidR="00092935" w:rsidRDefault="00092935" w:rsidP="00092935">
      <w:pPr>
        <w:ind w:left="360"/>
      </w:pPr>
      <w:r>
        <w:t xml:space="preserve">da </w:t>
      </w:r>
      <w:r w:rsidRPr="00750DE9">
        <w:rPr>
          <w:i/>
        </w:rPr>
        <w:t>Rime nuove</w:t>
      </w:r>
    </w:p>
    <w:p w:rsidR="00092935" w:rsidRPr="00433539" w:rsidRDefault="00092935" w:rsidP="00516B18">
      <w:pPr>
        <w:ind w:left="360" w:firstLine="360"/>
      </w:pPr>
      <w:r w:rsidRPr="0022745C">
        <w:rPr>
          <w:i/>
        </w:rPr>
        <w:t>San Martino</w:t>
      </w:r>
      <w:r w:rsidR="00433539">
        <w:rPr>
          <w:i/>
        </w:rPr>
        <w:t xml:space="preserve"> </w:t>
      </w:r>
      <w:r w:rsidR="00433539">
        <w:t>(fot.)</w:t>
      </w:r>
    </w:p>
    <w:p w:rsidR="00092935" w:rsidRDefault="00092935" w:rsidP="00092935">
      <w:pPr>
        <w:ind w:left="360"/>
      </w:pPr>
    </w:p>
    <w:p w:rsidR="00092935" w:rsidRDefault="00092935" w:rsidP="00092935">
      <w:pPr>
        <w:ind w:left="360"/>
      </w:pPr>
    </w:p>
    <w:p w:rsidR="00092935" w:rsidRPr="00B67D0D" w:rsidRDefault="00092935" w:rsidP="00092935">
      <w:pPr>
        <w:ind w:left="360"/>
      </w:pPr>
    </w:p>
    <w:p w:rsidR="00092935" w:rsidRDefault="00092935" w:rsidP="00092935">
      <w:pPr>
        <w:pStyle w:val="Paragrafoelenco"/>
        <w:numPr>
          <w:ilvl w:val="0"/>
          <w:numId w:val="69"/>
        </w:numPr>
        <w:contextualSpacing/>
      </w:pPr>
      <w:r w:rsidRPr="00750DE9">
        <w:rPr>
          <w:b/>
        </w:rPr>
        <w:t>Giovanni Pascoli</w:t>
      </w:r>
      <w:r>
        <w:t xml:space="preserve">. </w:t>
      </w:r>
      <w:r w:rsidRPr="00B67D0D">
        <w:t>Simbolismo</w:t>
      </w:r>
      <w:r>
        <w:t xml:space="preserve"> e Decadentismo.</w:t>
      </w:r>
    </w:p>
    <w:p w:rsidR="00092935" w:rsidRDefault="00092935" w:rsidP="00092935">
      <w:pPr>
        <w:ind w:left="360"/>
      </w:pPr>
      <w:r>
        <w:t xml:space="preserve">La </w:t>
      </w:r>
      <w:r w:rsidRPr="00003BA9">
        <w:rPr>
          <w:i/>
        </w:rPr>
        <w:t>natura</w:t>
      </w:r>
      <w:r>
        <w:t xml:space="preserve"> e la sua misteriosa inquietudine. Il nido, la </w:t>
      </w:r>
      <w:r w:rsidRPr="00986905">
        <w:rPr>
          <w:i/>
        </w:rPr>
        <w:t>famiglia</w:t>
      </w:r>
      <w:r>
        <w:t>, la morte.</w:t>
      </w:r>
    </w:p>
    <w:p w:rsidR="00092935" w:rsidRDefault="00092935" w:rsidP="00092935">
      <w:pPr>
        <w:ind w:left="360"/>
      </w:pPr>
      <w:r w:rsidRPr="005D0201">
        <w:t>Pascoli</w:t>
      </w:r>
      <w:r>
        <w:t xml:space="preserve">, </w:t>
      </w:r>
      <w:r w:rsidRPr="005D0201">
        <w:t xml:space="preserve">la </w:t>
      </w:r>
      <w:r w:rsidRPr="00003BA9">
        <w:rPr>
          <w:i/>
        </w:rPr>
        <w:t>Storia</w:t>
      </w:r>
      <w:r>
        <w:t xml:space="preserve"> e il </w:t>
      </w:r>
      <w:r w:rsidRPr="00003BA9">
        <w:rPr>
          <w:i/>
        </w:rPr>
        <w:t>colonialismo</w:t>
      </w:r>
      <w:r>
        <w:t>.</w:t>
      </w:r>
      <w:r w:rsidR="000F6BAE">
        <w:t xml:space="preserve"> Il </w:t>
      </w:r>
      <w:r w:rsidR="000F6BAE" w:rsidRPr="000F6BAE">
        <w:rPr>
          <w:i/>
        </w:rPr>
        <w:t>poeta-vate</w:t>
      </w:r>
      <w:r w:rsidR="000F6BAE">
        <w:t xml:space="preserve"> e l’eredità di Carducci.</w:t>
      </w:r>
    </w:p>
    <w:p w:rsidR="00092935" w:rsidRDefault="00092935" w:rsidP="00092935"/>
    <w:p w:rsidR="00092935" w:rsidRPr="00CC445F" w:rsidRDefault="00092935" w:rsidP="00516B18">
      <w:pPr>
        <w:ind w:left="426"/>
        <w:rPr>
          <w:u w:val="single"/>
        </w:rPr>
      </w:pPr>
      <w:r w:rsidRPr="00CC445F">
        <w:rPr>
          <w:u w:val="single"/>
        </w:rPr>
        <w:t>Testi:</w:t>
      </w:r>
    </w:p>
    <w:p w:rsidR="00092935" w:rsidRDefault="00092935" w:rsidP="00516B18">
      <w:pPr>
        <w:ind w:left="426"/>
      </w:pPr>
    </w:p>
    <w:p w:rsidR="00092935" w:rsidRPr="0022745C" w:rsidRDefault="00092935" w:rsidP="00516B18">
      <w:pPr>
        <w:ind w:left="426"/>
        <w:rPr>
          <w:i/>
        </w:rPr>
      </w:pPr>
      <w:r w:rsidRPr="0022745C">
        <w:rPr>
          <w:i/>
        </w:rPr>
        <w:t>Il fanciullino</w:t>
      </w:r>
    </w:p>
    <w:p w:rsidR="00092935" w:rsidRDefault="00092935" w:rsidP="00516B18">
      <w:pPr>
        <w:ind w:left="426"/>
      </w:pPr>
    </w:p>
    <w:p w:rsidR="00092935" w:rsidRDefault="00092935" w:rsidP="00516B18">
      <w:pPr>
        <w:ind w:left="426"/>
      </w:pPr>
      <w:r>
        <w:t xml:space="preserve">da </w:t>
      </w:r>
      <w:r w:rsidRPr="006155B9">
        <w:rPr>
          <w:i/>
        </w:rPr>
        <w:t>Myricae</w:t>
      </w:r>
    </w:p>
    <w:p w:rsidR="00092935" w:rsidRPr="0022745C" w:rsidRDefault="00092935" w:rsidP="00516B18">
      <w:pPr>
        <w:ind w:left="720"/>
        <w:rPr>
          <w:i/>
        </w:rPr>
      </w:pPr>
      <w:r w:rsidRPr="0022745C">
        <w:rPr>
          <w:i/>
        </w:rPr>
        <w:t>Il lampo</w:t>
      </w:r>
    </w:p>
    <w:p w:rsidR="00092935" w:rsidRPr="0022745C" w:rsidRDefault="00092935" w:rsidP="00516B18">
      <w:pPr>
        <w:ind w:left="720"/>
        <w:rPr>
          <w:i/>
        </w:rPr>
      </w:pPr>
      <w:r w:rsidRPr="0022745C">
        <w:rPr>
          <w:i/>
        </w:rPr>
        <w:t>Novembre</w:t>
      </w:r>
    </w:p>
    <w:p w:rsidR="00092935" w:rsidRPr="0022745C" w:rsidRDefault="00092935" w:rsidP="00516B18">
      <w:pPr>
        <w:ind w:left="720"/>
        <w:rPr>
          <w:i/>
        </w:rPr>
      </w:pPr>
      <w:r w:rsidRPr="0022745C">
        <w:rPr>
          <w:i/>
        </w:rPr>
        <w:t>X agosto</w:t>
      </w:r>
    </w:p>
    <w:p w:rsidR="00092935" w:rsidRPr="0022745C" w:rsidRDefault="00092935" w:rsidP="00516B18">
      <w:pPr>
        <w:ind w:left="720"/>
        <w:rPr>
          <w:i/>
        </w:rPr>
      </w:pPr>
      <w:r w:rsidRPr="0022745C">
        <w:rPr>
          <w:i/>
        </w:rPr>
        <w:t>L’assiuolo</w:t>
      </w:r>
    </w:p>
    <w:p w:rsidR="00092935" w:rsidRPr="00433539" w:rsidRDefault="00092935" w:rsidP="00516B18">
      <w:pPr>
        <w:ind w:left="720"/>
      </w:pPr>
      <w:r w:rsidRPr="0022745C">
        <w:rPr>
          <w:i/>
        </w:rPr>
        <w:t>Il tuono</w:t>
      </w:r>
      <w:r w:rsidR="00433539">
        <w:rPr>
          <w:i/>
        </w:rPr>
        <w:t xml:space="preserve"> </w:t>
      </w:r>
      <w:r w:rsidR="00433539">
        <w:t>(fot.)</w:t>
      </w:r>
    </w:p>
    <w:p w:rsidR="00092935" w:rsidRDefault="00092935" w:rsidP="00092935"/>
    <w:p w:rsidR="00092935" w:rsidRDefault="00092935" w:rsidP="00516B18">
      <w:pPr>
        <w:ind w:left="426"/>
      </w:pPr>
      <w:r>
        <w:t xml:space="preserve">da </w:t>
      </w:r>
      <w:r w:rsidRPr="006155B9">
        <w:rPr>
          <w:i/>
        </w:rPr>
        <w:t>Canti di Castelvecchio</w:t>
      </w:r>
    </w:p>
    <w:p w:rsidR="00092935" w:rsidRPr="0022745C" w:rsidRDefault="00092935" w:rsidP="00516B18">
      <w:pPr>
        <w:ind w:left="720"/>
        <w:rPr>
          <w:i/>
        </w:rPr>
      </w:pPr>
      <w:r w:rsidRPr="0022745C">
        <w:rPr>
          <w:i/>
        </w:rPr>
        <w:t>Il gelsomino notturno</w:t>
      </w:r>
    </w:p>
    <w:p w:rsidR="00092935" w:rsidRPr="0022745C" w:rsidRDefault="00092935" w:rsidP="00516B18">
      <w:pPr>
        <w:ind w:left="720"/>
        <w:rPr>
          <w:i/>
        </w:rPr>
      </w:pPr>
      <w:r w:rsidRPr="0022745C">
        <w:rPr>
          <w:i/>
        </w:rPr>
        <w:t>Nebbia</w:t>
      </w:r>
      <w:r w:rsidR="00433539">
        <w:rPr>
          <w:i/>
        </w:rPr>
        <w:t xml:space="preserve"> </w:t>
      </w:r>
      <w:r w:rsidR="00433539">
        <w:t>(fot.)</w:t>
      </w:r>
    </w:p>
    <w:p w:rsidR="00092935" w:rsidRPr="00433539" w:rsidRDefault="00092935" w:rsidP="00516B18">
      <w:pPr>
        <w:ind w:left="720"/>
      </w:pPr>
      <w:r w:rsidRPr="0022745C">
        <w:rPr>
          <w:i/>
        </w:rPr>
        <w:t>La mia sera</w:t>
      </w:r>
      <w:r w:rsidR="00433539">
        <w:rPr>
          <w:i/>
        </w:rPr>
        <w:t xml:space="preserve"> </w:t>
      </w:r>
      <w:r w:rsidR="00433539">
        <w:t>(fot.)</w:t>
      </w:r>
    </w:p>
    <w:p w:rsidR="00092935" w:rsidRDefault="00092935" w:rsidP="00516B18">
      <w:pPr>
        <w:ind w:left="426"/>
      </w:pPr>
    </w:p>
    <w:p w:rsidR="00092935" w:rsidRDefault="00092935" w:rsidP="00516B18">
      <w:pPr>
        <w:ind w:left="426"/>
      </w:pPr>
      <w:r w:rsidRPr="0022745C">
        <w:rPr>
          <w:i/>
        </w:rPr>
        <w:t>Italy</w:t>
      </w:r>
      <w:r>
        <w:t xml:space="preserve"> (vv. 11-32)</w:t>
      </w:r>
    </w:p>
    <w:p w:rsidR="00092935" w:rsidRDefault="00092935" w:rsidP="00516B18">
      <w:pPr>
        <w:ind w:left="426"/>
      </w:pPr>
    </w:p>
    <w:p w:rsidR="00092935" w:rsidRPr="0022745C" w:rsidRDefault="00092935" w:rsidP="00516B18">
      <w:pPr>
        <w:ind w:left="426"/>
        <w:rPr>
          <w:i/>
        </w:rPr>
      </w:pPr>
      <w:r w:rsidRPr="0022745C">
        <w:rPr>
          <w:i/>
        </w:rPr>
        <w:t>"La grande proletaria si è mossa"</w:t>
      </w:r>
      <w:r w:rsidR="00433539">
        <w:rPr>
          <w:i/>
        </w:rPr>
        <w:t xml:space="preserve"> </w:t>
      </w:r>
      <w:r w:rsidR="00433539">
        <w:t>(fot.)</w:t>
      </w:r>
    </w:p>
    <w:p w:rsidR="00092935" w:rsidRDefault="00092935" w:rsidP="00092935"/>
    <w:p w:rsidR="00092935" w:rsidRDefault="00092935" w:rsidP="00092935"/>
    <w:p w:rsidR="00092935" w:rsidRPr="00B67D0D" w:rsidRDefault="00092935" w:rsidP="00092935"/>
    <w:p w:rsidR="00092935" w:rsidRPr="00685044" w:rsidRDefault="00092935" w:rsidP="00092935">
      <w:pPr>
        <w:pStyle w:val="Paragrafoelenco"/>
        <w:numPr>
          <w:ilvl w:val="0"/>
          <w:numId w:val="70"/>
        </w:numPr>
        <w:contextualSpacing/>
      </w:pPr>
      <w:r w:rsidRPr="005D70AE">
        <w:rPr>
          <w:b/>
        </w:rPr>
        <w:t>Gabriele D’Annunzio</w:t>
      </w:r>
      <w:r>
        <w:t>.</w:t>
      </w:r>
      <w:r w:rsidRPr="00B67D0D">
        <w:t xml:space="preserve"> Estetismo e Decadentismo.</w:t>
      </w:r>
    </w:p>
    <w:p w:rsidR="00092935" w:rsidRDefault="00092935" w:rsidP="00092935">
      <w:pPr>
        <w:ind w:firstLine="360"/>
      </w:pPr>
      <w:r w:rsidRPr="00B67D0D">
        <w:t>Gabriele D'Annunzio tra arte e vita, esteta e superuomo.</w:t>
      </w:r>
    </w:p>
    <w:p w:rsidR="00092935" w:rsidRDefault="00092935" w:rsidP="00092935">
      <w:pPr>
        <w:ind w:firstLine="360"/>
      </w:pPr>
      <w:r>
        <w:t xml:space="preserve">Il panismo dannunziano e l’immersione nella </w:t>
      </w:r>
      <w:r w:rsidRPr="0022745C">
        <w:rPr>
          <w:i/>
        </w:rPr>
        <w:t>natura</w:t>
      </w:r>
      <w:r>
        <w:t>.</w:t>
      </w:r>
    </w:p>
    <w:p w:rsidR="00092935" w:rsidRDefault="00092935" w:rsidP="00092935">
      <w:pPr>
        <w:ind w:firstLine="360"/>
      </w:pPr>
      <w:r>
        <w:t xml:space="preserve">D’Annunzio e </w:t>
      </w:r>
      <w:r w:rsidRPr="003E2ACE">
        <w:rPr>
          <w:i/>
        </w:rPr>
        <w:t>la comunicazione di massa</w:t>
      </w:r>
      <w:r>
        <w:t>.</w:t>
      </w:r>
    </w:p>
    <w:p w:rsidR="00092935" w:rsidRDefault="00092935" w:rsidP="00092935">
      <w:pPr>
        <w:ind w:firstLine="360"/>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092935">
      <w:pPr>
        <w:ind w:left="360"/>
      </w:pPr>
      <w:r w:rsidRPr="00CC445F">
        <w:rPr>
          <w:i/>
        </w:rPr>
        <w:t>Il piacere</w:t>
      </w:r>
      <w:r>
        <w:t>: lettura integrale del romanzo</w:t>
      </w:r>
    </w:p>
    <w:p w:rsidR="00092935" w:rsidRDefault="00092935" w:rsidP="00092935">
      <w:pPr>
        <w:ind w:left="360"/>
      </w:pPr>
    </w:p>
    <w:p w:rsidR="00092935" w:rsidRPr="00CC445F" w:rsidRDefault="00092935" w:rsidP="00092935">
      <w:pPr>
        <w:ind w:firstLine="360"/>
        <w:rPr>
          <w:i/>
        </w:rPr>
      </w:pPr>
      <w:r w:rsidRPr="00CC445F">
        <w:rPr>
          <w:i/>
        </w:rPr>
        <w:t>Laudi (Alcyone)</w:t>
      </w:r>
    </w:p>
    <w:p w:rsidR="00092935" w:rsidRPr="0022745C" w:rsidRDefault="00092935" w:rsidP="00092935">
      <w:pPr>
        <w:ind w:firstLine="708"/>
        <w:rPr>
          <w:i/>
        </w:rPr>
      </w:pPr>
      <w:r w:rsidRPr="0022745C">
        <w:rPr>
          <w:i/>
        </w:rPr>
        <w:t>La sera fiesolana</w:t>
      </w:r>
    </w:p>
    <w:p w:rsidR="00092935" w:rsidRDefault="00092935" w:rsidP="00092935">
      <w:pPr>
        <w:ind w:firstLine="708"/>
        <w:rPr>
          <w:i/>
        </w:rPr>
      </w:pPr>
      <w:r w:rsidRPr="0022745C">
        <w:rPr>
          <w:i/>
        </w:rPr>
        <w:t>La pioggia nel pineto</w:t>
      </w:r>
    </w:p>
    <w:p w:rsidR="00092935" w:rsidRDefault="00092935" w:rsidP="00092935">
      <w:pPr>
        <w:ind w:firstLine="708"/>
        <w:rPr>
          <w:i/>
        </w:rPr>
      </w:pPr>
    </w:p>
    <w:p w:rsidR="00092935" w:rsidRPr="0022745C" w:rsidRDefault="00092935" w:rsidP="00092935">
      <w:pPr>
        <w:ind w:firstLine="708"/>
        <w:rPr>
          <w:i/>
        </w:rPr>
      </w:pPr>
    </w:p>
    <w:p w:rsidR="00092935" w:rsidRPr="00B67D0D" w:rsidRDefault="00092935" w:rsidP="00092935"/>
    <w:p w:rsidR="00092935" w:rsidRPr="00B67D0D" w:rsidRDefault="00092935" w:rsidP="00092935">
      <w:pPr>
        <w:pStyle w:val="Paragrafoelenco"/>
        <w:numPr>
          <w:ilvl w:val="0"/>
          <w:numId w:val="70"/>
        </w:numPr>
        <w:contextualSpacing/>
      </w:pPr>
      <w:r w:rsidRPr="00B67D0D">
        <w:t xml:space="preserve">Le </w:t>
      </w:r>
      <w:r w:rsidRPr="00233F46">
        <w:rPr>
          <w:b/>
        </w:rPr>
        <w:t>avanguardie</w:t>
      </w:r>
      <w:r w:rsidRPr="00B67D0D">
        <w:t xml:space="preserve"> artistiche del ’900 (Espressionismo, Dadaismo, Surrealismo).</w:t>
      </w:r>
    </w:p>
    <w:p w:rsidR="00092935" w:rsidRDefault="00092935" w:rsidP="00092935">
      <w:pPr>
        <w:ind w:firstLine="360"/>
      </w:pPr>
      <w:r>
        <w:t>A</w:t>
      </w:r>
      <w:r w:rsidRPr="00B67D0D">
        <w:t xml:space="preserve">vanguardie e </w:t>
      </w:r>
      <w:r w:rsidRPr="00233F46">
        <w:rPr>
          <w:b/>
        </w:rPr>
        <w:t>Futurismo</w:t>
      </w:r>
      <w:r w:rsidRPr="00B67D0D">
        <w:t>.</w:t>
      </w:r>
    </w:p>
    <w:p w:rsidR="00092935" w:rsidRDefault="00092935" w:rsidP="00092935">
      <w:pPr>
        <w:ind w:firstLine="360"/>
      </w:pPr>
      <w:r>
        <w:t xml:space="preserve">I futuristi e il culto del </w:t>
      </w:r>
      <w:r w:rsidRPr="00A359E0">
        <w:rPr>
          <w:i/>
        </w:rPr>
        <w:t>progresso</w:t>
      </w:r>
      <w:r>
        <w:t xml:space="preserve"> tecnico. L’esaltazione della </w:t>
      </w:r>
      <w:r w:rsidRPr="00C9601F">
        <w:rPr>
          <w:i/>
        </w:rPr>
        <w:t>città industriale</w:t>
      </w:r>
      <w:r>
        <w:t>.</w:t>
      </w:r>
    </w:p>
    <w:p w:rsidR="00092935" w:rsidRDefault="00092935" w:rsidP="00092935">
      <w:pPr>
        <w:ind w:firstLine="360"/>
      </w:pPr>
      <w:r>
        <w:t xml:space="preserve">Il futurismo e la </w:t>
      </w:r>
      <w:r w:rsidRPr="003E2ACE">
        <w:rPr>
          <w:i/>
        </w:rPr>
        <w:t>guerra</w:t>
      </w:r>
      <w:r>
        <w:t>, “sola igiene del mondo”.</w:t>
      </w:r>
    </w:p>
    <w:p w:rsidR="00092935" w:rsidRDefault="00092935" w:rsidP="00092935">
      <w:pPr>
        <w:ind w:firstLine="360"/>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092935">
      <w:pPr>
        <w:ind w:left="360"/>
      </w:pPr>
      <w:r>
        <w:t>Il Manifesto del Futurismo</w:t>
      </w:r>
      <w:r w:rsidR="00433539">
        <w:t xml:space="preserve"> (fot.)</w:t>
      </w:r>
    </w:p>
    <w:p w:rsidR="00092935" w:rsidRDefault="00092935" w:rsidP="00092935">
      <w:pPr>
        <w:ind w:firstLine="360"/>
      </w:pPr>
      <w:r w:rsidRPr="00704CAE">
        <w:t xml:space="preserve">Il </w:t>
      </w:r>
      <w:r>
        <w:t>M</w:t>
      </w:r>
      <w:r w:rsidRPr="00704CAE">
        <w:t>anifesto tecnico della letteratura futurista</w:t>
      </w:r>
      <w:r w:rsidR="00433539">
        <w:t xml:space="preserve"> (fot.)</w:t>
      </w:r>
    </w:p>
    <w:p w:rsidR="00092935" w:rsidRPr="00433539" w:rsidRDefault="00092935" w:rsidP="00092935">
      <w:pPr>
        <w:ind w:firstLine="360"/>
      </w:pPr>
      <w:r w:rsidRPr="00704CAE">
        <w:t>F</w:t>
      </w:r>
      <w:r>
        <w:t>ilippo</w:t>
      </w:r>
      <w:r w:rsidRPr="00704CAE">
        <w:t xml:space="preserve"> T</w:t>
      </w:r>
      <w:r>
        <w:t>ommaso</w:t>
      </w:r>
      <w:r w:rsidRPr="00704CAE">
        <w:t xml:space="preserve"> Marinetti</w:t>
      </w:r>
      <w:r>
        <w:t>,</w:t>
      </w:r>
      <w:r w:rsidRPr="00704CAE">
        <w:t xml:space="preserve"> </w:t>
      </w:r>
      <w:r w:rsidRPr="00233F46">
        <w:rPr>
          <w:i/>
        </w:rPr>
        <w:t>Sì, sì, così l’aurora sul mare</w:t>
      </w:r>
      <w:r w:rsidR="00433539">
        <w:rPr>
          <w:i/>
        </w:rPr>
        <w:t xml:space="preserve"> </w:t>
      </w:r>
      <w:r w:rsidR="00433539">
        <w:t>(fot.)</w:t>
      </w:r>
    </w:p>
    <w:p w:rsidR="00092935" w:rsidRPr="00233F46" w:rsidRDefault="00092935" w:rsidP="00092935">
      <w:pPr>
        <w:ind w:firstLine="360"/>
      </w:pPr>
      <w:r w:rsidRPr="00704CAE">
        <w:t>F</w:t>
      </w:r>
      <w:r>
        <w:t>ilippo</w:t>
      </w:r>
      <w:r w:rsidRPr="00704CAE">
        <w:t xml:space="preserve"> T</w:t>
      </w:r>
      <w:r>
        <w:t>ommaso</w:t>
      </w:r>
      <w:r w:rsidRPr="00704CAE">
        <w:t xml:space="preserve"> Marinetti</w:t>
      </w:r>
      <w:r>
        <w:t xml:space="preserve">, </w:t>
      </w:r>
      <w:r w:rsidRPr="0022745C">
        <w:rPr>
          <w:i/>
        </w:rPr>
        <w:t>Il bombardamento di Adrianopoli</w:t>
      </w:r>
      <w:r>
        <w:t xml:space="preserve"> (da </w:t>
      </w:r>
      <w:r w:rsidRPr="00233F46">
        <w:rPr>
          <w:i/>
        </w:rPr>
        <w:t>Zang Tumb Tumb</w:t>
      </w:r>
      <w:r>
        <w:t>)</w:t>
      </w:r>
      <w:r w:rsidR="00433539">
        <w:t xml:space="preserve"> (fot.)</w:t>
      </w:r>
    </w:p>
    <w:p w:rsidR="00092935" w:rsidRDefault="00092935" w:rsidP="00092935"/>
    <w:p w:rsidR="00092935" w:rsidRDefault="00092935" w:rsidP="00092935"/>
    <w:p w:rsidR="00BB2A05" w:rsidRPr="00B67D0D" w:rsidRDefault="00BB2A05" w:rsidP="00092935"/>
    <w:p w:rsidR="00092935" w:rsidRDefault="00092935" w:rsidP="00092935">
      <w:pPr>
        <w:pStyle w:val="Paragrafoelenco"/>
        <w:numPr>
          <w:ilvl w:val="0"/>
          <w:numId w:val="70"/>
        </w:numPr>
        <w:contextualSpacing/>
      </w:pPr>
      <w:r w:rsidRPr="00B67D0D">
        <w:t xml:space="preserve">i </w:t>
      </w:r>
      <w:r w:rsidRPr="003E2ACE">
        <w:rPr>
          <w:b/>
        </w:rPr>
        <w:t>Crepuscolari</w:t>
      </w:r>
    </w:p>
    <w:p w:rsidR="00092935" w:rsidRDefault="00092935" w:rsidP="00516B18">
      <w:pPr>
        <w:pStyle w:val="Paragrafoelenco"/>
        <w:ind w:left="284"/>
      </w:pPr>
      <w:r>
        <w:t xml:space="preserve">La poetica delle piccole cose. La marginalità della poesia e </w:t>
      </w:r>
      <w:r w:rsidRPr="007914D6">
        <w:t>la fine del</w:t>
      </w:r>
      <w:r w:rsidRPr="0022745C">
        <w:rPr>
          <w:i/>
        </w:rPr>
        <w:t xml:space="preserve"> poeta-vate</w:t>
      </w:r>
      <w:r>
        <w:t>.</w:t>
      </w:r>
    </w:p>
    <w:p w:rsidR="00092935" w:rsidRDefault="00092935" w:rsidP="00092935">
      <w:pPr>
        <w:pStyle w:val="Paragrafoelenco"/>
      </w:pPr>
    </w:p>
    <w:p w:rsidR="00092935" w:rsidRDefault="00092935" w:rsidP="00092935">
      <w:pPr>
        <w:ind w:left="360"/>
        <w:rPr>
          <w:u w:val="single"/>
        </w:rPr>
      </w:pPr>
      <w:r w:rsidRPr="00CC445F">
        <w:rPr>
          <w:u w:val="single"/>
        </w:rPr>
        <w:t>Testi:</w:t>
      </w:r>
    </w:p>
    <w:p w:rsidR="00092935" w:rsidRPr="00E234B4" w:rsidRDefault="00092935" w:rsidP="00092935">
      <w:pPr>
        <w:ind w:left="360"/>
        <w:rPr>
          <w:u w:val="single"/>
        </w:rPr>
      </w:pPr>
    </w:p>
    <w:p w:rsidR="00092935" w:rsidRPr="00433539" w:rsidRDefault="00092935" w:rsidP="00516B18">
      <w:pPr>
        <w:ind w:left="284"/>
      </w:pPr>
      <w:r w:rsidRPr="00B67D0D">
        <w:t xml:space="preserve">Corrado Govoni, </w:t>
      </w:r>
      <w:r w:rsidRPr="00233F46">
        <w:rPr>
          <w:i/>
        </w:rPr>
        <w:t>Dolcezze</w:t>
      </w:r>
      <w:r w:rsidR="00433539">
        <w:rPr>
          <w:i/>
        </w:rPr>
        <w:t xml:space="preserve"> </w:t>
      </w:r>
      <w:r w:rsidR="00433539">
        <w:t>(fot.)</w:t>
      </w:r>
    </w:p>
    <w:p w:rsidR="00092935" w:rsidRDefault="00092935" w:rsidP="00516B18">
      <w:pPr>
        <w:ind w:left="284"/>
      </w:pPr>
      <w:r>
        <w:t xml:space="preserve">Sergio Corazzini, </w:t>
      </w:r>
      <w:r w:rsidRPr="00233F46">
        <w:rPr>
          <w:i/>
        </w:rPr>
        <w:t>Desolazione del povero poeta sentimentale</w:t>
      </w:r>
    </w:p>
    <w:p w:rsidR="00092935" w:rsidRDefault="00092935" w:rsidP="00516B18">
      <w:pPr>
        <w:ind w:left="284"/>
      </w:pPr>
      <w:r>
        <w:t xml:space="preserve">Guido Gozzano, </w:t>
      </w:r>
      <w:r w:rsidRPr="00233F46">
        <w:rPr>
          <w:i/>
        </w:rPr>
        <w:t>La signorina Felicita ovvero la felicità</w:t>
      </w:r>
      <w:r>
        <w:t xml:space="preserve"> (parti I, III, V, VI, VIII)</w:t>
      </w:r>
    </w:p>
    <w:p w:rsidR="00092935" w:rsidRDefault="00092935" w:rsidP="00092935"/>
    <w:p w:rsidR="00BB2A05" w:rsidRPr="00B67D0D" w:rsidRDefault="00BB2A05" w:rsidP="00092935"/>
    <w:p w:rsidR="00092935" w:rsidRDefault="00092935" w:rsidP="00092935">
      <w:pPr>
        <w:pStyle w:val="Paragrafoelenco"/>
        <w:numPr>
          <w:ilvl w:val="0"/>
          <w:numId w:val="70"/>
        </w:numPr>
        <w:contextualSpacing/>
      </w:pPr>
      <w:r w:rsidRPr="00B67D0D">
        <w:t>I poeti delle avanguardie: Palazzeschi, Sbarbaro, Rebora, Campana.</w:t>
      </w:r>
    </w:p>
    <w:p w:rsidR="00092935" w:rsidRPr="007914D6" w:rsidRDefault="00092935" w:rsidP="00092935">
      <w:pPr>
        <w:ind w:left="708"/>
      </w:pPr>
      <w:r>
        <w:t>La rivista fiorentina “La Voce”.</w:t>
      </w:r>
    </w:p>
    <w:p w:rsidR="00092935" w:rsidRDefault="00092935" w:rsidP="00092935">
      <w:pPr>
        <w:pStyle w:val="Paragrafoelenco"/>
      </w:pPr>
    </w:p>
    <w:p w:rsidR="00092935" w:rsidRDefault="00092935" w:rsidP="00092935">
      <w:pPr>
        <w:ind w:left="360"/>
        <w:rPr>
          <w:u w:val="single"/>
        </w:rPr>
      </w:pPr>
      <w:r w:rsidRPr="00CC445F">
        <w:rPr>
          <w:u w:val="single"/>
        </w:rPr>
        <w:t>Testi:</w:t>
      </w:r>
    </w:p>
    <w:p w:rsidR="00092935" w:rsidRDefault="00092935" w:rsidP="00092935">
      <w:pPr>
        <w:ind w:left="360"/>
        <w:rPr>
          <w:u w:val="single"/>
        </w:rPr>
      </w:pPr>
    </w:p>
    <w:p w:rsidR="00092935" w:rsidRPr="00233F46" w:rsidRDefault="00092935" w:rsidP="00092935">
      <w:pPr>
        <w:ind w:left="360"/>
      </w:pPr>
      <w:r>
        <w:t xml:space="preserve">Aldo Palazzeschi, </w:t>
      </w:r>
      <w:r w:rsidRPr="00233F46">
        <w:rPr>
          <w:i/>
        </w:rPr>
        <w:t>Chi sono?</w:t>
      </w:r>
    </w:p>
    <w:p w:rsidR="00092935" w:rsidRDefault="00092935" w:rsidP="00092935">
      <w:pPr>
        <w:ind w:left="360"/>
      </w:pPr>
      <w:r>
        <w:t xml:space="preserve">Aldo Palazzeschi, </w:t>
      </w:r>
      <w:r w:rsidRPr="00233F46">
        <w:rPr>
          <w:i/>
        </w:rPr>
        <w:t>Lasciatemi divertire</w:t>
      </w:r>
    </w:p>
    <w:p w:rsidR="00092935" w:rsidRDefault="00092935" w:rsidP="00092935">
      <w:pPr>
        <w:ind w:left="360"/>
      </w:pPr>
    </w:p>
    <w:p w:rsidR="00092935" w:rsidRDefault="00092935" w:rsidP="00092935">
      <w:pPr>
        <w:ind w:left="360"/>
      </w:pPr>
      <w:r>
        <w:t xml:space="preserve">Camillo Sbarbaro, </w:t>
      </w:r>
      <w:r w:rsidRPr="00233F46">
        <w:rPr>
          <w:i/>
        </w:rPr>
        <w:t>Taci, anima stanca di godere</w:t>
      </w:r>
    </w:p>
    <w:p w:rsidR="00092935" w:rsidRDefault="00092935" w:rsidP="00092935">
      <w:pPr>
        <w:ind w:left="360"/>
      </w:pPr>
    </w:p>
    <w:p w:rsidR="00092935" w:rsidRDefault="00092935" w:rsidP="00092935">
      <w:pPr>
        <w:ind w:left="360"/>
      </w:pPr>
      <w:r>
        <w:t xml:space="preserve">Clemente Rebora, </w:t>
      </w:r>
      <w:r w:rsidRPr="00233F46">
        <w:rPr>
          <w:i/>
        </w:rPr>
        <w:t>Voce di vedetta morta</w:t>
      </w:r>
    </w:p>
    <w:p w:rsidR="00092935" w:rsidRDefault="00092935" w:rsidP="00092935">
      <w:pPr>
        <w:ind w:left="360"/>
      </w:pPr>
    </w:p>
    <w:p w:rsidR="00092935" w:rsidRDefault="00092935" w:rsidP="00092935">
      <w:pPr>
        <w:ind w:left="360"/>
      </w:pPr>
      <w:r>
        <w:t xml:space="preserve">Dino Campana, </w:t>
      </w:r>
      <w:r w:rsidRPr="00233F46">
        <w:rPr>
          <w:i/>
        </w:rPr>
        <w:t>L’invetriata</w:t>
      </w:r>
    </w:p>
    <w:p w:rsidR="00092935" w:rsidRDefault="00092935" w:rsidP="00092935">
      <w:pPr>
        <w:ind w:left="360"/>
      </w:pPr>
    </w:p>
    <w:p w:rsidR="00092935" w:rsidRDefault="00092935" w:rsidP="00092935">
      <w:pPr>
        <w:pStyle w:val="Paragrafoelenco"/>
      </w:pPr>
    </w:p>
    <w:p w:rsidR="00092935" w:rsidRPr="00B67D0D" w:rsidRDefault="00092935" w:rsidP="00092935">
      <w:pPr>
        <w:pStyle w:val="Paragrafoelenco"/>
      </w:pPr>
    </w:p>
    <w:p w:rsidR="00092935" w:rsidRDefault="00092935" w:rsidP="00092935">
      <w:pPr>
        <w:pStyle w:val="Paragrafoelenco"/>
        <w:numPr>
          <w:ilvl w:val="0"/>
          <w:numId w:val="70"/>
        </w:numPr>
        <w:contextualSpacing/>
      </w:pPr>
      <w:r>
        <w:rPr>
          <w:b/>
        </w:rPr>
        <w:t xml:space="preserve">Luigi </w:t>
      </w:r>
      <w:r w:rsidRPr="00233F46">
        <w:rPr>
          <w:b/>
        </w:rPr>
        <w:t>Pirandello</w:t>
      </w:r>
    </w:p>
    <w:p w:rsidR="00092935" w:rsidRPr="003E2ACE" w:rsidRDefault="00092935" w:rsidP="00092935">
      <w:pPr>
        <w:ind w:left="360" w:firstLine="348"/>
      </w:pPr>
      <w:r>
        <w:t>L</w:t>
      </w:r>
      <w:r w:rsidRPr="003E2ACE">
        <w:t xml:space="preserve">a crisi di identità dell’io; </w:t>
      </w:r>
      <w:r>
        <w:t>l’</w:t>
      </w:r>
      <w:r w:rsidRPr="007914D6">
        <w:rPr>
          <w:i/>
        </w:rPr>
        <w:t>individuo</w:t>
      </w:r>
      <w:r>
        <w:t xml:space="preserve"> e la </w:t>
      </w:r>
      <w:r w:rsidRPr="007914D6">
        <w:rPr>
          <w:i/>
        </w:rPr>
        <w:t>società</w:t>
      </w:r>
      <w:r>
        <w:t xml:space="preserve">; </w:t>
      </w:r>
      <w:r w:rsidRPr="003E2ACE">
        <w:t>la forma e la vita; la persona e la maschera; l’</w:t>
      </w:r>
      <w:r w:rsidRPr="00986905">
        <w:rPr>
          <w:i/>
        </w:rPr>
        <w:t>umorismo</w:t>
      </w:r>
      <w:r w:rsidRPr="003E2ACE">
        <w:t xml:space="preserve"> e il teatro.</w:t>
      </w:r>
    </w:p>
    <w:p w:rsidR="00092935" w:rsidRDefault="00092935" w:rsidP="00092935">
      <w:pPr>
        <w:pStyle w:val="Paragrafoelenco"/>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516B18">
      <w:pPr>
        <w:pStyle w:val="Paragrafoelenco"/>
        <w:ind w:left="426"/>
      </w:pPr>
      <w:r w:rsidRPr="00CC445F">
        <w:rPr>
          <w:i/>
        </w:rPr>
        <w:t>Il fu Mattia Pascal</w:t>
      </w:r>
      <w:r>
        <w:t>: lettura integrale del romanzo.</w:t>
      </w:r>
    </w:p>
    <w:p w:rsidR="00092935" w:rsidRDefault="00092935" w:rsidP="00516B18">
      <w:pPr>
        <w:pStyle w:val="Paragrafoelenco"/>
        <w:ind w:left="426"/>
      </w:pPr>
    </w:p>
    <w:p w:rsidR="00092935" w:rsidRDefault="00092935" w:rsidP="00516B18">
      <w:pPr>
        <w:pStyle w:val="Paragrafoelenco"/>
        <w:ind w:left="426"/>
      </w:pPr>
      <w:r>
        <w:t xml:space="preserve">da </w:t>
      </w:r>
      <w:r w:rsidRPr="00A57C20">
        <w:rPr>
          <w:i/>
        </w:rPr>
        <w:t>Uno, nessuno e centomila</w:t>
      </w:r>
    </w:p>
    <w:p w:rsidR="00092935" w:rsidRDefault="00092935" w:rsidP="00516B18">
      <w:pPr>
        <w:pStyle w:val="Paragrafoelenco"/>
        <w:ind w:left="426" w:firstLine="294"/>
      </w:pPr>
      <w:r w:rsidRPr="00D06509">
        <w:t>Il naso di Moscarda</w:t>
      </w:r>
    </w:p>
    <w:p w:rsidR="00092935" w:rsidRDefault="00092935" w:rsidP="00516B18">
      <w:pPr>
        <w:pStyle w:val="Paragrafoelenco"/>
        <w:ind w:left="426"/>
      </w:pPr>
    </w:p>
    <w:p w:rsidR="00092935" w:rsidRDefault="00092935" w:rsidP="00516B18">
      <w:pPr>
        <w:pStyle w:val="Paragrafoelenco"/>
        <w:ind w:left="426"/>
      </w:pPr>
      <w:r w:rsidRPr="007914D6">
        <w:rPr>
          <w:i/>
        </w:rPr>
        <w:t>Serafino Gubbio, le macchine e la modernità</w:t>
      </w:r>
      <w:r>
        <w:t xml:space="preserve"> (da </w:t>
      </w:r>
      <w:r w:rsidRPr="00A57C20">
        <w:rPr>
          <w:i/>
        </w:rPr>
        <w:t>Quaderni di Serafino Gubbio operatore</w:t>
      </w:r>
      <w:r>
        <w:t>)</w:t>
      </w:r>
    </w:p>
    <w:p w:rsidR="00092935" w:rsidRDefault="00092935" w:rsidP="00516B18">
      <w:pPr>
        <w:pStyle w:val="Paragrafoelenco"/>
        <w:ind w:left="426"/>
      </w:pPr>
      <w:r w:rsidRPr="007914D6">
        <w:rPr>
          <w:i/>
        </w:rPr>
        <w:t>Il treno ha fischiato…</w:t>
      </w:r>
      <w:r>
        <w:t xml:space="preserve"> (da </w:t>
      </w:r>
      <w:r w:rsidRPr="00A57C20">
        <w:rPr>
          <w:i/>
        </w:rPr>
        <w:t>Novelle per un anno</w:t>
      </w:r>
      <w:r>
        <w:t>)</w:t>
      </w:r>
    </w:p>
    <w:p w:rsidR="00092935" w:rsidRDefault="00092935" w:rsidP="00516B18">
      <w:pPr>
        <w:pStyle w:val="Paragrafoelenco"/>
        <w:ind w:left="426"/>
      </w:pPr>
    </w:p>
    <w:p w:rsidR="00092935" w:rsidRDefault="00092935" w:rsidP="00516B18">
      <w:pPr>
        <w:pStyle w:val="Paragrafoelenco"/>
        <w:ind w:left="426"/>
      </w:pPr>
      <w:r>
        <w:t>Teatro</w:t>
      </w:r>
    </w:p>
    <w:p w:rsidR="00092935" w:rsidRDefault="00092935" w:rsidP="00516B18">
      <w:pPr>
        <w:pStyle w:val="Paragrafoelenco"/>
        <w:ind w:left="426"/>
      </w:pPr>
      <w:r w:rsidRPr="00D06509">
        <w:t>"Io sono colei che mi si crede"</w:t>
      </w:r>
      <w:r>
        <w:t xml:space="preserve"> da </w:t>
      </w:r>
      <w:r w:rsidRPr="00A57C20">
        <w:rPr>
          <w:i/>
        </w:rPr>
        <w:t>Così è (se vi pare)</w:t>
      </w:r>
      <w:r w:rsidR="00433539">
        <w:rPr>
          <w:i/>
        </w:rPr>
        <w:t xml:space="preserve"> </w:t>
      </w:r>
      <w:r w:rsidR="00433539">
        <w:t>(fot.)</w:t>
      </w:r>
    </w:p>
    <w:p w:rsidR="00092935" w:rsidRDefault="00092935" w:rsidP="00516B18">
      <w:pPr>
        <w:pStyle w:val="Paragrafoelenco"/>
        <w:ind w:left="426"/>
      </w:pPr>
    </w:p>
    <w:p w:rsidR="00092935" w:rsidRDefault="00092935" w:rsidP="00516B18">
      <w:pPr>
        <w:pStyle w:val="Paragrafoelenco"/>
        <w:ind w:left="426"/>
      </w:pPr>
      <w:r>
        <w:t>Saggi</w:t>
      </w:r>
    </w:p>
    <w:p w:rsidR="00092935" w:rsidRDefault="00092935" w:rsidP="00516B18">
      <w:pPr>
        <w:pStyle w:val="Paragrafoelenco"/>
        <w:ind w:left="426"/>
      </w:pPr>
      <w:r>
        <w:t xml:space="preserve">La forma e la vita (da </w:t>
      </w:r>
      <w:r w:rsidRPr="001F29A8">
        <w:rPr>
          <w:i/>
        </w:rPr>
        <w:t>L’umorismo</w:t>
      </w:r>
      <w:r>
        <w:t>)</w:t>
      </w:r>
    </w:p>
    <w:p w:rsidR="00092935" w:rsidRPr="00B67D0D" w:rsidRDefault="00092935" w:rsidP="00516B18">
      <w:pPr>
        <w:pStyle w:val="Paragrafoelenco"/>
        <w:ind w:left="426"/>
      </w:pPr>
      <w:r>
        <w:t>La differenza fra umorismo e comicità</w:t>
      </w:r>
    </w:p>
    <w:p w:rsidR="00092935" w:rsidRPr="00B67D0D" w:rsidRDefault="00092935" w:rsidP="00092935">
      <w:pPr>
        <w:pStyle w:val="Paragrafoelenco"/>
      </w:pPr>
    </w:p>
    <w:p w:rsidR="00092935" w:rsidRDefault="00092935" w:rsidP="00092935">
      <w:pPr>
        <w:pStyle w:val="Paragrafoelenco"/>
      </w:pPr>
    </w:p>
    <w:p w:rsidR="00092935" w:rsidRPr="00B67D0D" w:rsidRDefault="00092935" w:rsidP="00092935">
      <w:pPr>
        <w:pStyle w:val="Paragrafoelenco"/>
      </w:pPr>
    </w:p>
    <w:p w:rsidR="00092935" w:rsidRDefault="00092935" w:rsidP="00092935">
      <w:pPr>
        <w:pStyle w:val="Paragrafoelenco"/>
        <w:numPr>
          <w:ilvl w:val="0"/>
          <w:numId w:val="70"/>
        </w:numPr>
        <w:contextualSpacing/>
      </w:pPr>
      <w:r w:rsidRPr="00A57C20">
        <w:rPr>
          <w:b/>
        </w:rPr>
        <w:t>Italo Svevo</w:t>
      </w:r>
      <w:r w:rsidRPr="00B67D0D">
        <w:t xml:space="preserve"> e il romanzo d'avanguardia.</w:t>
      </w:r>
    </w:p>
    <w:p w:rsidR="00092935" w:rsidRDefault="00092935" w:rsidP="00516B18">
      <w:pPr>
        <w:pStyle w:val="Paragrafoelenco"/>
        <w:ind w:left="426"/>
      </w:pPr>
      <w:r w:rsidRPr="00986905">
        <w:t>L’</w:t>
      </w:r>
      <w:r w:rsidRPr="00986905">
        <w:rPr>
          <w:i/>
        </w:rPr>
        <w:t>inetto</w:t>
      </w:r>
      <w:r w:rsidRPr="00986905">
        <w:t>, il nuovo protagonista del romanzo novecentesco</w:t>
      </w:r>
      <w:r>
        <w:t xml:space="preserve">. La </w:t>
      </w:r>
      <w:r w:rsidRPr="00986905">
        <w:rPr>
          <w:i/>
        </w:rPr>
        <w:t>malattia</w:t>
      </w:r>
      <w:r>
        <w:t xml:space="preserve"> della volontà come inadeguatezza e privilegio conoscitivo.</w:t>
      </w:r>
    </w:p>
    <w:p w:rsidR="00092935" w:rsidRDefault="00092935" w:rsidP="00516B18">
      <w:pPr>
        <w:pStyle w:val="Paragrafoelenco"/>
        <w:ind w:left="426"/>
      </w:pPr>
      <w:r>
        <w:t xml:space="preserve">La </w:t>
      </w:r>
      <w:r w:rsidRPr="00986905">
        <w:rPr>
          <w:i/>
        </w:rPr>
        <w:t>psicanalisi</w:t>
      </w:r>
      <w:r>
        <w:t xml:space="preserve"> e il romanzo.</w:t>
      </w:r>
    </w:p>
    <w:p w:rsidR="00092935" w:rsidRDefault="00092935" w:rsidP="00516B18">
      <w:pPr>
        <w:pStyle w:val="Paragrafoelenco"/>
        <w:ind w:left="426"/>
      </w:pPr>
      <w:r>
        <w:t xml:space="preserve">La </w:t>
      </w:r>
      <w:r w:rsidRPr="00986905">
        <w:rPr>
          <w:i/>
        </w:rPr>
        <w:t>famiglia</w:t>
      </w:r>
      <w:r>
        <w:t xml:space="preserve">, le relazioni e la </w:t>
      </w:r>
      <w:r w:rsidRPr="00986905">
        <w:rPr>
          <w:i/>
        </w:rPr>
        <w:t>nevrosi</w:t>
      </w:r>
      <w:r>
        <w:t>.</w:t>
      </w:r>
    </w:p>
    <w:p w:rsidR="00092935" w:rsidRPr="00986905" w:rsidRDefault="00092935" w:rsidP="00516B18">
      <w:pPr>
        <w:pStyle w:val="Paragrafoelenco"/>
        <w:ind w:left="426"/>
      </w:pPr>
      <w:r>
        <w:t>L’</w:t>
      </w:r>
      <w:r w:rsidRPr="00986905">
        <w:rPr>
          <w:i/>
        </w:rPr>
        <w:t>ironia</w:t>
      </w:r>
      <w:r>
        <w:t xml:space="preserve"> e l’</w:t>
      </w:r>
      <w:r w:rsidRPr="00986905">
        <w:rPr>
          <w:i/>
        </w:rPr>
        <w:t>umorismo</w:t>
      </w:r>
      <w:r>
        <w:t xml:space="preserve"> di Zeno.</w:t>
      </w:r>
    </w:p>
    <w:p w:rsidR="00092935" w:rsidRDefault="00092935" w:rsidP="00092935">
      <w:pPr>
        <w:pStyle w:val="Paragrafoelenco"/>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092935">
      <w:pPr>
        <w:ind w:left="360"/>
      </w:pPr>
      <w:r>
        <w:t xml:space="preserve">Macario e Alfonso: le ali del gabbiano e il cervello dell’intellettuale (da </w:t>
      </w:r>
      <w:r w:rsidRPr="00A57C20">
        <w:rPr>
          <w:i/>
        </w:rPr>
        <w:t>Una vita</w:t>
      </w:r>
      <w:r>
        <w:t>)</w:t>
      </w:r>
    </w:p>
    <w:p w:rsidR="00092935" w:rsidRDefault="00092935" w:rsidP="00092935">
      <w:pPr>
        <w:ind w:left="360"/>
      </w:pPr>
      <w:r>
        <w:t xml:space="preserve">Inettitudine e senilità (da </w:t>
      </w:r>
      <w:r w:rsidRPr="00A57C20">
        <w:rPr>
          <w:i/>
        </w:rPr>
        <w:t>Senilità</w:t>
      </w:r>
      <w:r>
        <w:t>)</w:t>
      </w:r>
    </w:p>
    <w:p w:rsidR="00092935" w:rsidRDefault="00092935" w:rsidP="00092935">
      <w:pPr>
        <w:ind w:left="360"/>
      </w:pPr>
    </w:p>
    <w:p w:rsidR="00092935" w:rsidRDefault="00092935" w:rsidP="00092935">
      <w:pPr>
        <w:ind w:left="360"/>
      </w:pPr>
      <w:r>
        <w:t xml:space="preserve">da </w:t>
      </w:r>
      <w:r w:rsidRPr="00A57C20">
        <w:rPr>
          <w:i/>
        </w:rPr>
        <w:t>La coscienza di Zeno</w:t>
      </w:r>
    </w:p>
    <w:p w:rsidR="00092935" w:rsidRDefault="00092935" w:rsidP="00516B18">
      <w:pPr>
        <w:ind w:left="720"/>
      </w:pPr>
      <w:r>
        <w:t>La Prefazione del dottor S.</w:t>
      </w:r>
    </w:p>
    <w:p w:rsidR="00092935" w:rsidRDefault="00092935" w:rsidP="00516B18">
      <w:pPr>
        <w:ind w:left="720"/>
      </w:pPr>
      <w:r>
        <w:t>Lo schiaffo del padre</w:t>
      </w:r>
    </w:p>
    <w:p w:rsidR="00092935" w:rsidRDefault="00092935" w:rsidP="00516B18">
      <w:pPr>
        <w:ind w:left="720"/>
      </w:pPr>
      <w:r>
        <w:t>La proposta di matrimonio</w:t>
      </w:r>
    </w:p>
    <w:p w:rsidR="00092935" w:rsidRDefault="00092935" w:rsidP="00516B18">
      <w:pPr>
        <w:ind w:left="720"/>
      </w:pPr>
      <w:r>
        <w:t>La vita è una malattia</w:t>
      </w:r>
    </w:p>
    <w:p w:rsidR="00092935" w:rsidRDefault="00092935" w:rsidP="00092935">
      <w:pPr>
        <w:pStyle w:val="Paragrafoelenco"/>
      </w:pPr>
    </w:p>
    <w:p w:rsidR="006F2D33" w:rsidRPr="00B67D0D" w:rsidRDefault="006F2D33" w:rsidP="00092935">
      <w:pPr>
        <w:pStyle w:val="Paragrafoelenco"/>
      </w:pPr>
    </w:p>
    <w:p w:rsidR="00092935" w:rsidRDefault="00092935" w:rsidP="00516B18">
      <w:pPr>
        <w:pStyle w:val="Paragrafoelenco"/>
        <w:ind w:left="284"/>
      </w:pPr>
      <w:r>
        <w:t>Panoramica sul</w:t>
      </w:r>
      <w:r w:rsidRPr="00B67D0D">
        <w:t xml:space="preserve"> romanzo europeo del Novecento (Kafka, Joyce, Woolf, Musil, Proust).</w:t>
      </w:r>
    </w:p>
    <w:p w:rsidR="00092935" w:rsidRPr="00B67D0D" w:rsidRDefault="00092935" w:rsidP="00092935">
      <w:pPr>
        <w:pStyle w:val="Paragrafoelenco"/>
      </w:pPr>
    </w:p>
    <w:p w:rsidR="00092935" w:rsidRDefault="00092935" w:rsidP="00092935">
      <w:pPr>
        <w:pStyle w:val="NormaleWeb"/>
        <w:spacing w:before="0" w:beforeAutospacing="0" w:after="0" w:afterAutospacing="0"/>
        <w:ind w:left="720"/>
        <w:rPr>
          <w:sz w:val="20"/>
          <w:szCs w:val="20"/>
        </w:rPr>
      </w:pPr>
    </w:p>
    <w:p w:rsidR="00092935" w:rsidRPr="00B67D0D" w:rsidRDefault="00092935" w:rsidP="00092935">
      <w:pPr>
        <w:pStyle w:val="NormaleWeb"/>
        <w:spacing w:before="0" w:beforeAutospacing="0" w:after="0" w:afterAutospacing="0"/>
        <w:ind w:left="720"/>
        <w:rPr>
          <w:sz w:val="20"/>
          <w:szCs w:val="20"/>
        </w:rPr>
      </w:pPr>
    </w:p>
    <w:p w:rsidR="00092935" w:rsidRDefault="00092935" w:rsidP="00092935">
      <w:pPr>
        <w:pStyle w:val="Paragrafoelenco"/>
        <w:numPr>
          <w:ilvl w:val="0"/>
          <w:numId w:val="70"/>
        </w:numPr>
        <w:contextualSpacing/>
        <w:rPr>
          <w:b/>
        </w:rPr>
      </w:pPr>
      <w:r w:rsidRPr="00637690">
        <w:rPr>
          <w:b/>
        </w:rPr>
        <w:t>Giuseppe Ungaretti</w:t>
      </w:r>
    </w:p>
    <w:p w:rsidR="00092935" w:rsidRDefault="00092935" w:rsidP="00092935">
      <w:pPr>
        <w:ind w:left="708"/>
      </w:pPr>
      <w:r>
        <w:t xml:space="preserve">La </w:t>
      </w:r>
      <w:r w:rsidRPr="003E2ACE">
        <w:rPr>
          <w:i/>
        </w:rPr>
        <w:t>guerra</w:t>
      </w:r>
      <w:r>
        <w:t xml:space="preserve"> di trincea e l’</w:t>
      </w:r>
      <w:r w:rsidRPr="007914D6">
        <w:rPr>
          <w:i/>
        </w:rPr>
        <w:t>Allegria</w:t>
      </w:r>
      <w:r>
        <w:t>.</w:t>
      </w:r>
    </w:p>
    <w:p w:rsidR="00092935" w:rsidRDefault="00092935" w:rsidP="00092935">
      <w:pPr>
        <w:ind w:left="708"/>
      </w:pPr>
      <w:r>
        <w:t>Il porto sepolto del verso.</w:t>
      </w:r>
    </w:p>
    <w:p w:rsidR="00092935" w:rsidRPr="003E2ACE" w:rsidRDefault="00092935" w:rsidP="00092935">
      <w:pPr>
        <w:ind w:left="708"/>
      </w:pPr>
      <w:r>
        <w:t xml:space="preserve">La poesia e la </w:t>
      </w:r>
      <w:r w:rsidRPr="00986905">
        <w:rPr>
          <w:i/>
        </w:rPr>
        <w:t>Vita d’un uomo</w:t>
      </w:r>
      <w:r>
        <w:t>.</w:t>
      </w:r>
    </w:p>
    <w:p w:rsidR="00092935" w:rsidRDefault="00092935" w:rsidP="00092935">
      <w:pPr>
        <w:pStyle w:val="Paragrafoelenco"/>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516B18">
      <w:pPr>
        <w:pStyle w:val="Paragrafoelenco"/>
        <w:ind w:left="426"/>
      </w:pPr>
      <w:r>
        <w:t xml:space="preserve">da </w:t>
      </w:r>
      <w:r w:rsidRPr="00F2222C">
        <w:rPr>
          <w:i/>
        </w:rPr>
        <w:t>Allegria di naufragi</w:t>
      </w:r>
    </w:p>
    <w:p w:rsidR="00092935" w:rsidRPr="007914D6" w:rsidRDefault="00092935" w:rsidP="00516B18">
      <w:pPr>
        <w:ind w:left="426" w:firstLine="708"/>
        <w:rPr>
          <w:i/>
        </w:rPr>
      </w:pPr>
      <w:r w:rsidRPr="007914D6">
        <w:rPr>
          <w:i/>
        </w:rPr>
        <w:t>Il porto sepolto</w:t>
      </w:r>
      <w:r w:rsidR="00360FF3">
        <w:rPr>
          <w:i/>
        </w:rPr>
        <w:t xml:space="preserve"> </w:t>
      </w:r>
      <w:r w:rsidR="00360FF3">
        <w:t>(fot.)</w:t>
      </w:r>
    </w:p>
    <w:p w:rsidR="00092935" w:rsidRPr="007914D6" w:rsidRDefault="00092935" w:rsidP="00516B18">
      <w:pPr>
        <w:pStyle w:val="Paragrafoelenco"/>
        <w:ind w:left="1134"/>
        <w:rPr>
          <w:i/>
        </w:rPr>
      </w:pPr>
      <w:r w:rsidRPr="007914D6">
        <w:rPr>
          <w:i/>
        </w:rPr>
        <w:t>Veglia</w:t>
      </w:r>
    </w:p>
    <w:p w:rsidR="00092935" w:rsidRPr="007914D6" w:rsidRDefault="00092935" w:rsidP="00516B18">
      <w:pPr>
        <w:pStyle w:val="Paragrafoelenco"/>
        <w:ind w:left="1134"/>
        <w:rPr>
          <w:i/>
        </w:rPr>
      </w:pPr>
      <w:r w:rsidRPr="007914D6">
        <w:rPr>
          <w:i/>
        </w:rPr>
        <w:t>San Martino del Carso</w:t>
      </w:r>
    </w:p>
    <w:p w:rsidR="00092935" w:rsidRPr="007914D6" w:rsidRDefault="00092935" w:rsidP="00516B18">
      <w:pPr>
        <w:pStyle w:val="Paragrafoelenco"/>
        <w:ind w:left="1134"/>
        <w:rPr>
          <w:i/>
        </w:rPr>
      </w:pPr>
      <w:r w:rsidRPr="007914D6">
        <w:rPr>
          <w:i/>
        </w:rPr>
        <w:t>Mattina</w:t>
      </w:r>
    </w:p>
    <w:p w:rsidR="00092935" w:rsidRPr="007914D6" w:rsidRDefault="00092935" w:rsidP="00516B18">
      <w:pPr>
        <w:pStyle w:val="Paragrafoelenco"/>
        <w:ind w:left="1134"/>
        <w:rPr>
          <w:i/>
        </w:rPr>
      </w:pPr>
      <w:r w:rsidRPr="007914D6">
        <w:rPr>
          <w:i/>
        </w:rPr>
        <w:t>Soldati</w:t>
      </w:r>
    </w:p>
    <w:p w:rsidR="00092935" w:rsidRPr="007914D6" w:rsidRDefault="00092935" w:rsidP="00516B18">
      <w:pPr>
        <w:pStyle w:val="Paragrafoelenco"/>
        <w:ind w:left="1134"/>
        <w:rPr>
          <w:i/>
        </w:rPr>
      </w:pPr>
      <w:r w:rsidRPr="007914D6">
        <w:rPr>
          <w:i/>
        </w:rPr>
        <w:t>Fratelli</w:t>
      </w:r>
      <w:r w:rsidR="00360FF3">
        <w:rPr>
          <w:i/>
        </w:rPr>
        <w:t xml:space="preserve"> </w:t>
      </w:r>
      <w:r w:rsidR="00360FF3">
        <w:t>(fot.)</w:t>
      </w:r>
    </w:p>
    <w:p w:rsidR="00092935" w:rsidRPr="007914D6" w:rsidRDefault="00092935" w:rsidP="00516B18">
      <w:pPr>
        <w:pStyle w:val="Paragrafoelenco"/>
        <w:ind w:left="1134"/>
        <w:rPr>
          <w:i/>
        </w:rPr>
      </w:pPr>
      <w:r w:rsidRPr="007914D6">
        <w:rPr>
          <w:i/>
        </w:rPr>
        <w:t>I fiumi</w:t>
      </w:r>
    </w:p>
    <w:p w:rsidR="00092935" w:rsidRPr="007914D6" w:rsidRDefault="00092935" w:rsidP="00516B18">
      <w:pPr>
        <w:pStyle w:val="Paragrafoelenco"/>
        <w:ind w:left="1134"/>
        <w:rPr>
          <w:i/>
        </w:rPr>
      </w:pPr>
      <w:r w:rsidRPr="007914D6">
        <w:rPr>
          <w:i/>
        </w:rPr>
        <w:t>In memoria</w:t>
      </w:r>
    </w:p>
    <w:p w:rsidR="00092935" w:rsidRPr="007914D6" w:rsidRDefault="00092935" w:rsidP="00516B18">
      <w:pPr>
        <w:pStyle w:val="Paragrafoelenco"/>
        <w:ind w:left="1134"/>
        <w:rPr>
          <w:i/>
        </w:rPr>
      </w:pPr>
      <w:r w:rsidRPr="007914D6">
        <w:rPr>
          <w:i/>
        </w:rPr>
        <w:t>Commiato</w:t>
      </w:r>
    </w:p>
    <w:p w:rsidR="00092935" w:rsidRPr="007914D6" w:rsidRDefault="00092935" w:rsidP="00516B18">
      <w:pPr>
        <w:pStyle w:val="Paragrafoelenco"/>
        <w:ind w:left="426"/>
        <w:rPr>
          <w:i/>
        </w:rPr>
      </w:pPr>
    </w:p>
    <w:p w:rsidR="00092935" w:rsidRPr="00B67D0D" w:rsidRDefault="00092935" w:rsidP="00516B18">
      <w:pPr>
        <w:pStyle w:val="Paragrafoelenco"/>
        <w:ind w:left="426"/>
      </w:pPr>
      <w:r>
        <w:t xml:space="preserve">da </w:t>
      </w:r>
      <w:r w:rsidRPr="00F2222C">
        <w:rPr>
          <w:i/>
        </w:rPr>
        <w:t>Sentimento del tempo</w:t>
      </w:r>
    </w:p>
    <w:p w:rsidR="00092935" w:rsidRDefault="00092935" w:rsidP="00516B18">
      <w:pPr>
        <w:ind w:left="426" w:firstLine="708"/>
        <w:rPr>
          <w:i/>
        </w:rPr>
      </w:pPr>
      <w:r w:rsidRPr="007914D6">
        <w:rPr>
          <w:i/>
        </w:rPr>
        <w:t>Non gridate più</w:t>
      </w:r>
    </w:p>
    <w:p w:rsidR="00516B18" w:rsidRDefault="00516B18" w:rsidP="00516B18">
      <w:pPr>
        <w:ind w:left="426" w:firstLine="708"/>
        <w:rPr>
          <w:i/>
        </w:rPr>
      </w:pPr>
    </w:p>
    <w:p w:rsidR="00BB2A05" w:rsidRDefault="00BB2A05" w:rsidP="00516B18">
      <w:pPr>
        <w:ind w:left="426" w:firstLine="708"/>
        <w:rPr>
          <w:i/>
        </w:rPr>
      </w:pPr>
    </w:p>
    <w:p w:rsidR="00A1293A" w:rsidRPr="00516B18" w:rsidRDefault="00A1293A" w:rsidP="00516B18">
      <w:pPr>
        <w:ind w:left="426" w:firstLine="708"/>
        <w:rPr>
          <w:i/>
        </w:rPr>
      </w:pPr>
    </w:p>
    <w:p w:rsidR="00092935" w:rsidRPr="003E2ACE" w:rsidRDefault="00092935" w:rsidP="00092935">
      <w:pPr>
        <w:pStyle w:val="Paragrafoelenco"/>
        <w:numPr>
          <w:ilvl w:val="0"/>
          <w:numId w:val="70"/>
        </w:numPr>
        <w:contextualSpacing/>
        <w:rPr>
          <w:b/>
        </w:rPr>
      </w:pPr>
      <w:r w:rsidRPr="003E2ACE">
        <w:rPr>
          <w:b/>
        </w:rPr>
        <w:t>Umberto Saba</w:t>
      </w:r>
    </w:p>
    <w:p w:rsidR="00092935" w:rsidRDefault="00092935" w:rsidP="00092935">
      <w:pPr>
        <w:pStyle w:val="Paragrafoelenco"/>
      </w:pPr>
      <w:r>
        <w:t xml:space="preserve">La poesia come indagine e scoperta del proprio io. La </w:t>
      </w:r>
      <w:r w:rsidRPr="00986905">
        <w:rPr>
          <w:i/>
        </w:rPr>
        <w:t>psicanalisi</w:t>
      </w:r>
      <w:r>
        <w:t xml:space="preserve"> e la poesia. La </w:t>
      </w:r>
      <w:r w:rsidRPr="00986905">
        <w:rPr>
          <w:i/>
        </w:rPr>
        <w:t>famiglia</w:t>
      </w:r>
      <w:r>
        <w:t xml:space="preserve">, l’infanzia e le </w:t>
      </w:r>
      <w:r w:rsidRPr="00986905">
        <w:rPr>
          <w:i/>
        </w:rPr>
        <w:t>nevrosi</w:t>
      </w:r>
      <w:r>
        <w:t>.</w:t>
      </w:r>
    </w:p>
    <w:p w:rsidR="00092935" w:rsidRDefault="00092935" w:rsidP="00092935">
      <w:pPr>
        <w:pStyle w:val="Paragrafoelenco"/>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092935">
      <w:pPr>
        <w:ind w:left="360"/>
      </w:pPr>
      <w:r>
        <w:t xml:space="preserve">da </w:t>
      </w:r>
      <w:r w:rsidRPr="00637690">
        <w:rPr>
          <w:i/>
        </w:rPr>
        <w:t>Il Canzoniere</w:t>
      </w:r>
    </w:p>
    <w:p w:rsidR="00092935" w:rsidRPr="007914D6" w:rsidRDefault="00092935" w:rsidP="00516B18">
      <w:pPr>
        <w:ind w:left="360" w:firstLine="360"/>
        <w:rPr>
          <w:i/>
        </w:rPr>
      </w:pPr>
      <w:r w:rsidRPr="007914D6">
        <w:rPr>
          <w:i/>
        </w:rPr>
        <w:t>Amai</w:t>
      </w:r>
    </w:p>
    <w:p w:rsidR="00092935" w:rsidRPr="007914D6" w:rsidRDefault="00092935" w:rsidP="00516B18">
      <w:pPr>
        <w:ind w:left="360" w:firstLine="360"/>
        <w:rPr>
          <w:i/>
        </w:rPr>
      </w:pPr>
      <w:r w:rsidRPr="007914D6">
        <w:rPr>
          <w:i/>
        </w:rPr>
        <w:t>A mia moglie</w:t>
      </w:r>
    </w:p>
    <w:p w:rsidR="00092935" w:rsidRPr="007914D6" w:rsidRDefault="00092935" w:rsidP="00516B18">
      <w:pPr>
        <w:ind w:left="360" w:firstLine="360"/>
        <w:rPr>
          <w:i/>
        </w:rPr>
      </w:pPr>
      <w:r w:rsidRPr="007914D6">
        <w:rPr>
          <w:i/>
        </w:rPr>
        <w:t>Mio padre è stato per me l'assassino</w:t>
      </w:r>
    </w:p>
    <w:p w:rsidR="00092935" w:rsidRPr="007914D6" w:rsidRDefault="00092935" w:rsidP="00516B18">
      <w:pPr>
        <w:ind w:left="360" w:firstLine="360"/>
        <w:rPr>
          <w:i/>
        </w:rPr>
      </w:pPr>
      <w:r w:rsidRPr="007914D6">
        <w:rPr>
          <w:i/>
        </w:rPr>
        <w:t>Eros</w:t>
      </w:r>
    </w:p>
    <w:p w:rsidR="00092935" w:rsidRPr="007914D6" w:rsidRDefault="00092935" w:rsidP="00516B18">
      <w:pPr>
        <w:ind w:left="360" w:firstLine="360"/>
        <w:rPr>
          <w:i/>
        </w:rPr>
      </w:pPr>
      <w:r w:rsidRPr="007914D6">
        <w:rPr>
          <w:i/>
        </w:rPr>
        <w:t>Preghiera alla madre</w:t>
      </w:r>
    </w:p>
    <w:p w:rsidR="00092935" w:rsidRPr="007914D6" w:rsidRDefault="00092935" w:rsidP="00516B18">
      <w:pPr>
        <w:ind w:left="360" w:firstLine="360"/>
        <w:rPr>
          <w:i/>
        </w:rPr>
      </w:pPr>
      <w:r w:rsidRPr="007914D6">
        <w:rPr>
          <w:i/>
        </w:rPr>
        <w:t>Tre poesie alla mia balia</w:t>
      </w:r>
    </w:p>
    <w:p w:rsidR="00092935" w:rsidRPr="007914D6" w:rsidRDefault="00092935" w:rsidP="00516B18">
      <w:pPr>
        <w:ind w:left="360" w:firstLine="360"/>
        <w:rPr>
          <w:i/>
        </w:rPr>
      </w:pPr>
      <w:r w:rsidRPr="007914D6">
        <w:rPr>
          <w:i/>
        </w:rPr>
        <w:t>Eroica</w:t>
      </w:r>
    </w:p>
    <w:p w:rsidR="00092935" w:rsidRPr="007914D6" w:rsidRDefault="00092935" w:rsidP="00516B18">
      <w:pPr>
        <w:ind w:left="360" w:firstLine="360"/>
        <w:rPr>
          <w:i/>
        </w:rPr>
      </w:pPr>
      <w:r w:rsidRPr="007914D6">
        <w:rPr>
          <w:i/>
        </w:rPr>
        <w:t>Città vecchia</w:t>
      </w:r>
    </w:p>
    <w:p w:rsidR="00092935" w:rsidRPr="007914D6" w:rsidRDefault="00092935" w:rsidP="00516B18">
      <w:pPr>
        <w:ind w:left="360" w:firstLine="360"/>
        <w:rPr>
          <w:i/>
        </w:rPr>
      </w:pPr>
      <w:r w:rsidRPr="007914D6">
        <w:rPr>
          <w:i/>
        </w:rPr>
        <w:t>La capra</w:t>
      </w:r>
      <w:r w:rsidR="00360FF3">
        <w:rPr>
          <w:i/>
        </w:rPr>
        <w:t xml:space="preserve"> </w:t>
      </w:r>
      <w:r w:rsidR="00360FF3">
        <w:t>(fot.)</w:t>
      </w:r>
    </w:p>
    <w:p w:rsidR="00092935" w:rsidRPr="007914D6" w:rsidRDefault="00092935" w:rsidP="00516B18">
      <w:pPr>
        <w:ind w:left="360" w:firstLine="360"/>
        <w:rPr>
          <w:i/>
        </w:rPr>
      </w:pPr>
      <w:r w:rsidRPr="007914D6">
        <w:rPr>
          <w:i/>
        </w:rPr>
        <w:t>Ritratto della mia bambina</w:t>
      </w:r>
      <w:r w:rsidR="00360FF3">
        <w:rPr>
          <w:i/>
        </w:rPr>
        <w:t xml:space="preserve"> </w:t>
      </w:r>
      <w:r w:rsidR="00360FF3">
        <w:t>(fot.)</w:t>
      </w:r>
    </w:p>
    <w:p w:rsidR="00092935" w:rsidRDefault="00092935" w:rsidP="00092935">
      <w:pPr>
        <w:ind w:firstLine="360"/>
      </w:pPr>
    </w:p>
    <w:p w:rsidR="00BB2A05" w:rsidRDefault="00BB2A05" w:rsidP="00092935">
      <w:pPr>
        <w:ind w:firstLine="360"/>
      </w:pPr>
    </w:p>
    <w:p w:rsidR="00092935" w:rsidRDefault="00092935" w:rsidP="00092935">
      <w:pPr>
        <w:ind w:firstLine="360"/>
      </w:pPr>
    </w:p>
    <w:p w:rsidR="00092935" w:rsidRPr="00292288" w:rsidRDefault="00092935" w:rsidP="00092935">
      <w:pPr>
        <w:pStyle w:val="Paragrafoelenco"/>
        <w:numPr>
          <w:ilvl w:val="0"/>
          <w:numId w:val="70"/>
        </w:numPr>
        <w:contextualSpacing/>
        <w:rPr>
          <w:b/>
        </w:rPr>
      </w:pPr>
      <w:r w:rsidRPr="00292288">
        <w:rPr>
          <w:b/>
        </w:rPr>
        <w:t>Eugenio Montale</w:t>
      </w:r>
    </w:p>
    <w:p w:rsidR="00092935" w:rsidRDefault="00092935" w:rsidP="00092935">
      <w:pPr>
        <w:ind w:firstLine="360"/>
      </w:pPr>
      <w:r>
        <w:t xml:space="preserve">La poesia, la Storia e la </w:t>
      </w:r>
      <w:r w:rsidRPr="003E2ACE">
        <w:rPr>
          <w:i/>
        </w:rPr>
        <w:t>guerra</w:t>
      </w:r>
      <w:r>
        <w:t>.</w:t>
      </w:r>
    </w:p>
    <w:p w:rsidR="00092935" w:rsidRDefault="00092935" w:rsidP="00092935">
      <w:pPr>
        <w:ind w:firstLine="360"/>
      </w:pPr>
    </w:p>
    <w:p w:rsidR="00092935" w:rsidRPr="00CC445F" w:rsidRDefault="00092935" w:rsidP="00092935">
      <w:pPr>
        <w:ind w:left="360"/>
        <w:rPr>
          <w:u w:val="single"/>
        </w:rPr>
      </w:pPr>
      <w:r w:rsidRPr="00CC445F">
        <w:rPr>
          <w:u w:val="single"/>
        </w:rPr>
        <w:t>Testi:</w:t>
      </w:r>
    </w:p>
    <w:p w:rsidR="00092935" w:rsidRDefault="00092935" w:rsidP="00092935"/>
    <w:p w:rsidR="00092935" w:rsidRDefault="00092935" w:rsidP="00092935">
      <w:pPr>
        <w:ind w:firstLine="360"/>
      </w:pPr>
      <w:r>
        <w:t xml:space="preserve">da </w:t>
      </w:r>
      <w:r w:rsidRPr="00292288">
        <w:rPr>
          <w:i/>
        </w:rPr>
        <w:t>Ossi di seppia</w:t>
      </w:r>
    </w:p>
    <w:p w:rsidR="00092935" w:rsidRPr="007914D6" w:rsidRDefault="00092935" w:rsidP="00516B18">
      <w:pPr>
        <w:ind w:left="360" w:firstLine="360"/>
        <w:rPr>
          <w:i/>
        </w:rPr>
      </w:pPr>
      <w:r w:rsidRPr="007914D6">
        <w:rPr>
          <w:i/>
        </w:rPr>
        <w:t>Non chiederci la parola</w:t>
      </w:r>
    </w:p>
    <w:p w:rsidR="00092935" w:rsidRPr="007914D6" w:rsidRDefault="00092935" w:rsidP="00516B18">
      <w:pPr>
        <w:ind w:left="360" w:firstLine="360"/>
        <w:rPr>
          <w:i/>
        </w:rPr>
      </w:pPr>
      <w:r w:rsidRPr="007914D6">
        <w:rPr>
          <w:i/>
        </w:rPr>
        <w:t>Meriggiare pallido e assorto</w:t>
      </w:r>
    </w:p>
    <w:p w:rsidR="00092935" w:rsidRPr="007914D6" w:rsidRDefault="00092935" w:rsidP="00516B18">
      <w:pPr>
        <w:ind w:left="360" w:firstLine="360"/>
        <w:rPr>
          <w:i/>
        </w:rPr>
      </w:pPr>
      <w:r w:rsidRPr="007914D6">
        <w:rPr>
          <w:i/>
        </w:rPr>
        <w:t>Spesso il male di vivere ho incontrato</w:t>
      </w:r>
    </w:p>
    <w:p w:rsidR="00092935" w:rsidRDefault="00092935" w:rsidP="00092935">
      <w:pPr>
        <w:ind w:firstLine="360"/>
      </w:pPr>
    </w:p>
    <w:p w:rsidR="00092935" w:rsidRDefault="00092935" w:rsidP="00092935">
      <w:pPr>
        <w:ind w:firstLine="360"/>
      </w:pPr>
      <w:r>
        <w:t xml:space="preserve">da </w:t>
      </w:r>
      <w:r w:rsidRPr="00292288">
        <w:rPr>
          <w:i/>
        </w:rPr>
        <w:t>Le occasioni</w:t>
      </w:r>
    </w:p>
    <w:p w:rsidR="00092935" w:rsidRPr="007914D6" w:rsidRDefault="00092935" w:rsidP="00516B18">
      <w:pPr>
        <w:ind w:firstLine="720"/>
        <w:rPr>
          <w:i/>
        </w:rPr>
      </w:pPr>
      <w:r w:rsidRPr="007914D6">
        <w:rPr>
          <w:i/>
        </w:rPr>
        <w:t>La casa dei doganieri</w:t>
      </w:r>
    </w:p>
    <w:p w:rsidR="00092935" w:rsidRDefault="00092935" w:rsidP="00092935">
      <w:pPr>
        <w:ind w:firstLine="360"/>
      </w:pPr>
    </w:p>
    <w:p w:rsidR="00092935" w:rsidRDefault="00092935" w:rsidP="00092935">
      <w:pPr>
        <w:ind w:firstLine="360"/>
      </w:pPr>
      <w:r>
        <w:t xml:space="preserve">da </w:t>
      </w:r>
      <w:r w:rsidRPr="00F975D5">
        <w:rPr>
          <w:i/>
        </w:rPr>
        <w:t>La bufera e altro</w:t>
      </w:r>
    </w:p>
    <w:p w:rsidR="00092935" w:rsidRPr="007914D6" w:rsidRDefault="00092935" w:rsidP="00516B18">
      <w:pPr>
        <w:ind w:firstLine="720"/>
        <w:rPr>
          <w:i/>
        </w:rPr>
      </w:pPr>
      <w:r w:rsidRPr="007914D6">
        <w:rPr>
          <w:i/>
        </w:rPr>
        <w:t>Primavera hitleriana</w:t>
      </w:r>
    </w:p>
    <w:p w:rsidR="00092935" w:rsidRDefault="00092935" w:rsidP="00092935">
      <w:pPr>
        <w:ind w:firstLine="360"/>
      </w:pPr>
    </w:p>
    <w:p w:rsidR="00092935" w:rsidRDefault="00092935" w:rsidP="00092935">
      <w:pPr>
        <w:ind w:firstLine="360"/>
      </w:pPr>
      <w:r>
        <w:t xml:space="preserve">da </w:t>
      </w:r>
      <w:r w:rsidRPr="00F975D5">
        <w:rPr>
          <w:i/>
        </w:rPr>
        <w:t>Satura</w:t>
      </w:r>
    </w:p>
    <w:p w:rsidR="00092935" w:rsidRPr="007914D6" w:rsidRDefault="00092935" w:rsidP="00516B18">
      <w:pPr>
        <w:ind w:firstLine="720"/>
        <w:rPr>
          <w:i/>
        </w:rPr>
      </w:pPr>
      <w:r w:rsidRPr="007914D6">
        <w:rPr>
          <w:i/>
        </w:rPr>
        <w:t>Ho sceso, dandoti il braccio, almeno un milione di scale.</w:t>
      </w:r>
    </w:p>
    <w:p w:rsidR="00092935" w:rsidRDefault="00092935" w:rsidP="00092935">
      <w:pPr>
        <w:pStyle w:val="NormaleWeb"/>
        <w:spacing w:before="0" w:beforeAutospacing="0" w:after="0" w:afterAutospacing="0"/>
        <w:ind w:left="720"/>
        <w:rPr>
          <w:sz w:val="20"/>
          <w:szCs w:val="20"/>
        </w:rPr>
      </w:pPr>
    </w:p>
    <w:p w:rsidR="00A1293A" w:rsidRDefault="00A1293A" w:rsidP="00A1293A">
      <w:pPr>
        <w:ind w:firstLine="360"/>
      </w:pPr>
    </w:p>
    <w:p w:rsidR="00BB2A05" w:rsidRDefault="00BB2A05" w:rsidP="00A1293A">
      <w:pPr>
        <w:ind w:firstLine="360"/>
      </w:pPr>
    </w:p>
    <w:p w:rsidR="00A1293A" w:rsidRPr="00292288" w:rsidRDefault="008067CB" w:rsidP="00A1293A">
      <w:pPr>
        <w:pStyle w:val="Paragrafoelenco"/>
        <w:numPr>
          <w:ilvl w:val="0"/>
          <w:numId w:val="70"/>
        </w:numPr>
        <w:contextualSpacing/>
        <w:rPr>
          <w:b/>
        </w:rPr>
      </w:pPr>
      <w:r w:rsidRPr="008067CB">
        <w:t>Accenni a</w:t>
      </w:r>
      <w:r>
        <w:rPr>
          <w:b/>
        </w:rPr>
        <w:t xml:space="preserve"> </w:t>
      </w:r>
      <w:r w:rsidR="00A1293A" w:rsidRPr="00292288">
        <w:rPr>
          <w:b/>
        </w:rPr>
        <w:t>Salvatore Quasimodo</w:t>
      </w:r>
      <w:r>
        <w:rPr>
          <w:b/>
        </w:rPr>
        <w:t xml:space="preserve"> </w:t>
      </w:r>
      <w:r w:rsidRPr="008067CB">
        <w:t>e alla poetica dell’</w:t>
      </w:r>
      <w:r>
        <w:rPr>
          <w:b/>
        </w:rPr>
        <w:t>ermetismo</w:t>
      </w:r>
    </w:p>
    <w:p w:rsidR="00A1293A" w:rsidRDefault="00A1293A" w:rsidP="00A1293A">
      <w:pPr>
        <w:ind w:firstLine="360"/>
      </w:pPr>
      <w:r>
        <w:t xml:space="preserve">La poesia, la Storia e la </w:t>
      </w:r>
      <w:r w:rsidRPr="003E2ACE">
        <w:rPr>
          <w:i/>
        </w:rPr>
        <w:t>guerra</w:t>
      </w:r>
      <w:r>
        <w:t>.</w:t>
      </w:r>
    </w:p>
    <w:p w:rsidR="00A1293A" w:rsidRDefault="00A1293A" w:rsidP="00A1293A">
      <w:pPr>
        <w:ind w:firstLine="360"/>
      </w:pPr>
    </w:p>
    <w:p w:rsidR="00A1293A" w:rsidRPr="00CC445F" w:rsidRDefault="00A1293A" w:rsidP="00A1293A">
      <w:pPr>
        <w:ind w:left="360"/>
        <w:rPr>
          <w:u w:val="single"/>
        </w:rPr>
      </w:pPr>
      <w:r w:rsidRPr="00CC445F">
        <w:rPr>
          <w:u w:val="single"/>
        </w:rPr>
        <w:t>Testi:</w:t>
      </w:r>
    </w:p>
    <w:p w:rsidR="00A1293A" w:rsidRDefault="00A1293A" w:rsidP="00A1293A">
      <w:pPr>
        <w:ind w:firstLine="360"/>
      </w:pPr>
    </w:p>
    <w:p w:rsidR="00A1293A" w:rsidRDefault="00A1293A" w:rsidP="00A1293A">
      <w:pPr>
        <w:ind w:firstLine="360"/>
      </w:pPr>
      <w:r>
        <w:t xml:space="preserve">da </w:t>
      </w:r>
      <w:r w:rsidRPr="00292288">
        <w:rPr>
          <w:i/>
        </w:rPr>
        <w:t>Ed è subito sera</w:t>
      </w:r>
    </w:p>
    <w:p w:rsidR="00A1293A" w:rsidRPr="007914D6" w:rsidRDefault="00A1293A" w:rsidP="00A1293A">
      <w:pPr>
        <w:ind w:left="360" w:firstLine="360"/>
        <w:rPr>
          <w:i/>
        </w:rPr>
      </w:pPr>
      <w:r w:rsidRPr="007914D6">
        <w:rPr>
          <w:i/>
        </w:rPr>
        <w:t>Ed è subito sera</w:t>
      </w:r>
    </w:p>
    <w:p w:rsidR="00A1293A" w:rsidRDefault="00A1293A" w:rsidP="00A1293A">
      <w:pPr>
        <w:ind w:firstLine="360"/>
      </w:pPr>
    </w:p>
    <w:p w:rsidR="00A1293A" w:rsidRDefault="00A1293A" w:rsidP="00A1293A">
      <w:pPr>
        <w:ind w:firstLine="360"/>
      </w:pPr>
      <w:r>
        <w:t xml:space="preserve">da </w:t>
      </w:r>
      <w:r w:rsidRPr="003D7999">
        <w:rPr>
          <w:i/>
        </w:rPr>
        <w:t>Oboe sommerso</w:t>
      </w:r>
    </w:p>
    <w:p w:rsidR="00A1293A" w:rsidRPr="003D7999" w:rsidRDefault="00A1293A" w:rsidP="00A1293A">
      <w:pPr>
        <w:ind w:firstLine="360"/>
        <w:rPr>
          <w:i/>
        </w:rPr>
      </w:pPr>
      <w:r>
        <w:tab/>
      </w:r>
      <w:r w:rsidRPr="003D7999">
        <w:rPr>
          <w:i/>
        </w:rPr>
        <w:t>Oboe sommerso</w:t>
      </w:r>
    </w:p>
    <w:p w:rsidR="00A1293A" w:rsidRDefault="00A1293A" w:rsidP="00A1293A">
      <w:pPr>
        <w:ind w:firstLine="360"/>
      </w:pPr>
    </w:p>
    <w:p w:rsidR="00A1293A" w:rsidRDefault="00A1293A" w:rsidP="00A1293A">
      <w:pPr>
        <w:ind w:firstLine="360"/>
      </w:pPr>
      <w:r>
        <w:t xml:space="preserve">da </w:t>
      </w:r>
      <w:r w:rsidRPr="00292288">
        <w:rPr>
          <w:i/>
        </w:rPr>
        <w:t>Giorno dopo giorno</w:t>
      </w:r>
    </w:p>
    <w:p w:rsidR="00A1293A" w:rsidRPr="007914D6" w:rsidRDefault="00A1293A" w:rsidP="00A1293A">
      <w:pPr>
        <w:ind w:left="360" w:firstLine="360"/>
        <w:rPr>
          <w:i/>
        </w:rPr>
      </w:pPr>
      <w:r w:rsidRPr="007914D6">
        <w:rPr>
          <w:i/>
        </w:rPr>
        <w:t>Alle fronde dei salici</w:t>
      </w:r>
    </w:p>
    <w:p w:rsidR="00A1293A" w:rsidRPr="007914D6" w:rsidRDefault="00A1293A" w:rsidP="00A1293A">
      <w:pPr>
        <w:ind w:left="360" w:firstLine="360"/>
        <w:rPr>
          <w:i/>
        </w:rPr>
      </w:pPr>
      <w:r w:rsidRPr="007914D6">
        <w:rPr>
          <w:i/>
        </w:rPr>
        <w:t>Uomo del mio tempo</w:t>
      </w:r>
      <w:r>
        <w:rPr>
          <w:i/>
        </w:rPr>
        <w:t xml:space="preserve"> </w:t>
      </w:r>
      <w:r>
        <w:t>(fot.)</w:t>
      </w:r>
    </w:p>
    <w:p w:rsidR="00A1293A" w:rsidRDefault="00A1293A" w:rsidP="00A1293A">
      <w:pPr>
        <w:ind w:firstLine="360"/>
      </w:pPr>
    </w:p>
    <w:p w:rsidR="00A1293A" w:rsidRDefault="00A1293A" w:rsidP="00092935">
      <w:pPr>
        <w:pStyle w:val="NormaleWeb"/>
        <w:spacing w:before="0" w:beforeAutospacing="0" w:after="0" w:afterAutospacing="0"/>
        <w:ind w:left="720"/>
        <w:rPr>
          <w:sz w:val="20"/>
          <w:szCs w:val="20"/>
        </w:rPr>
      </w:pPr>
    </w:p>
    <w:p w:rsidR="00BB2A05" w:rsidRPr="00B67D0D" w:rsidRDefault="00BB2A05" w:rsidP="00092935">
      <w:pPr>
        <w:pStyle w:val="NormaleWeb"/>
        <w:spacing w:before="0" w:beforeAutospacing="0" w:after="0" w:afterAutospacing="0"/>
        <w:ind w:left="720"/>
        <w:rPr>
          <w:sz w:val="20"/>
          <w:szCs w:val="20"/>
        </w:rPr>
      </w:pPr>
    </w:p>
    <w:p w:rsidR="00092935" w:rsidRPr="00637690" w:rsidRDefault="00092935" w:rsidP="00092935">
      <w:pPr>
        <w:pStyle w:val="Paragrafoelenco"/>
        <w:numPr>
          <w:ilvl w:val="0"/>
          <w:numId w:val="70"/>
        </w:numPr>
        <w:contextualSpacing/>
        <w:rPr>
          <w:b/>
        </w:rPr>
      </w:pPr>
      <w:r w:rsidRPr="00637690">
        <w:rPr>
          <w:b/>
        </w:rPr>
        <w:t>Pier Paolo Pasolini</w:t>
      </w:r>
    </w:p>
    <w:p w:rsidR="00092935" w:rsidRDefault="00092935" w:rsidP="00516B18">
      <w:pPr>
        <w:pStyle w:val="Paragrafoelenco"/>
        <w:ind w:left="284"/>
      </w:pPr>
      <w:r>
        <w:t xml:space="preserve">Il </w:t>
      </w:r>
      <w:r w:rsidRPr="003E2ACE">
        <w:rPr>
          <w:i/>
        </w:rPr>
        <w:t>realismo</w:t>
      </w:r>
      <w:r>
        <w:t xml:space="preserve"> creaturale. I ragazzi di vita, dalla purezza alla </w:t>
      </w:r>
      <w:r w:rsidRPr="003E2ACE">
        <w:rPr>
          <w:i/>
        </w:rPr>
        <w:t>società di massa</w:t>
      </w:r>
      <w:r>
        <w:t>.</w:t>
      </w:r>
    </w:p>
    <w:p w:rsidR="00092935" w:rsidRDefault="00EF79E2" w:rsidP="00EF79E2">
      <w:pPr>
        <w:pStyle w:val="Paragrafoelenco"/>
        <w:ind w:left="284"/>
      </w:pPr>
      <w:r>
        <w:t xml:space="preserve">Trattazione parziale dell’autore con riferimento al solo filone realistico delle borgate romane legato a </w:t>
      </w:r>
      <w:r w:rsidRPr="00BA307A">
        <w:rPr>
          <w:i/>
        </w:rPr>
        <w:t>Ragazzi</w:t>
      </w:r>
      <w:r>
        <w:t xml:space="preserve"> </w:t>
      </w:r>
      <w:r w:rsidRPr="00BA307A">
        <w:rPr>
          <w:i/>
        </w:rPr>
        <w:t>di vita</w:t>
      </w:r>
      <w:r w:rsidR="00BA307A">
        <w:t>.</w:t>
      </w:r>
    </w:p>
    <w:p w:rsidR="00EF79E2" w:rsidRDefault="00EF79E2" w:rsidP="00EF79E2">
      <w:pPr>
        <w:pStyle w:val="Paragrafoelenco"/>
        <w:ind w:left="284"/>
      </w:pPr>
    </w:p>
    <w:p w:rsidR="00092935" w:rsidRPr="00CC445F" w:rsidRDefault="00092935" w:rsidP="00092935">
      <w:pPr>
        <w:ind w:left="360"/>
        <w:rPr>
          <w:u w:val="single"/>
        </w:rPr>
      </w:pPr>
      <w:r w:rsidRPr="00CC445F">
        <w:rPr>
          <w:u w:val="single"/>
        </w:rPr>
        <w:t>Testi:</w:t>
      </w:r>
    </w:p>
    <w:p w:rsidR="00092935" w:rsidRDefault="00092935" w:rsidP="00092935">
      <w:pPr>
        <w:ind w:left="360"/>
      </w:pPr>
    </w:p>
    <w:p w:rsidR="00092935" w:rsidRDefault="00092935" w:rsidP="00516B18">
      <w:pPr>
        <w:pStyle w:val="Paragrafoelenco"/>
        <w:ind w:left="284"/>
      </w:pPr>
      <w:r w:rsidRPr="00F70569">
        <w:rPr>
          <w:i/>
        </w:rPr>
        <w:t>Ragazzi di vita</w:t>
      </w:r>
      <w:r>
        <w:t>: lettura integrale del romanzo</w:t>
      </w:r>
    </w:p>
    <w:p w:rsidR="00092935" w:rsidRDefault="00092935" w:rsidP="00092935">
      <w:pPr>
        <w:pStyle w:val="Paragrafoelenco"/>
      </w:pPr>
    </w:p>
    <w:p w:rsidR="00092935" w:rsidRDefault="00092935" w:rsidP="00516B18">
      <w:pPr>
        <w:pStyle w:val="Paragrafoelenco"/>
        <w:ind w:left="284"/>
      </w:pPr>
      <w:r>
        <w:t xml:space="preserve">da </w:t>
      </w:r>
      <w:r w:rsidRPr="00637690">
        <w:rPr>
          <w:i/>
        </w:rPr>
        <w:t>Le ceneri di Gramsci</w:t>
      </w:r>
    </w:p>
    <w:p w:rsidR="00092935" w:rsidRDefault="00092935" w:rsidP="00516B18">
      <w:pPr>
        <w:pStyle w:val="Paragrafoelenco"/>
        <w:ind w:left="284"/>
      </w:pPr>
      <w:r w:rsidRPr="00637690">
        <w:rPr>
          <w:i/>
        </w:rPr>
        <w:t>Il pianto della scavatrice</w:t>
      </w:r>
      <w:r>
        <w:t xml:space="preserve"> (parte I vv. 1-30; parte VI)</w:t>
      </w:r>
    </w:p>
    <w:p w:rsidR="00092935" w:rsidRDefault="00092935" w:rsidP="00EF79E2">
      <w:pPr>
        <w:pStyle w:val="NormaleWeb"/>
        <w:spacing w:before="0" w:beforeAutospacing="0" w:after="0" w:afterAutospacing="0"/>
        <w:rPr>
          <w:sz w:val="20"/>
          <w:szCs w:val="20"/>
        </w:rPr>
      </w:pPr>
    </w:p>
    <w:p w:rsidR="00BA307A" w:rsidRPr="00B67D0D" w:rsidRDefault="00BA307A" w:rsidP="00EF79E2">
      <w:pPr>
        <w:pStyle w:val="NormaleWeb"/>
        <w:spacing w:before="0" w:beforeAutospacing="0" w:after="0" w:afterAutospacing="0"/>
        <w:rPr>
          <w:sz w:val="20"/>
          <w:szCs w:val="20"/>
        </w:rPr>
      </w:pPr>
    </w:p>
    <w:p w:rsidR="00BA307A" w:rsidRDefault="00BA307A" w:rsidP="00BA307A">
      <w:pPr>
        <w:pStyle w:val="Paragrafoelenco"/>
        <w:ind w:left="284"/>
      </w:pPr>
      <w:r>
        <w:t>Saggi e interventi critici</w:t>
      </w:r>
    </w:p>
    <w:p w:rsidR="00BA307A" w:rsidRPr="00B67D0D" w:rsidRDefault="00BA307A" w:rsidP="00BA307A">
      <w:pPr>
        <w:pStyle w:val="Paragrafoelenco"/>
        <w:ind w:left="284"/>
      </w:pPr>
      <w:r w:rsidRPr="00B67D0D">
        <w:t>"</w:t>
      </w:r>
      <w:r w:rsidRPr="00637690">
        <w:rPr>
          <w:i/>
        </w:rPr>
        <w:t>Canzonissima (con rossore)</w:t>
      </w:r>
      <w:r w:rsidRPr="00B67D0D">
        <w:t>" e "</w:t>
      </w:r>
      <w:r w:rsidRPr="00637690">
        <w:rPr>
          <w:i/>
        </w:rPr>
        <w:t>Contro la televisione</w:t>
      </w:r>
      <w:r w:rsidRPr="00B67D0D">
        <w:t xml:space="preserve">" </w:t>
      </w:r>
    </w:p>
    <w:p w:rsidR="00092935" w:rsidRDefault="00092935" w:rsidP="00092935">
      <w:pPr>
        <w:pStyle w:val="NormaleWeb"/>
        <w:spacing w:before="0" w:beforeAutospacing="0" w:after="0" w:afterAutospacing="0"/>
        <w:rPr>
          <w:sz w:val="20"/>
          <w:szCs w:val="20"/>
        </w:rPr>
      </w:pPr>
    </w:p>
    <w:p w:rsidR="00092935" w:rsidRDefault="00092935" w:rsidP="00092935">
      <w:pPr>
        <w:pStyle w:val="NormaleWeb"/>
        <w:spacing w:before="0" w:beforeAutospacing="0" w:after="0" w:afterAutospacing="0"/>
        <w:rPr>
          <w:sz w:val="20"/>
          <w:szCs w:val="20"/>
        </w:rPr>
      </w:pPr>
    </w:p>
    <w:p w:rsidR="00092935" w:rsidRDefault="00092935" w:rsidP="00092935">
      <w:pPr>
        <w:pStyle w:val="NormaleWeb"/>
        <w:spacing w:before="0" w:beforeAutospacing="0" w:after="0" w:afterAutospacing="0"/>
        <w:rPr>
          <w:sz w:val="20"/>
          <w:szCs w:val="20"/>
        </w:rPr>
      </w:pPr>
    </w:p>
    <w:p w:rsidR="00092935" w:rsidRDefault="00092935" w:rsidP="00092935">
      <w:pPr>
        <w:pStyle w:val="NormaleWeb"/>
        <w:spacing w:before="0" w:beforeAutospacing="0" w:after="0" w:afterAutospacing="0"/>
        <w:rPr>
          <w:sz w:val="20"/>
          <w:szCs w:val="20"/>
        </w:rPr>
      </w:pPr>
    </w:p>
    <w:p w:rsidR="00092935" w:rsidRPr="00B67D0D" w:rsidRDefault="00092935" w:rsidP="00092935">
      <w:pPr>
        <w:pStyle w:val="NormaleWeb"/>
        <w:spacing w:before="0" w:beforeAutospacing="0" w:after="0" w:afterAutospacing="0"/>
        <w:rPr>
          <w:sz w:val="20"/>
          <w:szCs w:val="20"/>
        </w:rPr>
      </w:pPr>
    </w:p>
    <w:p w:rsidR="00092935" w:rsidRPr="00B67D0D" w:rsidRDefault="00092935" w:rsidP="00516B18">
      <w:pPr>
        <w:pStyle w:val="NormaleWeb"/>
        <w:spacing w:before="0" w:beforeAutospacing="0" w:after="0" w:afterAutospacing="0"/>
        <w:ind w:left="284"/>
        <w:rPr>
          <w:b/>
        </w:rPr>
      </w:pPr>
      <w:r w:rsidRPr="00B67D0D">
        <w:rPr>
          <w:b/>
        </w:rPr>
        <w:t>Divina Commedia</w:t>
      </w:r>
    </w:p>
    <w:p w:rsidR="00092935" w:rsidRDefault="00092935" w:rsidP="00516B18">
      <w:pPr>
        <w:ind w:left="284"/>
      </w:pPr>
      <w:r>
        <w:t>a</w:t>
      </w:r>
      <w:r w:rsidRPr="00704CAE">
        <w:t>nalisi</w:t>
      </w:r>
      <w:r>
        <w:t xml:space="preserve"> e commento dei seguenti canti del </w:t>
      </w:r>
      <w:r w:rsidRPr="0037538B">
        <w:rPr>
          <w:i/>
        </w:rPr>
        <w:t>Paradiso</w:t>
      </w:r>
    </w:p>
    <w:p w:rsidR="00092935" w:rsidRPr="00704CAE" w:rsidRDefault="00092935" w:rsidP="00516B18">
      <w:pPr>
        <w:ind w:left="284"/>
      </w:pPr>
      <w:r w:rsidRPr="00704CAE">
        <w:t>canto I</w:t>
      </w:r>
    </w:p>
    <w:p w:rsidR="00092935" w:rsidRDefault="00092935" w:rsidP="00516B18">
      <w:pPr>
        <w:ind w:left="284"/>
      </w:pPr>
      <w:r w:rsidRPr="00704CAE">
        <w:t>canto II (vv. 1-15)</w:t>
      </w:r>
    </w:p>
    <w:p w:rsidR="00092935" w:rsidRPr="00704CAE" w:rsidRDefault="00092935" w:rsidP="00516B18">
      <w:pPr>
        <w:ind w:left="284"/>
      </w:pPr>
      <w:r w:rsidRPr="00704CAE">
        <w:t xml:space="preserve">canto III </w:t>
      </w:r>
    </w:p>
    <w:p w:rsidR="00092935" w:rsidRPr="00D06509" w:rsidRDefault="00092935" w:rsidP="00516B18">
      <w:pPr>
        <w:ind w:left="284"/>
      </w:pPr>
      <w:r w:rsidRPr="00D06509">
        <w:t>canto VI</w:t>
      </w:r>
    </w:p>
    <w:p w:rsidR="00092935" w:rsidRPr="00D06509" w:rsidRDefault="00092935" w:rsidP="00516B18">
      <w:pPr>
        <w:ind w:left="284"/>
      </w:pPr>
      <w:r w:rsidRPr="00D06509">
        <w:t>canto XI</w:t>
      </w:r>
    </w:p>
    <w:p w:rsidR="00092935" w:rsidRPr="00D06509" w:rsidRDefault="00092935" w:rsidP="00516B18">
      <w:pPr>
        <w:ind w:left="284"/>
      </w:pPr>
      <w:r w:rsidRPr="00D06509">
        <w:t>canto XVII</w:t>
      </w:r>
    </w:p>
    <w:p w:rsidR="00092935" w:rsidRPr="00D06509" w:rsidRDefault="00092935" w:rsidP="00516B18">
      <w:pPr>
        <w:ind w:left="284"/>
      </w:pPr>
      <w:r w:rsidRPr="00D06509">
        <w:t xml:space="preserve">canto XXX </w:t>
      </w:r>
      <w:r>
        <w:t>(</w:t>
      </w:r>
      <w:r w:rsidRPr="00D06509">
        <w:t>vv. 19-78; 133-148</w:t>
      </w:r>
      <w:r>
        <w:t>)</w:t>
      </w:r>
    </w:p>
    <w:p w:rsidR="00092935" w:rsidRPr="00B67D0D" w:rsidRDefault="00092935" w:rsidP="00516B18">
      <w:pPr>
        <w:ind w:left="284"/>
      </w:pPr>
      <w:r w:rsidRPr="00D06509">
        <w:t xml:space="preserve">canto XXXI </w:t>
      </w:r>
      <w:r>
        <w:t>(</w:t>
      </w:r>
      <w:r w:rsidRPr="00D06509">
        <w:t>vv. 52-102</w:t>
      </w:r>
      <w:r>
        <w:t>)</w:t>
      </w:r>
    </w:p>
    <w:p w:rsidR="00830A04" w:rsidRDefault="00092935" w:rsidP="00516B18">
      <w:pPr>
        <w:ind w:left="284"/>
        <w:rPr>
          <w:sz w:val="20"/>
          <w:szCs w:val="20"/>
        </w:rPr>
      </w:pPr>
      <w:r w:rsidRPr="00D06509">
        <w:t>canto XXXIII</w:t>
      </w:r>
    </w:p>
    <w:p w:rsidR="00092935" w:rsidRPr="00A54119" w:rsidRDefault="00092935" w:rsidP="00092935">
      <w:pPr>
        <w:rPr>
          <w:b/>
        </w:rPr>
      </w:pPr>
    </w:p>
    <w:p w:rsidR="00BB2A05" w:rsidRDefault="00BB2A05">
      <w:pPr>
        <w:rPr>
          <w:b/>
        </w:rPr>
      </w:pPr>
      <w:r>
        <w:rPr>
          <w:b/>
        </w:rPr>
        <w:br w:type="page"/>
      </w:r>
    </w:p>
    <w:p w:rsidR="00830A04" w:rsidRDefault="00830A04" w:rsidP="00F57C02">
      <w:pPr>
        <w:rPr>
          <w:b/>
        </w:rPr>
      </w:pPr>
    </w:p>
    <w:p w:rsidR="000F4854" w:rsidRPr="00740F6B" w:rsidRDefault="000F4854" w:rsidP="000F4854">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LINGUA e CULTURA INGLESE</w:t>
      </w:r>
    </w:p>
    <w:p w:rsidR="000F4854" w:rsidRPr="00B272E0" w:rsidRDefault="000F4854" w:rsidP="000F4854">
      <w:pPr>
        <w:rPr>
          <w:b/>
        </w:rPr>
      </w:pPr>
      <w:r w:rsidRPr="00B272E0">
        <w:rPr>
          <w:b/>
        </w:rPr>
        <w:t xml:space="preserve">Docente: </w:t>
      </w:r>
      <w:r>
        <w:t>Monica</w:t>
      </w:r>
      <w:r w:rsidRPr="00B272E0">
        <w:t xml:space="preserve"> </w:t>
      </w:r>
      <w:r>
        <w:t>Costa</w:t>
      </w:r>
    </w:p>
    <w:p w:rsidR="000F4854" w:rsidRPr="00CF0555" w:rsidRDefault="000F4854" w:rsidP="000F4854">
      <w:pPr>
        <w:rPr>
          <w:lang w:val="en-US"/>
        </w:rPr>
      </w:pPr>
      <w:r w:rsidRPr="00B272E0">
        <w:rPr>
          <w:b/>
        </w:rPr>
        <w:t>Libro di testo:</w:t>
      </w:r>
      <w:r>
        <w:rPr>
          <w:b/>
        </w:rPr>
        <w:t xml:space="preserve"> </w:t>
      </w:r>
      <w:r w:rsidRPr="000F4854">
        <w:rPr>
          <w:i/>
        </w:rPr>
        <w:t>Performer Heritage</w:t>
      </w:r>
      <w:r>
        <w:t>,</w:t>
      </w:r>
      <w:r w:rsidRPr="6EA3D085">
        <w:t xml:space="preserve"> vol</w:t>
      </w:r>
      <w:r>
        <w:t>l.</w:t>
      </w:r>
      <w:r w:rsidRPr="6EA3D085">
        <w:t xml:space="preserve"> </w:t>
      </w:r>
      <w:r w:rsidRPr="00CF0555">
        <w:rPr>
          <w:lang w:val="en-US"/>
        </w:rPr>
        <w:t>1 e 2, Ed. Zanichelli.</w:t>
      </w:r>
    </w:p>
    <w:p w:rsidR="000F4854" w:rsidRPr="00CF0555" w:rsidRDefault="000F4854" w:rsidP="000F4854">
      <w:pPr>
        <w:rPr>
          <w:lang w:val="en-US"/>
        </w:rPr>
      </w:pPr>
    </w:p>
    <w:p w:rsidR="00C0341E" w:rsidRPr="006D6006" w:rsidRDefault="00C0341E" w:rsidP="00C0341E">
      <w:pPr>
        <w:jc w:val="both"/>
        <w:rPr>
          <w:lang w:val="en-US"/>
        </w:rPr>
      </w:pPr>
      <w:r w:rsidRPr="00C0341E">
        <w:rPr>
          <w:lang w:val="en-US"/>
        </w:rPr>
        <w:t>The Romantic Age – main themes of the Romantic movement (man and nature, imagination, fancy, the sublime)</w:t>
      </w:r>
    </w:p>
    <w:p w:rsidR="00C0341E" w:rsidRPr="006D6006" w:rsidRDefault="00C0341E" w:rsidP="00C0341E">
      <w:pPr>
        <w:jc w:val="both"/>
        <w:rPr>
          <w:lang w:val="en-US"/>
        </w:rPr>
      </w:pPr>
      <w:r>
        <w:rPr>
          <w:lang w:val="en-US"/>
        </w:rPr>
        <w:t>Timeline</w:t>
      </w:r>
    </w:p>
    <w:p w:rsidR="00C0341E" w:rsidRDefault="00C0341E" w:rsidP="00C0341E">
      <w:pPr>
        <w:jc w:val="both"/>
      </w:pPr>
      <w:r>
        <w:t xml:space="preserve">William Wordsworth   </w:t>
      </w:r>
    </w:p>
    <w:p w:rsidR="00C0341E" w:rsidRPr="0074384C" w:rsidRDefault="00C0341E" w:rsidP="00DA2647">
      <w:pPr>
        <w:pStyle w:val="Paragrafoelenco"/>
        <w:numPr>
          <w:ilvl w:val="0"/>
          <w:numId w:val="27"/>
        </w:numPr>
        <w:spacing w:after="200" w:line="276" w:lineRule="auto"/>
        <w:contextualSpacing/>
        <w:jc w:val="both"/>
      </w:pPr>
      <w:r>
        <w:t>Life and works</w:t>
      </w:r>
    </w:p>
    <w:p w:rsidR="00C0341E" w:rsidRPr="007E481C" w:rsidRDefault="00C0341E" w:rsidP="00DA2647">
      <w:pPr>
        <w:pStyle w:val="Paragrafoelenco"/>
        <w:numPr>
          <w:ilvl w:val="0"/>
          <w:numId w:val="27"/>
        </w:numPr>
        <w:spacing w:after="200" w:line="276" w:lineRule="auto"/>
        <w:contextualSpacing/>
        <w:jc w:val="both"/>
        <w:rPr>
          <w:lang w:val="en-US"/>
        </w:rPr>
      </w:pPr>
      <w:r>
        <w:rPr>
          <w:lang w:val="en-US"/>
        </w:rPr>
        <w:t xml:space="preserve">Daffodils </w:t>
      </w:r>
    </w:p>
    <w:p w:rsidR="00C0341E" w:rsidRDefault="00C0341E" w:rsidP="00C0341E">
      <w:pPr>
        <w:jc w:val="both"/>
        <w:rPr>
          <w:lang w:val="en-US"/>
        </w:rPr>
      </w:pPr>
    </w:p>
    <w:p w:rsidR="00C0341E" w:rsidRDefault="00C0341E" w:rsidP="00C0341E">
      <w:pPr>
        <w:jc w:val="both"/>
        <w:rPr>
          <w:lang w:val="en-US"/>
        </w:rPr>
      </w:pPr>
      <w:r>
        <w:rPr>
          <w:lang w:val="en-US"/>
        </w:rPr>
        <w:t xml:space="preserve">Samuel Taylor Coleridge </w:t>
      </w:r>
    </w:p>
    <w:p w:rsidR="00C0341E" w:rsidRPr="0074384C" w:rsidRDefault="00C0341E" w:rsidP="00DA2647">
      <w:pPr>
        <w:pStyle w:val="Paragrafoelenco"/>
        <w:numPr>
          <w:ilvl w:val="0"/>
          <w:numId w:val="35"/>
        </w:numPr>
        <w:spacing w:after="200" w:line="276" w:lineRule="auto"/>
        <w:contextualSpacing/>
        <w:jc w:val="both"/>
        <w:rPr>
          <w:lang w:val="en-US"/>
        </w:rPr>
      </w:pPr>
      <w:r>
        <w:rPr>
          <w:lang w:val="en-US"/>
        </w:rPr>
        <w:t>Life and works</w:t>
      </w:r>
    </w:p>
    <w:p w:rsidR="00C0341E" w:rsidRDefault="00C0341E" w:rsidP="00DA2647">
      <w:pPr>
        <w:pStyle w:val="Paragrafoelenco"/>
        <w:numPr>
          <w:ilvl w:val="0"/>
          <w:numId w:val="28"/>
        </w:numPr>
        <w:spacing w:after="200" w:line="276" w:lineRule="auto"/>
        <w:contextualSpacing/>
        <w:jc w:val="both"/>
        <w:rPr>
          <w:lang w:val="en-US"/>
        </w:rPr>
      </w:pPr>
      <w:r>
        <w:rPr>
          <w:lang w:val="en-US"/>
        </w:rPr>
        <w:t>The Rime of the Ancient Mariner: The killing of the Albatross</w:t>
      </w:r>
    </w:p>
    <w:p w:rsidR="00C0341E" w:rsidRPr="00F17B17" w:rsidRDefault="00C0341E" w:rsidP="00C0341E">
      <w:pPr>
        <w:ind w:left="360"/>
        <w:jc w:val="both"/>
        <w:rPr>
          <w:lang w:val="en-US"/>
        </w:rPr>
      </w:pPr>
    </w:p>
    <w:p w:rsidR="00C0341E" w:rsidRDefault="00C0341E" w:rsidP="00C0341E">
      <w:pPr>
        <w:jc w:val="both"/>
        <w:rPr>
          <w:lang w:val="en-US"/>
        </w:rPr>
      </w:pPr>
      <w:r>
        <w:rPr>
          <w:lang w:val="en-US"/>
        </w:rPr>
        <w:t>George Gordon Byron: the wanderer</w:t>
      </w:r>
    </w:p>
    <w:p w:rsidR="00C0341E" w:rsidRDefault="00C0341E" w:rsidP="00DA2647">
      <w:pPr>
        <w:pStyle w:val="Paragrafoelenco"/>
        <w:numPr>
          <w:ilvl w:val="0"/>
          <w:numId w:val="33"/>
        </w:numPr>
        <w:spacing w:after="200" w:line="276" w:lineRule="auto"/>
        <w:contextualSpacing/>
        <w:jc w:val="both"/>
        <w:rPr>
          <w:lang w:val="en-US"/>
        </w:rPr>
      </w:pPr>
      <w:r>
        <w:rPr>
          <w:lang w:val="en-US"/>
        </w:rPr>
        <w:t xml:space="preserve">Life and works </w:t>
      </w:r>
    </w:p>
    <w:p w:rsidR="00C0341E" w:rsidRDefault="00C0341E" w:rsidP="00DA2647">
      <w:pPr>
        <w:pStyle w:val="Paragrafoelenco"/>
        <w:numPr>
          <w:ilvl w:val="0"/>
          <w:numId w:val="33"/>
        </w:numPr>
        <w:spacing w:after="200" w:line="276" w:lineRule="auto"/>
        <w:contextualSpacing/>
        <w:jc w:val="both"/>
        <w:rPr>
          <w:lang w:val="en-US"/>
        </w:rPr>
      </w:pPr>
      <w:r>
        <w:rPr>
          <w:lang w:val="en-US"/>
        </w:rPr>
        <w:t xml:space="preserve">The Byronic Hero </w:t>
      </w:r>
    </w:p>
    <w:p w:rsidR="00C0341E" w:rsidRDefault="00C0341E" w:rsidP="00C0341E">
      <w:pPr>
        <w:pStyle w:val="Paragrafoelenco"/>
        <w:jc w:val="both"/>
        <w:rPr>
          <w:lang w:val="en-US"/>
        </w:rPr>
      </w:pPr>
    </w:p>
    <w:p w:rsidR="00C0341E" w:rsidRDefault="00C0341E" w:rsidP="00C0341E">
      <w:pPr>
        <w:jc w:val="both"/>
        <w:rPr>
          <w:lang w:val="en-US"/>
        </w:rPr>
      </w:pPr>
      <w:r>
        <w:rPr>
          <w:lang w:val="en-US"/>
        </w:rPr>
        <w:t xml:space="preserve">John Keats </w:t>
      </w:r>
    </w:p>
    <w:p w:rsidR="00C0341E" w:rsidRPr="002B7A58" w:rsidRDefault="00C0341E" w:rsidP="00DA2647">
      <w:pPr>
        <w:pStyle w:val="Paragrafoelenco"/>
        <w:numPr>
          <w:ilvl w:val="0"/>
          <w:numId w:val="36"/>
        </w:numPr>
        <w:spacing w:after="200" w:line="276" w:lineRule="auto"/>
        <w:contextualSpacing/>
        <w:jc w:val="both"/>
        <w:rPr>
          <w:lang w:val="en-US"/>
        </w:rPr>
      </w:pPr>
      <w:r>
        <w:rPr>
          <w:lang w:val="en-US"/>
        </w:rPr>
        <w:t>Life and works</w:t>
      </w:r>
    </w:p>
    <w:p w:rsidR="00C0341E" w:rsidRPr="00A535A7" w:rsidRDefault="00C0341E" w:rsidP="00DA2647">
      <w:pPr>
        <w:pStyle w:val="Paragrafoelenco"/>
        <w:numPr>
          <w:ilvl w:val="0"/>
          <w:numId w:val="34"/>
        </w:numPr>
        <w:spacing w:after="200" w:line="276" w:lineRule="auto"/>
        <w:contextualSpacing/>
        <w:jc w:val="both"/>
        <w:rPr>
          <w:lang w:val="en-US"/>
        </w:rPr>
      </w:pPr>
      <w:r>
        <w:rPr>
          <w:lang w:val="en-US"/>
        </w:rPr>
        <w:t xml:space="preserve">Ode on a Grecian Urn  </w:t>
      </w:r>
    </w:p>
    <w:p w:rsidR="00C0341E" w:rsidRDefault="00C0341E" w:rsidP="00C0341E">
      <w:pPr>
        <w:jc w:val="both"/>
        <w:rPr>
          <w:lang w:val="en-US"/>
        </w:rPr>
      </w:pPr>
    </w:p>
    <w:p w:rsidR="00C0341E" w:rsidRDefault="00C0341E" w:rsidP="00C0341E">
      <w:pPr>
        <w:jc w:val="both"/>
        <w:rPr>
          <w:lang w:val="en-US"/>
        </w:rPr>
      </w:pPr>
      <w:r>
        <w:rPr>
          <w:lang w:val="en-US"/>
        </w:rPr>
        <w:t>Jane Austen: the theme of marriage, the marriage market, the condition of women</w:t>
      </w:r>
    </w:p>
    <w:p w:rsidR="00C0341E" w:rsidRDefault="00C0341E" w:rsidP="00DA2647">
      <w:pPr>
        <w:pStyle w:val="Paragrafoelenco"/>
        <w:numPr>
          <w:ilvl w:val="0"/>
          <w:numId w:val="29"/>
        </w:numPr>
        <w:spacing w:after="200" w:line="276" w:lineRule="auto"/>
        <w:contextualSpacing/>
        <w:jc w:val="both"/>
        <w:rPr>
          <w:lang w:val="en-US"/>
        </w:rPr>
      </w:pPr>
      <w:r>
        <w:rPr>
          <w:lang w:val="en-US"/>
        </w:rPr>
        <w:t>Life and works</w:t>
      </w:r>
    </w:p>
    <w:p w:rsidR="00C0341E" w:rsidRDefault="00C0341E" w:rsidP="00DA2647">
      <w:pPr>
        <w:pStyle w:val="Paragrafoelenco"/>
        <w:numPr>
          <w:ilvl w:val="0"/>
          <w:numId w:val="29"/>
        </w:numPr>
        <w:spacing w:after="200" w:line="276" w:lineRule="auto"/>
        <w:contextualSpacing/>
        <w:jc w:val="both"/>
        <w:rPr>
          <w:lang w:val="en-US"/>
        </w:rPr>
      </w:pPr>
      <w:r>
        <w:rPr>
          <w:lang w:val="en-US"/>
        </w:rPr>
        <w:t>Pride and prejudice (plot and setting, characters, themes, style)</w:t>
      </w:r>
    </w:p>
    <w:p w:rsidR="00C0341E" w:rsidRDefault="00C0341E" w:rsidP="00DA2647">
      <w:pPr>
        <w:pStyle w:val="Paragrafoelenco"/>
        <w:numPr>
          <w:ilvl w:val="0"/>
          <w:numId w:val="37"/>
        </w:numPr>
        <w:spacing w:after="200" w:line="276" w:lineRule="auto"/>
        <w:contextualSpacing/>
        <w:jc w:val="both"/>
        <w:rPr>
          <w:lang w:val="en-US"/>
        </w:rPr>
      </w:pPr>
      <w:r>
        <w:rPr>
          <w:lang w:val="en-US"/>
        </w:rPr>
        <w:t>Mr and Mrs Bennet</w:t>
      </w:r>
    </w:p>
    <w:p w:rsidR="00C0341E" w:rsidRDefault="00C0341E" w:rsidP="00DA2647">
      <w:pPr>
        <w:pStyle w:val="Paragrafoelenco"/>
        <w:numPr>
          <w:ilvl w:val="0"/>
          <w:numId w:val="37"/>
        </w:numPr>
        <w:spacing w:after="200" w:line="276" w:lineRule="auto"/>
        <w:contextualSpacing/>
        <w:jc w:val="both"/>
        <w:rPr>
          <w:lang w:val="en-US"/>
        </w:rPr>
      </w:pPr>
      <w:r>
        <w:rPr>
          <w:lang w:val="en-US"/>
        </w:rPr>
        <w:t>Darcy proposes to Elizabeth</w:t>
      </w:r>
    </w:p>
    <w:p w:rsidR="00C0341E" w:rsidRPr="002B7A58" w:rsidRDefault="00C0341E" w:rsidP="00C0341E">
      <w:pPr>
        <w:jc w:val="both"/>
        <w:rPr>
          <w:lang w:val="en-US"/>
        </w:rPr>
      </w:pPr>
    </w:p>
    <w:p w:rsidR="00C0341E" w:rsidRDefault="00C0341E" w:rsidP="00C0341E">
      <w:pPr>
        <w:jc w:val="both"/>
        <w:rPr>
          <w:lang w:val="en-US"/>
        </w:rPr>
      </w:pPr>
    </w:p>
    <w:p w:rsidR="00C0341E" w:rsidRDefault="00C0341E" w:rsidP="00C0341E">
      <w:pPr>
        <w:jc w:val="both"/>
        <w:rPr>
          <w:lang w:val="en-US"/>
        </w:rPr>
      </w:pPr>
      <w:r>
        <w:rPr>
          <w:lang w:val="en-US"/>
        </w:rPr>
        <w:t>Edgar Allan Poe : the spirit of perverseness</w:t>
      </w:r>
    </w:p>
    <w:p w:rsidR="00C0341E" w:rsidRDefault="00C0341E" w:rsidP="00DA2647">
      <w:pPr>
        <w:pStyle w:val="Paragrafoelenco"/>
        <w:numPr>
          <w:ilvl w:val="0"/>
          <w:numId w:val="38"/>
        </w:numPr>
        <w:spacing w:after="200" w:line="276" w:lineRule="auto"/>
        <w:contextualSpacing/>
        <w:jc w:val="both"/>
        <w:rPr>
          <w:lang w:val="en-US"/>
        </w:rPr>
      </w:pPr>
      <w:r>
        <w:rPr>
          <w:lang w:val="en-US"/>
        </w:rPr>
        <w:t>Life and works</w:t>
      </w:r>
    </w:p>
    <w:p w:rsidR="00C0341E" w:rsidRPr="002B7A58" w:rsidRDefault="00C0341E" w:rsidP="00DA2647">
      <w:pPr>
        <w:pStyle w:val="Paragrafoelenco"/>
        <w:numPr>
          <w:ilvl w:val="0"/>
          <w:numId w:val="38"/>
        </w:numPr>
        <w:spacing w:after="200" w:line="276" w:lineRule="auto"/>
        <w:contextualSpacing/>
        <w:jc w:val="both"/>
        <w:rPr>
          <w:lang w:val="en-US"/>
        </w:rPr>
      </w:pPr>
      <w:r>
        <w:rPr>
          <w:lang w:val="en-US"/>
        </w:rPr>
        <w:t>The Tell Tale Heart</w:t>
      </w:r>
    </w:p>
    <w:p w:rsidR="00C0341E" w:rsidRPr="00FF4589" w:rsidRDefault="00C0341E" w:rsidP="00C0341E">
      <w:pPr>
        <w:jc w:val="both"/>
        <w:rPr>
          <w:lang w:val="en-US"/>
        </w:rPr>
      </w:pPr>
    </w:p>
    <w:p w:rsidR="00C0341E" w:rsidRDefault="00C0341E" w:rsidP="00C0341E">
      <w:pPr>
        <w:pStyle w:val="Paragrafoelenco"/>
        <w:jc w:val="both"/>
        <w:rPr>
          <w:lang w:val="en-US"/>
        </w:rPr>
      </w:pPr>
    </w:p>
    <w:p w:rsidR="00C0341E" w:rsidRDefault="00C0341E" w:rsidP="00C0341E">
      <w:pPr>
        <w:jc w:val="both"/>
        <w:rPr>
          <w:lang w:val="en-US"/>
        </w:rPr>
      </w:pPr>
      <w:r>
        <w:rPr>
          <w:lang w:val="en-US"/>
        </w:rPr>
        <w:t>The Victorian Age – key points- timeline</w:t>
      </w:r>
    </w:p>
    <w:p w:rsidR="00C0341E" w:rsidRDefault="00C0341E" w:rsidP="00C0341E">
      <w:pPr>
        <w:jc w:val="both"/>
        <w:rPr>
          <w:lang w:val="en-US"/>
        </w:rPr>
      </w:pPr>
      <w:r>
        <w:rPr>
          <w:lang w:val="en-US"/>
        </w:rPr>
        <w:t>The Victorian compromise</w:t>
      </w:r>
    </w:p>
    <w:p w:rsidR="00C0341E" w:rsidRDefault="00C0341E" w:rsidP="00C0341E">
      <w:pPr>
        <w:jc w:val="both"/>
        <w:rPr>
          <w:lang w:val="en-US"/>
        </w:rPr>
      </w:pPr>
      <w:r>
        <w:rPr>
          <w:lang w:val="en-US"/>
        </w:rPr>
        <w:t>The Victorian novel</w:t>
      </w:r>
    </w:p>
    <w:p w:rsidR="00C0341E" w:rsidRDefault="00C0341E" w:rsidP="00C0341E">
      <w:pPr>
        <w:jc w:val="both"/>
        <w:rPr>
          <w:lang w:val="en-US"/>
        </w:rPr>
      </w:pPr>
      <w:r>
        <w:rPr>
          <w:lang w:val="en-US"/>
        </w:rPr>
        <w:t>Aestheticism and Decadence</w:t>
      </w:r>
    </w:p>
    <w:p w:rsidR="00C0341E" w:rsidRDefault="00C0341E" w:rsidP="00C0341E">
      <w:pPr>
        <w:jc w:val="both"/>
        <w:rPr>
          <w:lang w:val="en-US"/>
        </w:rPr>
      </w:pPr>
    </w:p>
    <w:p w:rsidR="00C0341E" w:rsidRDefault="00C0341E" w:rsidP="00C0341E">
      <w:pPr>
        <w:jc w:val="both"/>
        <w:rPr>
          <w:lang w:val="en-US"/>
        </w:rPr>
      </w:pPr>
      <w:r>
        <w:rPr>
          <w:lang w:val="en-US"/>
        </w:rPr>
        <w:t>Charles Dickens: the exploitation of poor children in Victorian England, the social divide, the social novels, the didactic aim of novels, Victorian London</w:t>
      </w:r>
    </w:p>
    <w:p w:rsidR="00C0341E" w:rsidRPr="005973E4" w:rsidRDefault="00C0341E" w:rsidP="00DA2647">
      <w:pPr>
        <w:pStyle w:val="Paragrafoelenco"/>
        <w:numPr>
          <w:ilvl w:val="0"/>
          <w:numId w:val="39"/>
        </w:numPr>
        <w:spacing w:after="200" w:line="276" w:lineRule="auto"/>
        <w:contextualSpacing/>
        <w:jc w:val="both"/>
        <w:rPr>
          <w:lang w:val="en-US"/>
        </w:rPr>
      </w:pPr>
      <w:r>
        <w:rPr>
          <w:lang w:val="en-US"/>
        </w:rPr>
        <w:t>Life and works – characters, style</w:t>
      </w:r>
    </w:p>
    <w:p w:rsidR="00C0341E" w:rsidRDefault="00C0341E" w:rsidP="00DA2647">
      <w:pPr>
        <w:pStyle w:val="Paragrafoelenco"/>
        <w:numPr>
          <w:ilvl w:val="0"/>
          <w:numId w:val="29"/>
        </w:numPr>
        <w:spacing w:after="200" w:line="276" w:lineRule="auto"/>
        <w:contextualSpacing/>
        <w:jc w:val="both"/>
        <w:rPr>
          <w:lang w:val="en-US"/>
        </w:rPr>
      </w:pPr>
      <w:r>
        <w:rPr>
          <w:lang w:val="en-US"/>
        </w:rPr>
        <w:t>Oliver Twist – The workhouse – Oliver wants some more</w:t>
      </w:r>
    </w:p>
    <w:p w:rsidR="00C0341E" w:rsidRDefault="00C0341E" w:rsidP="00BB2A05">
      <w:pPr>
        <w:pStyle w:val="Paragrafoelenco"/>
        <w:spacing w:after="200" w:line="276" w:lineRule="auto"/>
        <w:ind w:left="720"/>
        <w:contextualSpacing/>
        <w:jc w:val="both"/>
        <w:rPr>
          <w:lang w:val="en-US"/>
        </w:rPr>
      </w:pPr>
    </w:p>
    <w:p w:rsidR="00C0341E" w:rsidRDefault="00C0341E" w:rsidP="00C0341E">
      <w:pPr>
        <w:jc w:val="both"/>
        <w:rPr>
          <w:lang w:val="en-US"/>
        </w:rPr>
      </w:pPr>
      <w:r>
        <w:rPr>
          <w:lang w:val="en-US"/>
        </w:rPr>
        <w:t>Charlotte Bronte: the condition of women, protofeminism</w:t>
      </w:r>
    </w:p>
    <w:p w:rsidR="00C0341E" w:rsidRDefault="00C0341E" w:rsidP="00DA2647">
      <w:pPr>
        <w:pStyle w:val="Paragrafoelenco"/>
        <w:numPr>
          <w:ilvl w:val="0"/>
          <w:numId w:val="29"/>
        </w:numPr>
        <w:spacing w:after="200" w:line="276" w:lineRule="auto"/>
        <w:contextualSpacing/>
        <w:jc w:val="both"/>
        <w:rPr>
          <w:lang w:val="en-US"/>
        </w:rPr>
      </w:pPr>
      <w:r>
        <w:rPr>
          <w:lang w:val="en-US"/>
        </w:rPr>
        <w:t>Jane Eyre  - stings, characters, themes, style</w:t>
      </w:r>
    </w:p>
    <w:p w:rsidR="00C0341E" w:rsidRDefault="00C0341E" w:rsidP="00DA2647">
      <w:pPr>
        <w:pStyle w:val="Paragrafoelenco"/>
        <w:numPr>
          <w:ilvl w:val="0"/>
          <w:numId w:val="37"/>
        </w:numPr>
        <w:spacing w:after="200" w:line="276" w:lineRule="auto"/>
        <w:contextualSpacing/>
        <w:jc w:val="both"/>
        <w:rPr>
          <w:lang w:val="en-US"/>
        </w:rPr>
      </w:pPr>
      <w:r>
        <w:rPr>
          <w:lang w:val="en-US"/>
        </w:rPr>
        <w:t>Women feel just as men feel</w:t>
      </w:r>
    </w:p>
    <w:p w:rsidR="00C0341E" w:rsidRDefault="00C0341E" w:rsidP="00DA2647">
      <w:pPr>
        <w:pStyle w:val="Paragrafoelenco"/>
        <w:numPr>
          <w:ilvl w:val="0"/>
          <w:numId w:val="37"/>
        </w:numPr>
        <w:spacing w:after="200" w:line="276" w:lineRule="auto"/>
        <w:contextualSpacing/>
        <w:jc w:val="both"/>
        <w:rPr>
          <w:lang w:val="en-US"/>
        </w:rPr>
      </w:pPr>
      <w:r>
        <w:rPr>
          <w:lang w:val="en-US"/>
        </w:rPr>
        <w:t>Jane and Rochester</w:t>
      </w:r>
    </w:p>
    <w:p w:rsidR="00C0341E" w:rsidRDefault="00C0341E" w:rsidP="00C0341E">
      <w:pPr>
        <w:jc w:val="both"/>
        <w:rPr>
          <w:lang w:val="en-US"/>
        </w:rPr>
      </w:pPr>
    </w:p>
    <w:p w:rsidR="00C0341E" w:rsidRDefault="00C0341E" w:rsidP="00C0341E">
      <w:pPr>
        <w:jc w:val="both"/>
        <w:rPr>
          <w:lang w:val="en-US"/>
        </w:rPr>
      </w:pPr>
      <w:r>
        <w:rPr>
          <w:lang w:val="en-US"/>
        </w:rPr>
        <w:t>Lewis Carroll: the theme of growing up, identity, the refusal of the didactic aim, nonsensical novels, children in the Victorian age, the oniric dimension</w:t>
      </w:r>
    </w:p>
    <w:p w:rsidR="00C0341E" w:rsidRDefault="00C0341E" w:rsidP="00DA2647">
      <w:pPr>
        <w:pStyle w:val="Paragrafoelenco"/>
        <w:numPr>
          <w:ilvl w:val="0"/>
          <w:numId w:val="29"/>
        </w:numPr>
        <w:spacing w:after="200" w:line="276" w:lineRule="auto"/>
        <w:contextualSpacing/>
        <w:jc w:val="both"/>
        <w:rPr>
          <w:lang w:val="en-US"/>
        </w:rPr>
      </w:pPr>
      <w:r>
        <w:rPr>
          <w:lang w:val="en-US"/>
        </w:rPr>
        <w:t>Life and works</w:t>
      </w:r>
    </w:p>
    <w:p w:rsidR="00C0341E" w:rsidRDefault="00C0341E" w:rsidP="00DA2647">
      <w:pPr>
        <w:pStyle w:val="Paragrafoelenco"/>
        <w:numPr>
          <w:ilvl w:val="0"/>
          <w:numId w:val="29"/>
        </w:numPr>
        <w:spacing w:after="200" w:line="276" w:lineRule="auto"/>
        <w:contextualSpacing/>
        <w:jc w:val="both"/>
        <w:rPr>
          <w:lang w:val="en-US"/>
        </w:rPr>
      </w:pPr>
      <w:r>
        <w:rPr>
          <w:lang w:val="en-US"/>
        </w:rPr>
        <w:t>Alice’s adventures in Wonderland – themes, style,setting</w:t>
      </w:r>
    </w:p>
    <w:p w:rsidR="00C0341E" w:rsidRDefault="00C0341E" w:rsidP="00DA2647">
      <w:pPr>
        <w:pStyle w:val="Paragrafoelenco"/>
        <w:numPr>
          <w:ilvl w:val="0"/>
          <w:numId w:val="37"/>
        </w:numPr>
        <w:spacing w:after="200" w:line="276" w:lineRule="auto"/>
        <w:contextualSpacing/>
        <w:jc w:val="both"/>
        <w:rPr>
          <w:lang w:val="en-US"/>
        </w:rPr>
      </w:pPr>
      <w:r>
        <w:rPr>
          <w:lang w:val="en-US"/>
        </w:rPr>
        <w:t>Chapters one and two</w:t>
      </w:r>
    </w:p>
    <w:p w:rsidR="00C0341E" w:rsidRDefault="00C0341E" w:rsidP="00DA2647">
      <w:pPr>
        <w:pStyle w:val="Paragrafoelenco"/>
        <w:numPr>
          <w:ilvl w:val="0"/>
          <w:numId w:val="37"/>
        </w:numPr>
        <w:spacing w:after="200" w:line="276" w:lineRule="auto"/>
        <w:contextualSpacing/>
        <w:jc w:val="both"/>
        <w:rPr>
          <w:lang w:val="en-US"/>
        </w:rPr>
      </w:pPr>
      <w:r>
        <w:rPr>
          <w:lang w:val="en-US"/>
        </w:rPr>
        <w:t xml:space="preserve">The conclusion of the book </w:t>
      </w:r>
    </w:p>
    <w:p w:rsidR="00C0341E" w:rsidRDefault="00C0341E" w:rsidP="00C0341E">
      <w:pPr>
        <w:jc w:val="both"/>
        <w:rPr>
          <w:lang w:val="en-US"/>
        </w:rPr>
      </w:pPr>
    </w:p>
    <w:p w:rsidR="00C0341E" w:rsidRDefault="00C0341E" w:rsidP="00C0341E">
      <w:pPr>
        <w:jc w:val="both"/>
        <w:rPr>
          <w:lang w:val="en-US"/>
        </w:rPr>
      </w:pPr>
    </w:p>
    <w:p w:rsidR="00C0341E" w:rsidRDefault="00C0341E" w:rsidP="00C0341E">
      <w:pPr>
        <w:jc w:val="both"/>
        <w:rPr>
          <w:lang w:val="en-US"/>
        </w:rPr>
      </w:pPr>
      <w:r>
        <w:rPr>
          <w:lang w:val="en-US"/>
        </w:rPr>
        <w:t>Robert Louis Stevenson: the double, Victorian London</w:t>
      </w:r>
    </w:p>
    <w:p w:rsidR="00C0341E" w:rsidRDefault="00C0341E" w:rsidP="00DA2647">
      <w:pPr>
        <w:pStyle w:val="Paragrafoelenco"/>
        <w:numPr>
          <w:ilvl w:val="0"/>
          <w:numId w:val="41"/>
        </w:numPr>
        <w:spacing w:after="200" w:line="276" w:lineRule="auto"/>
        <w:contextualSpacing/>
        <w:jc w:val="both"/>
        <w:rPr>
          <w:lang w:val="en-US"/>
        </w:rPr>
      </w:pPr>
      <w:r>
        <w:rPr>
          <w:lang w:val="en-US"/>
        </w:rPr>
        <w:t>Life and works</w:t>
      </w:r>
    </w:p>
    <w:p w:rsidR="00C0341E" w:rsidRDefault="00C0341E" w:rsidP="00DA2647">
      <w:pPr>
        <w:pStyle w:val="Paragrafoelenco"/>
        <w:numPr>
          <w:ilvl w:val="0"/>
          <w:numId w:val="41"/>
        </w:numPr>
        <w:spacing w:after="200" w:line="276" w:lineRule="auto"/>
        <w:contextualSpacing/>
        <w:jc w:val="both"/>
        <w:rPr>
          <w:lang w:val="en-US"/>
        </w:rPr>
      </w:pPr>
      <w:r>
        <w:rPr>
          <w:lang w:val="en-US"/>
        </w:rPr>
        <w:t xml:space="preserve">The strange case of Dr. Jekyll and Mr. Hide </w:t>
      </w:r>
    </w:p>
    <w:p w:rsidR="00C0341E" w:rsidRDefault="00C0341E" w:rsidP="00C0341E">
      <w:pPr>
        <w:pStyle w:val="Paragrafoelenco"/>
        <w:ind w:left="780"/>
        <w:jc w:val="both"/>
        <w:rPr>
          <w:lang w:val="en-US"/>
        </w:rPr>
      </w:pPr>
      <w:r>
        <w:rPr>
          <w:lang w:val="en-US"/>
        </w:rPr>
        <w:t>-Story of the door</w:t>
      </w:r>
    </w:p>
    <w:p w:rsidR="00C0341E" w:rsidRPr="001D48CA" w:rsidRDefault="00C0341E" w:rsidP="00C0341E">
      <w:pPr>
        <w:pStyle w:val="Paragrafoelenco"/>
        <w:ind w:left="780"/>
        <w:jc w:val="both"/>
        <w:rPr>
          <w:lang w:val="en-US"/>
        </w:rPr>
      </w:pPr>
      <w:r>
        <w:rPr>
          <w:lang w:val="en-US"/>
        </w:rPr>
        <w:t>-Jekyll’s experiment</w:t>
      </w:r>
    </w:p>
    <w:p w:rsidR="00C0341E" w:rsidRDefault="00C0341E" w:rsidP="00C0341E">
      <w:pPr>
        <w:pStyle w:val="Paragrafoelenco"/>
        <w:ind w:left="1080"/>
        <w:jc w:val="both"/>
        <w:rPr>
          <w:lang w:val="en-US"/>
        </w:rPr>
      </w:pPr>
    </w:p>
    <w:p w:rsidR="00C0341E" w:rsidRDefault="00C0341E" w:rsidP="00C0341E">
      <w:pPr>
        <w:pStyle w:val="Paragrafoelenco"/>
        <w:ind w:left="1080"/>
        <w:jc w:val="both"/>
        <w:rPr>
          <w:lang w:val="en-US"/>
        </w:rPr>
      </w:pPr>
    </w:p>
    <w:p w:rsidR="00C0341E" w:rsidRDefault="00C0341E" w:rsidP="00C0341E">
      <w:pPr>
        <w:pStyle w:val="Paragrafoelenco"/>
        <w:ind w:left="1080"/>
        <w:jc w:val="both"/>
        <w:rPr>
          <w:lang w:val="en-US"/>
        </w:rPr>
      </w:pPr>
    </w:p>
    <w:p w:rsidR="00C0341E" w:rsidRPr="009872D2" w:rsidRDefault="00C0341E" w:rsidP="00C0341E">
      <w:pPr>
        <w:pStyle w:val="Paragrafoelenco"/>
        <w:ind w:left="1080"/>
        <w:jc w:val="both"/>
        <w:rPr>
          <w:lang w:val="en-US"/>
        </w:rPr>
      </w:pPr>
    </w:p>
    <w:p w:rsidR="00C0341E" w:rsidRDefault="00C0341E" w:rsidP="00C0341E">
      <w:pPr>
        <w:jc w:val="both"/>
        <w:rPr>
          <w:lang w:val="en-US"/>
        </w:rPr>
      </w:pPr>
      <w:r>
        <w:rPr>
          <w:lang w:val="en-US"/>
        </w:rPr>
        <w:t>Oscar Wilde: decadentism, aesteticism, hedonism,  the refusal of the Victorian compromise, The double</w:t>
      </w:r>
    </w:p>
    <w:p w:rsidR="00C0341E" w:rsidRDefault="00C0341E" w:rsidP="00DA2647">
      <w:pPr>
        <w:pStyle w:val="Paragrafoelenco"/>
        <w:numPr>
          <w:ilvl w:val="0"/>
          <w:numId w:val="40"/>
        </w:numPr>
        <w:spacing w:after="200" w:line="276" w:lineRule="auto"/>
        <w:contextualSpacing/>
        <w:jc w:val="both"/>
        <w:rPr>
          <w:lang w:val="en-US"/>
        </w:rPr>
      </w:pPr>
      <w:r>
        <w:rPr>
          <w:lang w:val="en-US"/>
        </w:rPr>
        <w:t>Life and works – the rebel and the dandy</w:t>
      </w:r>
    </w:p>
    <w:p w:rsidR="00C0341E" w:rsidRPr="005B7B16" w:rsidRDefault="00C0341E" w:rsidP="00DA2647">
      <w:pPr>
        <w:pStyle w:val="Paragrafoelenco"/>
        <w:numPr>
          <w:ilvl w:val="0"/>
          <w:numId w:val="40"/>
        </w:numPr>
        <w:spacing w:after="200" w:line="276" w:lineRule="auto"/>
        <w:contextualSpacing/>
        <w:jc w:val="both"/>
        <w:rPr>
          <w:lang w:val="en-US"/>
        </w:rPr>
      </w:pPr>
      <w:r>
        <w:rPr>
          <w:lang w:val="en-US"/>
        </w:rPr>
        <w:t>The Picture of Dorian Gray</w:t>
      </w:r>
    </w:p>
    <w:p w:rsidR="00C0341E" w:rsidRDefault="00C0341E" w:rsidP="00C0341E">
      <w:pPr>
        <w:pStyle w:val="Paragrafoelenco"/>
        <w:ind w:left="1080"/>
        <w:jc w:val="both"/>
        <w:rPr>
          <w:lang w:val="en-US"/>
        </w:rPr>
      </w:pPr>
      <w:r>
        <w:rPr>
          <w:lang w:val="en-US"/>
        </w:rPr>
        <w:t>-The Preface</w:t>
      </w:r>
    </w:p>
    <w:p w:rsidR="00C0341E" w:rsidRDefault="00C0341E" w:rsidP="00C0341E">
      <w:pPr>
        <w:pStyle w:val="Paragrafoelenco"/>
        <w:ind w:left="1080"/>
        <w:jc w:val="both"/>
        <w:rPr>
          <w:lang w:val="en-US"/>
        </w:rPr>
      </w:pPr>
      <w:r>
        <w:rPr>
          <w:lang w:val="en-US"/>
        </w:rPr>
        <w:t>- Dorian’s death</w:t>
      </w:r>
    </w:p>
    <w:p w:rsidR="00C0341E" w:rsidRPr="005B7B16" w:rsidRDefault="00C0341E" w:rsidP="00DA2647">
      <w:pPr>
        <w:pStyle w:val="Paragrafoelenco"/>
        <w:numPr>
          <w:ilvl w:val="0"/>
          <w:numId w:val="40"/>
        </w:numPr>
        <w:spacing w:after="200" w:line="276" w:lineRule="auto"/>
        <w:contextualSpacing/>
        <w:jc w:val="both"/>
        <w:rPr>
          <w:lang w:val="en-US"/>
        </w:rPr>
      </w:pPr>
      <w:r>
        <w:rPr>
          <w:lang w:val="en-US"/>
        </w:rPr>
        <w:t xml:space="preserve">The importance of being Earnest – the instituition of marriage, </w:t>
      </w:r>
    </w:p>
    <w:p w:rsidR="00C0341E" w:rsidRPr="003B2B52" w:rsidRDefault="00C0341E" w:rsidP="00C0341E">
      <w:pPr>
        <w:pStyle w:val="Paragrafoelenco"/>
        <w:jc w:val="both"/>
        <w:rPr>
          <w:lang w:val="en-US"/>
        </w:rPr>
      </w:pPr>
    </w:p>
    <w:p w:rsidR="00C0341E" w:rsidRDefault="00C0341E" w:rsidP="00C0341E">
      <w:pPr>
        <w:jc w:val="both"/>
        <w:rPr>
          <w:lang w:val="en-US"/>
        </w:rPr>
      </w:pPr>
      <w:r>
        <w:rPr>
          <w:lang w:val="en-US"/>
        </w:rPr>
        <w:t xml:space="preserve">The Modern Age – key points, timeline </w:t>
      </w:r>
    </w:p>
    <w:p w:rsidR="00C0341E" w:rsidRDefault="00C0341E" w:rsidP="00C0341E">
      <w:pPr>
        <w:jc w:val="both"/>
        <w:rPr>
          <w:lang w:val="en-US"/>
        </w:rPr>
      </w:pPr>
      <w:r>
        <w:rPr>
          <w:lang w:val="en-US"/>
        </w:rPr>
        <w:t>The Edwardian Age    - The Suffragettes</w:t>
      </w:r>
    </w:p>
    <w:p w:rsidR="00C0341E" w:rsidRDefault="00C0341E" w:rsidP="00C0341E">
      <w:pPr>
        <w:jc w:val="both"/>
        <w:rPr>
          <w:lang w:val="en-US"/>
        </w:rPr>
      </w:pPr>
      <w:r>
        <w:rPr>
          <w:lang w:val="en-US"/>
        </w:rPr>
        <w:t>Britain and the First World War</w:t>
      </w:r>
    </w:p>
    <w:p w:rsidR="00C0341E" w:rsidRDefault="00C0341E" w:rsidP="00C0341E">
      <w:pPr>
        <w:jc w:val="both"/>
        <w:rPr>
          <w:lang w:val="en-US"/>
        </w:rPr>
      </w:pPr>
      <w:r>
        <w:rPr>
          <w:lang w:val="en-US"/>
        </w:rPr>
        <w:t xml:space="preserve">The Age of Anxiety           </w:t>
      </w:r>
    </w:p>
    <w:p w:rsidR="00C0341E" w:rsidRDefault="00C0341E" w:rsidP="00C0341E">
      <w:pPr>
        <w:jc w:val="both"/>
        <w:rPr>
          <w:lang w:val="en-US"/>
        </w:rPr>
      </w:pPr>
      <w:r>
        <w:rPr>
          <w:lang w:val="en-US"/>
        </w:rPr>
        <w:t xml:space="preserve">Modernism                         </w:t>
      </w:r>
    </w:p>
    <w:p w:rsidR="00C0341E" w:rsidRDefault="00C0341E" w:rsidP="00C0341E">
      <w:pPr>
        <w:jc w:val="both"/>
        <w:rPr>
          <w:lang w:val="en-US"/>
        </w:rPr>
      </w:pPr>
      <w:r>
        <w:rPr>
          <w:lang w:val="en-US"/>
        </w:rPr>
        <w:t xml:space="preserve">The modern novel              </w:t>
      </w:r>
    </w:p>
    <w:p w:rsidR="00C0341E" w:rsidRDefault="00C0341E" w:rsidP="00C0341E">
      <w:pPr>
        <w:jc w:val="both"/>
        <w:rPr>
          <w:lang w:val="en-US"/>
        </w:rPr>
      </w:pPr>
      <w:r>
        <w:rPr>
          <w:lang w:val="en-US"/>
        </w:rPr>
        <w:t>The interior monologue and the stream of consciousness</w:t>
      </w:r>
    </w:p>
    <w:p w:rsidR="00C0341E" w:rsidRDefault="00C0341E" w:rsidP="00C0341E">
      <w:pPr>
        <w:jc w:val="both"/>
        <w:rPr>
          <w:lang w:val="en-US"/>
        </w:rPr>
      </w:pPr>
    </w:p>
    <w:p w:rsidR="00C0341E" w:rsidRDefault="00C0341E" w:rsidP="00C0341E">
      <w:pPr>
        <w:jc w:val="both"/>
        <w:rPr>
          <w:lang w:val="en-US"/>
        </w:rPr>
      </w:pPr>
      <w:r>
        <w:rPr>
          <w:lang w:val="en-US"/>
        </w:rPr>
        <w:t>The War poets  - the disillusionment and the effects of the war, PTSD, the fall of the Victorian values</w:t>
      </w:r>
    </w:p>
    <w:p w:rsidR="00C0341E" w:rsidRDefault="00C0341E" w:rsidP="00C0341E">
      <w:pPr>
        <w:jc w:val="both"/>
        <w:rPr>
          <w:lang w:val="en-US"/>
        </w:rPr>
      </w:pPr>
      <w:r>
        <w:rPr>
          <w:lang w:val="en-US"/>
        </w:rPr>
        <w:t>Wilfred Owen</w:t>
      </w:r>
    </w:p>
    <w:p w:rsidR="00C0341E" w:rsidRDefault="00C0341E" w:rsidP="00DA2647">
      <w:pPr>
        <w:pStyle w:val="Paragrafoelenco"/>
        <w:numPr>
          <w:ilvl w:val="0"/>
          <w:numId w:val="30"/>
        </w:numPr>
        <w:spacing w:after="200" w:line="276" w:lineRule="auto"/>
        <w:contextualSpacing/>
        <w:jc w:val="both"/>
        <w:rPr>
          <w:lang w:val="en-US"/>
        </w:rPr>
      </w:pPr>
      <w:r>
        <w:rPr>
          <w:lang w:val="en-US"/>
        </w:rPr>
        <w:t xml:space="preserve">Dulce et Decorum Est        </w:t>
      </w:r>
    </w:p>
    <w:p w:rsidR="00C0341E" w:rsidRDefault="00C0341E" w:rsidP="00C0341E">
      <w:pPr>
        <w:jc w:val="both"/>
        <w:rPr>
          <w:lang w:val="en-US"/>
        </w:rPr>
      </w:pPr>
      <w:r>
        <w:rPr>
          <w:lang w:val="en-US"/>
        </w:rPr>
        <w:t>Simon Armitage – a poem based of the Iraq war</w:t>
      </w:r>
    </w:p>
    <w:p w:rsidR="00C0341E" w:rsidRPr="00810953" w:rsidRDefault="00C0341E" w:rsidP="00DA2647">
      <w:pPr>
        <w:pStyle w:val="Paragrafoelenco"/>
        <w:numPr>
          <w:ilvl w:val="0"/>
          <w:numId w:val="30"/>
        </w:numPr>
        <w:spacing w:after="200" w:line="276" w:lineRule="auto"/>
        <w:contextualSpacing/>
        <w:jc w:val="both"/>
        <w:rPr>
          <w:lang w:val="en-US"/>
        </w:rPr>
      </w:pPr>
      <w:r>
        <w:rPr>
          <w:lang w:val="en-US"/>
        </w:rPr>
        <w:t>Remains   (photocopy)</w:t>
      </w:r>
    </w:p>
    <w:p w:rsidR="00C0341E" w:rsidRPr="00810953" w:rsidRDefault="00C0341E" w:rsidP="00C0341E">
      <w:pPr>
        <w:jc w:val="both"/>
        <w:rPr>
          <w:lang w:val="en-US"/>
        </w:rPr>
      </w:pPr>
    </w:p>
    <w:p w:rsidR="00C0341E" w:rsidRDefault="00C0341E" w:rsidP="00C0341E">
      <w:pPr>
        <w:jc w:val="both"/>
        <w:rPr>
          <w:lang w:val="en-US"/>
        </w:rPr>
      </w:pPr>
      <w:r>
        <w:rPr>
          <w:lang w:val="en-US"/>
        </w:rPr>
        <w:t>E.M. Forster: colonialism, a bridge between the late Victorian and the modern period, the culture clash, the fascination of the East</w:t>
      </w:r>
    </w:p>
    <w:p w:rsidR="00C0341E" w:rsidRPr="001101DD" w:rsidRDefault="00C0341E" w:rsidP="00DA2647">
      <w:pPr>
        <w:pStyle w:val="Paragrafoelenco"/>
        <w:numPr>
          <w:ilvl w:val="0"/>
          <w:numId w:val="30"/>
        </w:numPr>
        <w:spacing w:after="200" w:line="276" w:lineRule="auto"/>
        <w:contextualSpacing/>
        <w:jc w:val="both"/>
        <w:rPr>
          <w:lang w:val="en-US"/>
        </w:rPr>
      </w:pPr>
      <w:r>
        <w:rPr>
          <w:lang w:val="en-US"/>
        </w:rPr>
        <w:t>Life and works</w:t>
      </w:r>
    </w:p>
    <w:p w:rsidR="00C0341E" w:rsidRDefault="00C0341E" w:rsidP="00DA2647">
      <w:pPr>
        <w:pStyle w:val="Paragrafoelenco"/>
        <w:numPr>
          <w:ilvl w:val="0"/>
          <w:numId w:val="31"/>
        </w:numPr>
        <w:spacing w:after="200" w:line="276" w:lineRule="auto"/>
        <w:contextualSpacing/>
        <w:jc w:val="both"/>
        <w:rPr>
          <w:lang w:val="en-US"/>
        </w:rPr>
      </w:pPr>
      <w:r w:rsidRPr="000A5F3F">
        <w:rPr>
          <w:lang w:val="en-US"/>
        </w:rPr>
        <w:t xml:space="preserve">A </w:t>
      </w:r>
      <w:r>
        <w:rPr>
          <w:lang w:val="en-US"/>
        </w:rPr>
        <w:t>P</w:t>
      </w:r>
      <w:r w:rsidRPr="000A5F3F">
        <w:rPr>
          <w:lang w:val="en-US"/>
        </w:rPr>
        <w:t xml:space="preserve">assage to India (plot, </w:t>
      </w:r>
      <w:r>
        <w:rPr>
          <w:lang w:val="en-US"/>
        </w:rPr>
        <w:t xml:space="preserve">characters, </w:t>
      </w:r>
      <w:r w:rsidRPr="000A5F3F">
        <w:rPr>
          <w:lang w:val="en-US"/>
        </w:rPr>
        <w:t xml:space="preserve">themes, Forster’s </w:t>
      </w:r>
      <w:r>
        <w:rPr>
          <w:lang w:val="en-US"/>
        </w:rPr>
        <w:t xml:space="preserve">view </w:t>
      </w:r>
      <w:r w:rsidRPr="000A5F3F">
        <w:rPr>
          <w:lang w:val="en-US"/>
        </w:rPr>
        <w:t>of</w:t>
      </w:r>
      <w:r>
        <w:rPr>
          <w:lang w:val="en-US"/>
        </w:rPr>
        <w:t xml:space="preserve"> Imperialism, structure and style  )</w:t>
      </w:r>
    </w:p>
    <w:p w:rsidR="00C0341E" w:rsidRDefault="00C0341E" w:rsidP="00DA2647">
      <w:pPr>
        <w:pStyle w:val="Paragrafoelenco"/>
        <w:numPr>
          <w:ilvl w:val="0"/>
          <w:numId w:val="31"/>
        </w:numPr>
        <w:spacing w:after="200" w:line="276" w:lineRule="auto"/>
        <w:contextualSpacing/>
        <w:jc w:val="both"/>
        <w:rPr>
          <w:lang w:val="en-US"/>
        </w:rPr>
      </w:pPr>
      <w:r>
        <w:rPr>
          <w:lang w:val="en-US"/>
        </w:rPr>
        <w:t xml:space="preserve">Chandrapore                     </w:t>
      </w:r>
    </w:p>
    <w:p w:rsidR="00C0341E" w:rsidRDefault="00C0341E" w:rsidP="00DA2647">
      <w:pPr>
        <w:pStyle w:val="Paragrafoelenco"/>
        <w:numPr>
          <w:ilvl w:val="0"/>
          <w:numId w:val="31"/>
        </w:numPr>
        <w:spacing w:after="200" w:line="276" w:lineRule="auto"/>
        <w:contextualSpacing/>
        <w:jc w:val="both"/>
        <w:rPr>
          <w:lang w:val="en-US"/>
        </w:rPr>
      </w:pPr>
      <w:r>
        <w:rPr>
          <w:lang w:val="en-US"/>
        </w:rPr>
        <w:t xml:space="preserve">Aziz and Mrs.Moore        </w:t>
      </w:r>
    </w:p>
    <w:p w:rsidR="00C0341E" w:rsidRPr="000A5F3F" w:rsidRDefault="00C0341E" w:rsidP="00C0341E">
      <w:pPr>
        <w:pStyle w:val="Paragrafoelenco"/>
        <w:jc w:val="both"/>
        <w:rPr>
          <w:lang w:val="en-US"/>
        </w:rPr>
      </w:pPr>
      <w:r>
        <w:rPr>
          <w:lang w:val="en-US"/>
        </w:rPr>
        <w:t xml:space="preserve">                     </w:t>
      </w:r>
    </w:p>
    <w:p w:rsidR="00C0341E" w:rsidRDefault="00C0341E" w:rsidP="00C0341E">
      <w:pPr>
        <w:jc w:val="both"/>
        <w:rPr>
          <w:lang w:val="en-US"/>
        </w:rPr>
      </w:pPr>
      <w:r>
        <w:rPr>
          <w:lang w:val="en-US"/>
        </w:rPr>
        <w:t xml:space="preserve">James Joyce: the stream of consciousness, destructivism, the refusal of traditions             </w:t>
      </w:r>
    </w:p>
    <w:p w:rsidR="00C0341E" w:rsidRDefault="00C0341E" w:rsidP="00DA2647">
      <w:pPr>
        <w:pStyle w:val="Paragrafoelenco"/>
        <w:numPr>
          <w:ilvl w:val="0"/>
          <w:numId w:val="32"/>
        </w:numPr>
        <w:spacing w:after="200" w:line="276" w:lineRule="auto"/>
        <w:contextualSpacing/>
        <w:jc w:val="both"/>
        <w:rPr>
          <w:lang w:val="en-US"/>
        </w:rPr>
      </w:pPr>
      <w:r>
        <w:rPr>
          <w:lang w:val="en-US"/>
        </w:rPr>
        <w:t>Dubliners – lettura integrale del libro</w:t>
      </w:r>
    </w:p>
    <w:p w:rsidR="00C0341E" w:rsidRDefault="00C0341E" w:rsidP="00DA2647">
      <w:pPr>
        <w:pStyle w:val="Paragrafoelenco"/>
        <w:numPr>
          <w:ilvl w:val="0"/>
          <w:numId w:val="32"/>
        </w:numPr>
        <w:spacing w:after="200" w:line="276" w:lineRule="auto"/>
        <w:contextualSpacing/>
        <w:jc w:val="both"/>
        <w:rPr>
          <w:lang w:val="en-US"/>
        </w:rPr>
      </w:pPr>
      <w:r>
        <w:rPr>
          <w:lang w:val="en-US"/>
        </w:rPr>
        <w:t>Eveline</w:t>
      </w:r>
    </w:p>
    <w:p w:rsidR="00C0341E" w:rsidRPr="00CB082A" w:rsidRDefault="00C0341E" w:rsidP="00DA2647">
      <w:pPr>
        <w:pStyle w:val="Paragrafoelenco"/>
        <w:numPr>
          <w:ilvl w:val="0"/>
          <w:numId w:val="32"/>
        </w:numPr>
        <w:spacing w:after="200" w:line="276" w:lineRule="auto"/>
        <w:contextualSpacing/>
        <w:jc w:val="both"/>
        <w:rPr>
          <w:lang w:val="en-US"/>
        </w:rPr>
      </w:pPr>
      <w:r>
        <w:rPr>
          <w:lang w:val="en-US"/>
        </w:rPr>
        <w:t>The Dead – Gabriel’s Epiphany</w:t>
      </w:r>
    </w:p>
    <w:p w:rsidR="00C0341E" w:rsidRDefault="00C0341E" w:rsidP="00C0341E">
      <w:pPr>
        <w:pStyle w:val="Paragrafoelenco"/>
        <w:jc w:val="both"/>
        <w:rPr>
          <w:lang w:val="en-US"/>
        </w:rPr>
      </w:pPr>
    </w:p>
    <w:p w:rsidR="00C0341E" w:rsidRDefault="00C0341E" w:rsidP="00C0341E">
      <w:pPr>
        <w:jc w:val="both"/>
        <w:rPr>
          <w:lang w:val="en-US"/>
        </w:rPr>
      </w:pPr>
      <w:r>
        <w:rPr>
          <w:lang w:val="en-US"/>
        </w:rPr>
        <w:t>Virginia Woolf: the interior monologue, the exploration of the human mind, women in the XXth century, mental illness, depression, suicide</w:t>
      </w:r>
    </w:p>
    <w:p w:rsidR="00C0341E" w:rsidRDefault="00C0341E" w:rsidP="00DA2647">
      <w:pPr>
        <w:pStyle w:val="Paragrafoelenco"/>
        <w:numPr>
          <w:ilvl w:val="0"/>
          <w:numId w:val="32"/>
        </w:numPr>
        <w:spacing w:after="200" w:line="276" w:lineRule="auto"/>
        <w:contextualSpacing/>
        <w:jc w:val="both"/>
        <w:rPr>
          <w:lang w:val="en-US"/>
        </w:rPr>
      </w:pPr>
      <w:r>
        <w:rPr>
          <w:lang w:val="en-US"/>
        </w:rPr>
        <w:t>Mrs. Dalloway (plot, setting, characterization, themes and motifs, style)</w:t>
      </w:r>
    </w:p>
    <w:p w:rsidR="00C0341E" w:rsidRDefault="00C0341E" w:rsidP="00DA2647">
      <w:pPr>
        <w:pStyle w:val="Paragrafoelenco"/>
        <w:numPr>
          <w:ilvl w:val="0"/>
          <w:numId w:val="32"/>
        </w:numPr>
        <w:spacing w:after="200" w:line="276" w:lineRule="auto"/>
        <w:contextualSpacing/>
        <w:jc w:val="both"/>
        <w:rPr>
          <w:lang w:val="en-US"/>
        </w:rPr>
      </w:pPr>
      <w:r>
        <w:rPr>
          <w:lang w:val="en-US"/>
        </w:rPr>
        <w:t xml:space="preserve">Clarissa and Septimus                                              </w:t>
      </w:r>
    </w:p>
    <w:p w:rsidR="00C0341E" w:rsidRDefault="00C0341E" w:rsidP="00DA2647">
      <w:pPr>
        <w:pStyle w:val="Paragrafoelenco"/>
        <w:numPr>
          <w:ilvl w:val="0"/>
          <w:numId w:val="32"/>
        </w:numPr>
        <w:spacing w:after="200" w:line="276" w:lineRule="auto"/>
        <w:contextualSpacing/>
        <w:jc w:val="both"/>
        <w:rPr>
          <w:lang w:val="en-US"/>
        </w:rPr>
      </w:pPr>
      <w:r>
        <w:rPr>
          <w:lang w:val="en-US"/>
        </w:rPr>
        <w:t xml:space="preserve">Clarissa’s Party                                                         </w:t>
      </w:r>
    </w:p>
    <w:p w:rsidR="000F4854" w:rsidRDefault="000F4854" w:rsidP="000F4854">
      <w:pPr>
        <w:rPr>
          <w:b/>
          <w:color w:val="FF0000"/>
        </w:rPr>
      </w:pPr>
    </w:p>
    <w:p w:rsidR="00C226F1" w:rsidRPr="00740F6B" w:rsidRDefault="00C226F1" w:rsidP="00C226F1">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CONVERSAZIONE INGLESE</w:t>
      </w:r>
    </w:p>
    <w:p w:rsidR="00C226F1" w:rsidRPr="00B272E0" w:rsidRDefault="00C226F1" w:rsidP="00C226F1">
      <w:pPr>
        <w:rPr>
          <w:b/>
        </w:rPr>
      </w:pPr>
      <w:r w:rsidRPr="00B272E0">
        <w:rPr>
          <w:b/>
        </w:rPr>
        <w:t xml:space="preserve">Docente: </w:t>
      </w:r>
      <w:r>
        <w:t>Giuseppina</w:t>
      </w:r>
      <w:r w:rsidRPr="00B272E0">
        <w:t xml:space="preserve"> </w:t>
      </w:r>
      <w:r>
        <w:t>Carbone</w:t>
      </w:r>
    </w:p>
    <w:p w:rsidR="00C226F1" w:rsidRPr="00C226F1" w:rsidRDefault="00C226F1" w:rsidP="00C226F1">
      <w:r w:rsidRPr="00B272E0">
        <w:rPr>
          <w:b/>
        </w:rPr>
        <w:t>Libro di testo:</w:t>
      </w:r>
      <w:r>
        <w:rPr>
          <w:b/>
        </w:rPr>
        <w:t xml:space="preserve"> </w:t>
      </w:r>
      <w:r>
        <w:t>/</w:t>
      </w:r>
    </w:p>
    <w:p w:rsidR="00C226F1" w:rsidRDefault="00C226F1" w:rsidP="00C226F1"/>
    <w:p w:rsidR="00C226F1" w:rsidRDefault="00C226F1" w:rsidP="00C226F1">
      <w:pPr>
        <w:rPr>
          <w:lang w:val="en-GB"/>
        </w:rPr>
      </w:pPr>
      <w:r>
        <w:rPr>
          <w:lang w:val="en-GB"/>
        </w:rPr>
        <w:t>° Catching up</w:t>
      </w:r>
    </w:p>
    <w:p w:rsidR="00C226F1" w:rsidRDefault="00C226F1" w:rsidP="00C226F1">
      <w:pPr>
        <w:rPr>
          <w:lang w:val="en-GB"/>
        </w:rPr>
      </w:pPr>
      <w:r>
        <w:rPr>
          <w:lang w:val="en-GB"/>
        </w:rPr>
        <w:t>° Introduction to J. Joyce and the Dubliners:</w:t>
      </w:r>
    </w:p>
    <w:p w:rsidR="00C226F1" w:rsidRDefault="00C226F1" w:rsidP="00C226F1">
      <w:pPr>
        <w:rPr>
          <w:lang w:val="en-GB"/>
        </w:rPr>
      </w:pPr>
      <w:r>
        <w:rPr>
          <w:lang w:val="en-GB"/>
        </w:rPr>
        <w:t>Key words:</w:t>
      </w:r>
    </w:p>
    <w:p w:rsidR="00C226F1" w:rsidRDefault="00C226F1" w:rsidP="00C226F1">
      <w:pPr>
        <w:ind w:left="705"/>
        <w:rPr>
          <w:lang w:val="en-GB"/>
        </w:rPr>
      </w:pPr>
      <w:r>
        <w:rPr>
          <w:lang w:val="en-GB"/>
        </w:rPr>
        <w:t xml:space="preserve">-Paralysis, mystery, multiple points of view, punishment, conscience and instincts, exoticism, orientalism, detachment, epiphany, teenage love, family, stream of consciousness, the continent, reckless youth, social classes, role reversal, manipulation, entrapment, ambiguity, provincial attitude, violence, alcohol, villain and victim, loneliness, isolation, abandonment, restraint, politics, Irish revival, women’s rights, moral tale, business-like religion, success and failure, death. </w:t>
      </w:r>
    </w:p>
    <w:p w:rsidR="00C226F1" w:rsidRDefault="00C226F1" w:rsidP="00C226F1">
      <w:pPr>
        <w:rPr>
          <w:lang w:val="en-GB"/>
        </w:rPr>
      </w:pPr>
      <w:r>
        <w:rPr>
          <w:lang w:val="en-GB"/>
        </w:rPr>
        <w:t>° How to do a power point (does and don’ts)</w:t>
      </w:r>
    </w:p>
    <w:p w:rsidR="00C226F1" w:rsidRDefault="00C226F1" w:rsidP="00C226F1">
      <w:pPr>
        <w:rPr>
          <w:lang w:val="en-GB"/>
        </w:rPr>
      </w:pPr>
      <w:r>
        <w:rPr>
          <w:lang w:val="en-GB"/>
        </w:rPr>
        <w:t>° Power point presentations of the Dubliners:</w:t>
      </w:r>
    </w:p>
    <w:p w:rsidR="00C226F1" w:rsidRDefault="00C226F1" w:rsidP="00C226F1">
      <w:pPr>
        <w:rPr>
          <w:lang w:val="en-GB"/>
        </w:rPr>
      </w:pPr>
      <w:r>
        <w:rPr>
          <w:lang w:val="en-GB"/>
        </w:rPr>
        <w:tab/>
        <w:t>-The Sisters</w:t>
      </w:r>
    </w:p>
    <w:p w:rsidR="00C226F1" w:rsidRDefault="00C226F1" w:rsidP="00C226F1">
      <w:pPr>
        <w:rPr>
          <w:lang w:val="en-GB"/>
        </w:rPr>
      </w:pPr>
      <w:r>
        <w:rPr>
          <w:lang w:val="en-GB"/>
        </w:rPr>
        <w:tab/>
        <w:t>-An encounter</w:t>
      </w:r>
    </w:p>
    <w:p w:rsidR="00C226F1" w:rsidRDefault="00C226F1" w:rsidP="00C226F1">
      <w:pPr>
        <w:rPr>
          <w:lang w:val="en-GB"/>
        </w:rPr>
      </w:pPr>
      <w:r>
        <w:rPr>
          <w:lang w:val="en-GB"/>
        </w:rPr>
        <w:tab/>
        <w:t>-Araby</w:t>
      </w:r>
    </w:p>
    <w:p w:rsidR="00C226F1" w:rsidRDefault="00C226F1" w:rsidP="00C226F1">
      <w:pPr>
        <w:rPr>
          <w:lang w:val="en-GB"/>
        </w:rPr>
      </w:pPr>
      <w:r>
        <w:rPr>
          <w:lang w:val="en-GB"/>
        </w:rPr>
        <w:tab/>
        <w:t>-Eveline</w:t>
      </w:r>
    </w:p>
    <w:p w:rsidR="00C226F1" w:rsidRDefault="00C226F1" w:rsidP="00C226F1">
      <w:pPr>
        <w:rPr>
          <w:lang w:val="en-GB"/>
        </w:rPr>
      </w:pPr>
      <w:r>
        <w:rPr>
          <w:lang w:val="en-GB"/>
        </w:rPr>
        <w:tab/>
        <w:t>-After the Race</w:t>
      </w:r>
    </w:p>
    <w:p w:rsidR="00C226F1" w:rsidRDefault="00C226F1" w:rsidP="00C226F1">
      <w:pPr>
        <w:rPr>
          <w:lang w:val="en-GB"/>
        </w:rPr>
      </w:pPr>
      <w:r>
        <w:rPr>
          <w:lang w:val="en-GB"/>
        </w:rPr>
        <w:tab/>
        <w:t>-Two Gallants</w:t>
      </w:r>
    </w:p>
    <w:p w:rsidR="00C226F1" w:rsidRDefault="00C226F1" w:rsidP="00C226F1">
      <w:pPr>
        <w:rPr>
          <w:lang w:val="en-GB"/>
        </w:rPr>
      </w:pPr>
      <w:r>
        <w:rPr>
          <w:lang w:val="en-GB"/>
        </w:rPr>
        <w:tab/>
        <w:t>-The Boarding House</w:t>
      </w:r>
    </w:p>
    <w:p w:rsidR="00C226F1" w:rsidRDefault="00C226F1" w:rsidP="00C226F1">
      <w:pPr>
        <w:rPr>
          <w:lang w:val="en-GB"/>
        </w:rPr>
      </w:pPr>
      <w:r>
        <w:rPr>
          <w:lang w:val="en-GB"/>
        </w:rPr>
        <w:tab/>
        <w:t>-A little Cloud</w:t>
      </w:r>
    </w:p>
    <w:p w:rsidR="00C226F1" w:rsidRDefault="00C226F1" w:rsidP="00C226F1">
      <w:pPr>
        <w:rPr>
          <w:lang w:val="en-GB"/>
        </w:rPr>
      </w:pPr>
      <w:r>
        <w:rPr>
          <w:lang w:val="en-GB"/>
        </w:rPr>
        <w:tab/>
        <w:t>-Counterparts</w:t>
      </w:r>
    </w:p>
    <w:p w:rsidR="00C226F1" w:rsidRDefault="00C226F1" w:rsidP="00C226F1">
      <w:pPr>
        <w:rPr>
          <w:lang w:val="en-GB"/>
        </w:rPr>
      </w:pPr>
      <w:r>
        <w:rPr>
          <w:lang w:val="en-GB"/>
        </w:rPr>
        <w:tab/>
        <w:t>-Clay</w:t>
      </w:r>
    </w:p>
    <w:p w:rsidR="00C226F1" w:rsidRDefault="00C226F1" w:rsidP="00C226F1">
      <w:pPr>
        <w:rPr>
          <w:lang w:val="en-GB"/>
        </w:rPr>
      </w:pPr>
      <w:r>
        <w:rPr>
          <w:lang w:val="en-GB"/>
        </w:rPr>
        <w:tab/>
        <w:t>-A painful Case</w:t>
      </w:r>
    </w:p>
    <w:p w:rsidR="00C226F1" w:rsidRDefault="00C226F1" w:rsidP="00C226F1">
      <w:pPr>
        <w:rPr>
          <w:lang w:val="en-GB"/>
        </w:rPr>
      </w:pPr>
      <w:r>
        <w:rPr>
          <w:lang w:val="en-GB"/>
        </w:rPr>
        <w:tab/>
        <w:t>-Ivy Day in the Committee Room</w:t>
      </w:r>
    </w:p>
    <w:p w:rsidR="00C226F1" w:rsidRDefault="00C226F1" w:rsidP="00C226F1">
      <w:pPr>
        <w:rPr>
          <w:lang w:val="en-GB"/>
        </w:rPr>
      </w:pPr>
      <w:r>
        <w:rPr>
          <w:lang w:val="en-GB"/>
        </w:rPr>
        <w:tab/>
        <w:t xml:space="preserve">-A Mother </w:t>
      </w:r>
    </w:p>
    <w:p w:rsidR="00C226F1" w:rsidRDefault="00C226F1" w:rsidP="00C226F1">
      <w:pPr>
        <w:rPr>
          <w:lang w:val="en-GB"/>
        </w:rPr>
      </w:pPr>
      <w:r>
        <w:rPr>
          <w:lang w:val="en-GB"/>
        </w:rPr>
        <w:tab/>
        <w:t>-Grace</w:t>
      </w:r>
    </w:p>
    <w:p w:rsidR="00C226F1" w:rsidRDefault="00C226F1" w:rsidP="00C226F1">
      <w:pPr>
        <w:rPr>
          <w:lang w:val="en-GB"/>
        </w:rPr>
      </w:pPr>
      <w:r>
        <w:rPr>
          <w:lang w:val="en-GB"/>
        </w:rPr>
        <w:tab/>
        <w:t>-The Dead</w:t>
      </w:r>
    </w:p>
    <w:p w:rsidR="00C226F1" w:rsidRDefault="00C226F1" w:rsidP="00C226F1">
      <w:pPr>
        <w:rPr>
          <w:lang w:val="en-GB"/>
        </w:rPr>
      </w:pPr>
      <w:r>
        <w:rPr>
          <w:lang w:val="en-GB"/>
        </w:rPr>
        <w:t xml:space="preserve">° Automated vehicles: Video, reading and comprehension, summarising </w:t>
      </w:r>
    </w:p>
    <w:p w:rsidR="00C226F1" w:rsidRDefault="00C226F1" w:rsidP="00C226F1">
      <w:pPr>
        <w:rPr>
          <w:lang w:val="en-GB"/>
        </w:rPr>
      </w:pPr>
      <w:r>
        <w:rPr>
          <w:lang w:val="en-GB"/>
        </w:rPr>
        <w:t>° Mongoose: reading and comprehension, summarising</w:t>
      </w:r>
    </w:p>
    <w:p w:rsidR="00C226F1" w:rsidRDefault="00C226F1" w:rsidP="00C226F1">
      <w:pPr>
        <w:rPr>
          <w:lang w:val="en-GB"/>
        </w:rPr>
      </w:pPr>
      <w:r>
        <w:rPr>
          <w:lang w:val="en-GB"/>
        </w:rPr>
        <w:t>° Video on Joyce’s “The Dead”</w:t>
      </w:r>
    </w:p>
    <w:p w:rsidR="00C226F1" w:rsidRDefault="00C226F1" w:rsidP="00C226F1">
      <w:pPr>
        <w:rPr>
          <w:lang w:val="en-GB"/>
        </w:rPr>
      </w:pPr>
      <w:r>
        <w:rPr>
          <w:lang w:val="en-GB"/>
        </w:rPr>
        <w:t>° Test Invalsi: listening, reading and comprehension</w:t>
      </w:r>
    </w:p>
    <w:p w:rsidR="00C226F1" w:rsidRDefault="00C226F1" w:rsidP="00C226F1">
      <w:pPr>
        <w:rPr>
          <w:lang w:val="en-GB"/>
        </w:rPr>
      </w:pPr>
      <w:r>
        <w:rPr>
          <w:lang w:val="en-GB"/>
        </w:rPr>
        <w:t>° How to write a short story given the ending</w:t>
      </w:r>
    </w:p>
    <w:p w:rsidR="00C226F1" w:rsidRDefault="00C226F1" w:rsidP="00C226F1">
      <w:pPr>
        <w:rPr>
          <w:lang w:val="en-GB"/>
        </w:rPr>
      </w:pPr>
      <w:r>
        <w:rPr>
          <w:lang w:val="en-GB"/>
        </w:rPr>
        <w:t>° Face Blindness: listening, reading and comprehension</w:t>
      </w:r>
    </w:p>
    <w:p w:rsidR="00C226F1" w:rsidRDefault="00C226F1" w:rsidP="00C226F1">
      <w:pPr>
        <w:rPr>
          <w:lang w:val="en-GB"/>
        </w:rPr>
      </w:pPr>
      <w:r>
        <w:rPr>
          <w:lang w:val="en-GB"/>
        </w:rPr>
        <w:t>° Historical projects/presentations:</w:t>
      </w:r>
    </w:p>
    <w:p w:rsidR="00C226F1" w:rsidRDefault="00C226F1" w:rsidP="00C226F1">
      <w:pPr>
        <w:rPr>
          <w:lang w:val="en-GB"/>
        </w:rPr>
      </w:pPr>
      <w:r>
        <w:rPr>
          <w:lang w:val="en-GB"/>
        </w:rPr>
        <w:tab/>
        <w:t>-1941 Imperial Japanese attack on Pearl Harbor</w:t>
      </w:r>
    </w:p>
    <w:p w:rsidR="00C226F1" w:rsidRDefault="00C226F1" w:rsidP="00C226F1">
      <w:pPr>
        <w:rPr>
          <w:lang w:val="en-GB"/>
        </w:rPr>
      </w:pPr>
      <w:r>
        <w:rPr>
          <w:lang w:val="en-GB"/>
        </w:rPr>
        <w:tab/>
        <w:t>-1945 labour Party wins majority</w:t>
      </w:r>
    </w:p>
    <w:p w:rsidR="00C226F1" w:rsidRDefault="00C226F1" w:rsidP="00C226F1">
      <w:pPr>
        <w:rPr>
          <w:lang w:val="en-GB"/>
        </w:rPr>
      </w:pPr>
      <w:r>
        <w:rPr>
          <w:lang w:val="en-GB"/>
        </w:rPr>
        <w:tab/>
        <w:t>-1945 Separation of Berlin</w:t>
      </w:r>
    </w:p>
    <w:p w:rsidR="00C226F1" w:rsidRDefault="00C226F1" w:rsidP="00C226F1">
      <w:pPr>
        <w:rPr>
          <w:lang w:val="en-GB"/>
        </w:rPr>
      </w:pPr>
      <w:r>
        <w:rPr>
          <w:lang w:val="en-GB"/>
        </w:rPr>
        <w:tab/>
        <w:t>-1945 Death of Roosevelt and Truman president</w:t>
      </w:r>
    </w:p>
    <w:p w:rsidR="00C226F1" w:rsidRDefault="00C226F1" w:rsidP="00C226F1">
      <w:pPr>
        <w:rPr>
          <w:lang w:val="en-GB"/>
        </w:rPr>
      </w:pPr>
      <w:r>
        <w:rPr>
          <w:lang w:val="en-GB"/>
        </w:rPr>
        <w:tab/>
        <w:t>-1945 D Day</w:t>
      </w:r>
    </w:p>
    <w:p w:rsidR="00C226F1" w:rsidRDefault="00C226F1" w:rsidP="00C226F1">
      <w:pPr>
        <w:rPr>
          <w:lang w:val="en-GB"/>
        </w:rPr>
      </w:pPr>
      <w:r>
        <w:rPr>
          <w:lang w:val="en-GB"/>
        </w:rPr>
        <w:tab/>
        <w:t>-1945 Hiroshima and Nagasaki</w:t>
      </w:r>
    </w:p>
    <w:p w:rsidR="00C226F1" w:rsidRDefault="00C226F1" w:rsidP="00C226F1">
      <w:pPr>
        <w:rPr>
          <w:lang w:val="en-GB"/>
        </w:rPr>
      </w:pPr>
      <w:r>
        <w:rPr>
          <w:lang w:val="en-GB"/>
        </w:rPr>
        <w:tab/>
        <w:t>-1947 Marshall Plan</w:t>
      </w:r>
    </w:p>
    <w:p w:rsidR="00C226F1" w:rsidRDefault="00C226F1" w:rsidP="00C226F1">
      <w:pPr>
        <w:rPr>
          <w:lang w:val="en-GB"/>
        </w:rPr>
      </w:pPr>
      <w:r>
        <w:rPr>
          <w:lang w:val="en-GB"/>
        </w:rPr>
        <w:tab/>
        <w:t>-1948 Stalin</w:t>
      </w:r>
    </w:p>
    <w:p w:rsidR="00C226F1" w:rsidRDefault="00C226F1" w:rsidP="00C226F1">
      <w:pPr>
        <w:rPr>
          <w:lang w:val="en-GB"/>
        </w:rPr>
      </w:pPr>
      <w:r>
        <w:rPr>
          <w:lang w:val="en-GB"/>
        </w:rPr>
        <w:tab/>
        <w:t>-1950 Stalin and Kim II</w:t>
      </w:r>
    </w:p>
    <w:p w:rsidR="00C226F1" w:rsidRDefault="00C226F1" w:rsidP="00C226F1">
      <w:pPr>
        <w:rPr>
          <w:lang w:val="en-GB"/>
        </w:rPr>
      </w:pPr>
      <w:r>
        <w:rPr>
          <w:lang w:val="en-GB"/>
        </w:rPr>
        <w:tab/>
        <w:t>-1955 Beginning of the Vietnam war</w:t>
      </w:r>
    </w:p>
    <w:p w:rsidR="00C226F1" w:rsidRDefault="00C226F1" w:rsidP="00C226F1">
      <w:pPr>
        <w:rPr>
          <w:lang w:val="en-GB"/>
        </w:rPr>
      </w:pPr>
    </w:p>
    <w:p w:rsidR="00C226F1" w:rsidRDefault="00C226F1" w:rsidP="00C226F1">
      <w:pPr>
        <w:rPr>
          <w:lang w:val="en-GB"/>
        </w:rPr>
      </w:pPr>
      <w:r>
        <w:rPr>
          <w:lang w:val="en-GB"/>
        </w:rPr>
        <w:tab/>
        <w:t xml:space="preserve">-1956 Hungarian Revolt against the Soviet Union </w:t>
      </w:r>
    </w:p>
    <w:p w:rsidR="00C226F1" w:rsidRDefault="00C226F1" w:rsidP="00C226F1">
      <w:pPr>
        <w:rPr>
          <w:lang w:val="en-GB"/>
        </w:rPr>
      </w:pPr>
      <w:r>
        <w:rPr>
          <w:lang w:val="en-GB"/>
        </w:rPr>
        <w:tab/>
        <w:t>-1956 Israel, France, Britain attack Egypt</w:t>
      </w:r>
    </w:p>
    <w:p w:rsidR="00C226F1" w:rsidRDefault="00C226F1" w:rsidP="00C226F1">
      <w:pPr>
        <w:ind w:firstLine="708"/>
        <w:rPr>
          <w:lang w:val="en-GB"/>
        </w:rPr>
      </w:pPr>
      <w:r>
        <w:rPr>
          <w:lang w:val="en-GB"/>
        </w:rPr>
        <w:t>-1961 Construction of the Berlin Wall</w:t>
      </w:r>
    </w:p>
    <w:p w:rsidR="00C226F1" w:rsidRDefault="00C226F1" w:rsidP="00C226F1">
      <w:pPr>
        <w:rPr>
          <w:lang w:val="en-GB"/>
        </w:rPr>
      </w:pPr>
      <w:r>
        <w:rPr>
          <w:lang w:val="en-GB"/>
        </w:rPr>
        <w:tab/>
        <w:t>-1962 Cuban Missile Crisis</w:t>
      </w:r>
    </w:p>
    <w:p w:rsidR="00C226F1" w:rsidRDefault="00C226F1" w:rsidP="00C226F1">
      <w:pPr>
        <w:rPr>
          <w:lang w:val="en-GB"/>
        </w:rPr>
      </w:pPr>
      <w:r>
        <w:rPr>
          <w:lang w:val="en-GB"/>
        </w:rPr>
        <w:tab/>
        <w:t>-1963 Assassination of JFK</w:t>
      </w:r>
    </w:p>
    <w:p w:rsidR="00C226F1" w:rsidRDefault="00C226F1" w:rsidP="00C226F1">
      <w:pPr>
        <w:rPr>
          <w:lang w:val="en-GB"/>
        </w:rPr>
      </w:pPr>
      <w:r>
        <w:rPr>
          <w:lang w:val="en-GB"/>
        </w:rPr>
        <w:tab/>
        <w:t>-1964 Civil Rights Act in the USA</w:t>
      </w:r>
    </w:p>
    <w:p w:rsidR="00C226F1" w:rsidRDefault="00C226F1" w:rsidP="00C226F1">
      <w:pPr>
        <w:rPr>
          <w:lang w:val="en-GB"/>
        </w:rPr>
      </w:pPr>
      <w:r>
        <w:rPr>
          <w:lang w:val="en-GB"/>
        </w:rPr>
        <w:tab/>
        <w:t>-1979 M. Thatcher Prime Minister</w:t>
      </w:r>
    </w:p>
    <w:p w:rsidR="00C226F1" w:rsidRDefault="00C226F1" w:rsidP="00C226F1">
      <w:pPr>
        <w:rPr>
          <w:lang w:val="en-GB"/>
        </w:rPr>
      </w:pPr>
      <w:r>
        <w:rPr>
          <w:lang w:val="en-GB"/>
        </w:rPr>
        <w:tab/>
        <w:t>-1985 Gorbachev comes into power in the Soviet Union</w:t>
      </w:r>
    </w:p>
    <w:p w:rsidR="00C226F1" w:rsidRDefault="00C226F1" w:rsidP="00C226F1">
      <w:pPr>
        <w:rPr>
          <w:lang w:val="en-GB"/>
        </w:rPr>
      </w:pPr>
      <w:r>
        <w:rPr>
          <w:lang w:val="en-GB"/>
        </w:rPr>
        <w:tab/>
        <w:t>-1989 Fall of the Berlin Wall</w:t>
      </w:r>
    </w:p>
    <w:p w:rsidR="00C226F1" w:rsidRDefault="00C226F1" w:rsidP="00C226F1">
      <w:pPr>
        <w:rPr>
          <w:lang w:val="en-GB"/>
        </w:rPr>
      </w:pPr>
      <w:r>
        <w:rPr>
          <w:lang w:val="en-GB"/>
        </w:rPr>
        <w:tab/>
        <w:t>-1991 End of the Soviet Union</w:t>
      </w:r>
    </w:p>
    <w:p w:rsidR="00C226F1" w:rsidRDefault="00C226F1" w:rsidP="00C226F1">
      <w:pPr>
        <w:rPr>
          <w:lang w:val="en-GB"/>
        </w:rPr>
      </w:pPr>
      <w:r>
        <w:rPr>
          <w:lang w:val="en-GB"/>
        </w:rPr>
        <w:tab/>
        <w:t>-1993 NAFTA</w:t>
      </w:r>
    </w:p>
    <w:p w:rsidR="00C226F1" w:rsidRDefault="00C226F1" w:rsidP="00C226F1">
      <w:pPr>
        <w:rPr>
          <w:lang w:val="en-GB"/>
        </w:rPr>
      </w:pPr>
      <w:r>
        <w:rPr>
          <w:lang w:val="en-GB"/>
        </w:rPr>
        <w:tab/>
        <w:t>-</w:t>
      </w:r>
    </w:p>
    <w:p w:rsidR="00C226F1" w:rsidRDefault="00C226F1" w:rsidP="00C226F1">
      <w:pPr>
        <w:rPr>
          <w:lang w:val="en-GB"/>
        </w:rPr>
      </w:pPr>
      <w:r>
        <w:rPr>
          <w:lang w:val="en-GB"/>
        </w:rPr>
        <w:t>° 5 minute video on Angela’s Ashes: questions and answers</w:t>
      </w:r>
    </w:p>
    <w:p w:rsidR="00C226F1" w:rsidRDefault="00C226F1" w:rsidP="00C226F1">
      <w:pPr>
        <w:rPr>
          <w:lang w:val="en-GB"/>
        </w:rPr>
      </w:pPr>
      <w:r>
        <w:rPr>
          <w:lang w:val="en-GB"/>
        </w:rPr>
        <w:t>° An extract from Angela’s Ashes: listening, reading and comprehension</w:t>
      </w:r>
    </w:p>
    <w:p w:rsidR="00C226F1" w:rsidRPr="00CF0555" w:rsidRDefault="00C226F1" w:rsidP="00C226F1">
      <w:r w:rsidRPr="00CF0555">
        <w:t>° Brexit: reading and comprehension</w:t>
      </w:r>
    </w:p>
    <w:p w:rsidR="00C226F1" w:rsidRDefault="00C226F1" w:rsidP="000F4854">
      <w:pPr>
        <w:rPr>
          <w:b/>
          <w:color w:val="FF0000"/>
        </w:rPr>
      </w:pPr>
    </w:p>
    <w:p w:rsidR="00E93C27" w:rsidRDefault="00E93C27">
      <w:pPr>
        <w:rPr>
          <w:b/>
          <w:color w:val="FF0000"/>
        </w:rPr>
      </w:pPr>
      <w:r>
        <w:rPr>
          <w:b/>
          <w:color w:val="FF0000"/>
        </w:rPr>
        <w:br w:type="page"/>
      </w:r>
    </w:p>
    <w:p w:rsidR="00052B2E" w:rsidRDefault="00052B2E" w:rsidP="000F4854">
      <w:pPr>
        <w:rPr>
          <w:b/>
          <w:color w:val="FF0000"/>
        </w:rPr>
      </w:pPr>
    </w:p>
    <w:p w:rsidR="00052B2E" w:rsidRPr="00740F6B" w:rsidRDefault="00052B2E" w:rsidP="00052B2E">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LINGUA e CULTURA SPAGNOLA</w:t>
      </w:r>
    </w:p>
    <w:p w:rsidR="00052B2E" w:rsidRPr="00B272E0" w:rsidRDefault="00052B2E" w:rsidP="00052B2E">
      <w:pPr>
        <w:rPr>
          <w:b/>
        </w:rPr>
      </w:pPr>
      <w:r w:rsidRPr="00B272E0">
        <w:rPr>
          <w:b/>
        </w:rPr>
        <w:t xml:space="preserve">Docente: </w:t>
      </w:r>
      <w:r>
        <w:t>Ritalba Cassone</w:t>
      </w:r>
    </w:p>
    <w:p w:rsidR="00052B2E" w:rsidRDefault="00052B2E" w:rsidP="00052B2E">
      <w:r w:rsidRPr="00B272E0">
        <w:rPr>
          <w:b/>
        </w:rPr>
        <w:t>Libro di testo:</w:t>
      </w:r>
      <w:r>
        <w:rPr>
          <w:b/>
        </w:rPr>
        <w:t xml:space="preserve"> </w:t>
      </w:r>
      <w:r>
        <w:t>GARZILLO</w:t>
      </w:r>
      <w:r w:rsidR="00A678E4">
        <w:t>,</w:t>
      </w:r>
      <w:r>
        <w:t xml:space="preserve"> CICCOTTI</w:t>
      </w:r>
      <w:r w:rsidR="00A678E4">
        <w:t>,</w:t>
      </w:r>
      <w:r>
        <w:t xml:space="preserve"> GALLEGO </w:t>
      </w:r>
      <w:r w:rsidR="00A678E4">
        <w:t xml:space="preserve">GONZALEZ, </w:t>
      </w:r>
      <w:r>
        <w:t>PERNAS</w:t>
      </w:r>
      <w:r w:rsidR="00A678E4">
        <w:t xml:space="preserve"> IZQUIERDO</w:t>
      </w:r>
      <w:r>
        <w:t xml:space="preserve">, </w:t>
      </w:r>
      <w:r w:rsidRPr="00052B2E">
        <w:rPr>
          <w:i/>
        </w:rPr>
        <w:t>Contextos literarios. Del Romanticismo a nuestros dias</w:t>
      </w:r>
      <w:r>
        <w:t>, Zanichelli</w:t>
      </w:r>
    </w:p>
    <w:p w:rsidR="00A678E4" w:rsidRDefault="00A678E4" w:rsidP="00052B2E"/>
    <w:p w:rsidR="00A678E4" w:rsidRDefault="00A678E4" w:rsidP="00A678E4">
      <w:pPr>
        <w:spacing w:line="287" w:lineRule="exact"/>
        <w:ind w:left="567"/>
        <w:rPr>
          <w:b/>
          <w:i/>
        </w:rPr>
      </w:pPr>
      <w:r>
        <w:rPr>
          <w:b/>
          <w:i/>
        </w:rPr>
        <w:t>Literatura</w:t>
      </w:r>
    </w:p>
    <w:p w:rsidR="00A678E4" w:rsidRDefault="00A678E4" w:rsidP="00A678E4">
      <w:pPr>
        <w:spacing w:line="287" w:lineRule="exact"/>
        <w:ind w:left="567"/>
        <w:rPr>
          <w:b/>
          <w:i/>
        </w:rPr>
      </w:pPr>
    </w:p>
    <w:p w:rsidR="00A678E4" w:rsidRPr="00A678E4" w:rsidRDefault="00A678E4" w:rsidP="00A678E4">
      <w:pPr>
        <w:pStyle w:val="Corpotesto"/>
        <w:spacing w:before="3" w:line="235" w:lineRule="auto"/>
        <w:ind w:left="567" w:right="2563"/>
        <w:rPr>
          <w:b/>
        </w:rPr>
      </w:pPr>
      <w:r w:rsidRPr="00A678E4">
        <w:rPr>
          <w:b/>
        </w:rPr>
        <w:t>El siglo XIX: El Realismo y el Naturalismo: contexto cultural La prosa realista</w:t>
      </w:r>
    </w:p>
    <w:p w:rsidR="00A678E4" w:rsidRDefault="00A678E4" w:rsidP="00A678E4">
      <w:pPr>
        <w:pStyle w:val="Corpotesto"/>
        <w:spacing w:before="5"/>
        <w:ind w:left="567"/>
        <w:rPr>
          <w:sz w:val="23"/>
        </w:rPr>
      </w:pPr>
    </w:p>
    <w:p w:rsidR="00A678E4" w:rsidRDefault="00A678E4" w:rsidP="00A678E4">
      <w:pPr>
        <w:pStyle w:val="Corpotesto"/>
        <w:spacing w:line="287" w:lineRule="exact"/>
        <w:ind w:left="567"/>
      </w:pPr>
      <w:r w:rsidRPr="00A678E4">
        <w:rPr>
          <w:b/>
          <w:u w:val="single"/>
        </w:rPr>
        <w:t>Benito Pérez Galdós</w:t>
      </w:r>
      <w:r>
        <w:t>. La novela realista y la sociedad madrileña</w:t>
      </w:r>
    </w:p>
    <w:p w:rsidR="00A678E4" w:rsidRDefault="00A678E4" w:rsidP="00A678E4">
      <w:pPr>
        <w:spacing w:before="3" w:line="235" w:lineRule="auto"/>
        <w:ind w:left="567" w:right="119"/>
      </w:pPr>
      <w:r>
        <w:rPr>
          <w:b/>
        </w:rPr>
        <w:t xml:space="preserve">“Fortunata y Jacinta” </w:t>
      </w:r>
      <w:r>
        <w:t>análisis de unos fragmentos de los capítulo III; capítulo IV; capítulo IX pag. 275-278</w:t>
      </w:r>
    </w:p>
    <w:p w:rsidR="00A678E4" w:rsidRDefault="00A678E4" w:rsidP="00A678E4">
      <w:pPr>
        <w:pStyle w:val="Corpotesto"/>
        <w:spacing w:line="285" w:lineRule="exact"/>
        <w:ind w:left="567"/>
        <w:rPr>
          <w:b/>
        </w:rPr>
      </w:pPr>
      <w:r w:rsidRPr="00A678E4">
        <w:rPr>
          <w:b/>
          <w:u w:val="single"/>
        </w:rPr>
        <w:t>Leopoldo Alas Clarín</w:t>
      </w:r>
      <w:r>
        <w:t>. La naturaleza y su influencia en los personajes de la</w:t>
      </w:r>
    </w:p>
    <w:p w:rsidR="00A678E4" w:rsidRDefault="00A678E4" w:rsidP="00A678E4">
      <w:pPr>
        <w:spacing w:before="2" w:line="235" w:lineRule="auto"/>
        <w:ind w:left="567" w:right="119"/>
      </w:pPr>
      <w:r>
        <w:rPr>
          <w:b/>
        </w:rPr>
        <w:t xml:space="preserve">“La Regenta” </w:t>
      </w:r>
      <w:r>
        <w:t>análisis y comentario de unos fragmentos: capítulo XIII; capítulo XXX pag. 280-283</w:t>
      </w:r>
    </w:p>
    <w:p w:rsidR="00A678E4" w:rsidRDefault="00A678E4" w:rsidP="00A678E4">
      <w:pPr>
        <w:pStyle w:val="Corpotesto"/>
        <w:spacing w:before="6"/>
        <w:ind w:left="567"/>
        <w:rPr>
          <w:b/>
          <w:sz w:val="23"/>
        </w:rPr>
      </w:pPr>
    </w:p>
    <w:p w:rsidR="00A678E4" w:rsidRPr="00A678E4" w:rsidRDefault="00A678E4" w:rsidP="00A678E4">
      <w:pPr>
        <w:pStyle w:val="Corpotesto"/>
        <w:spacing w:line="287" w:lineRule="exact"/>
        <w:ind w:left="567"/>
        <w:rPr>
          <w:b/>
        </w:rPr>
      </w:pPr>
      <w:r w:rsidRPr="00A678E4">
        <w:rPr>
          <w:b/>
        </w:rPr>
        <w:t>Siglo XIX al XX</w:t>
      </w:r>
    </w:p>
    <w:p w:rsidR="00A678E4" w:rsidRPr="00A678E4" w:rsidRDefault="00A678E4" w:rsidP="00A678E4">
      <w:pPr>
        <w:pStyle w:val="Corpotesto"/>
        <w:spacing w:line="287" w:lineRule="exact"/>
        <w:ind w:left="567"/>
        <w:rPr>
          <w:b/>
        </w:rPr>
      </w:pPr>
      <w:r w:rsidRPr="00A678E4">
        <w:rPr>
          <w:b/>
        </w:rPr>
        <w:t xml:space="preserve">Modernismo y Generación del 98. El desastre del 98: </w:t>
      </w:r>
      <w:r>
        <w:rPr>
          <w:b/>
        </w:rPr>
        <w:t>C</w:t>
      </w:r>
      <w:r w:rsidRPr="00A678E4">
        <w:rPr>
          <w:b/>
        </w:rPr>
        <w:t>lil (prof.Colli)</w:t>
      </w:r>
    </w:p>
    <w:p w:rsidR="00A678E4" w:rsidRPr="00A678E4" w:rsidRDefault="00A678E4" w:rsidP="00A678E4">
      <w:pPr>
        <w:pStyle w:val="Corpotesto"/>
        <w:spacing w:before="8"/>
        <w:ind w:left="567"/>
        <w:rPr>
          <w:b/>
          <w:sz w:val="23"/>
        </w:rPr>
      </w:pPr>
    </w:p>
    <w:p w:rsidR="00A678E4" w:rsidRDefault="00A678E4" w:rsidP="00A678E4">
      <w:pPr>
        <w:spacing w:line="235" w:lineRule="auto"/>
        <w:ind w:left="567" w:right="3123" w:hanging="283"/>
      </w:pPr>
      <w:r>
        <w:rPr>
          <w:b/>
          <w:u w:val="single"/>
        </w:rPr>
        <w:t>Rubén Darío</w:t>
      </w:r>
      <w:r>
        <w:rPr>
          <w:b/>
        </w:rPr>
        <w:t xml:space="preserve">. El poeta que despierta la poesía española “Sonatina” </w:t>
      </w:r>
      <w:r>
        <w:t>análisis y comentario pag. 300</w:t>
      </w:r>
    </w:p>
    <w:p w:rsidR="00A678E4" w:rsidRDefault="00A678E4" w:rsidP="00A678E4">
      <w:pPr>
        <w:pStyle w:val="Corpotesto"/>
        <w:spacing w:before="10"/>
        <w:ind w:left="567"/>
        <w:rPr>
          <w:b/>
          <w:sz w:val="23"/>
        </w:rPr>
      </w:pPr>
    </w:p>
    <w:p w:rsidR="00A678E4" w:rsidRDefault="00A678E4" w:rsidP="00A678E4">
      <w:pPr>
        <w:spacing w:line="235" w:lineRule="auto"/>
        <w:ind w:left="567" w:right="2847" w:hanging="283"/>
      </w:pPr>
      <w:r>
        <w:rPr>
          <w:b/>
          <w:u w:val="single"/>
        </w:rPr>
        <w:t>Antonio Machado.</w:t>
      </w:r>
      <w:r>
        <w:rPr>
          <w:b/>
        </w:rPr>
        <w:t xml:space="preserve"> Entre Modernismo y Generación del 98 “Retrato” </w:t>
      </w:r>
      <w:r>
        <w:t>análisis y comentario pag. 324-325</w:t>
      </w:r>
    </w:p>
    <w:p w:rsidR="00A678E4" w:rsidRDefault="00A678E4" w:rsidP="00A678E4">
      <w:pPr>
        <w:spacing w:line="288" w:lineRule="exact"/>
        <w:ind w:left="567"/>
      </w:pPr>
      <w:r>
        <w:rPr>
          <w:b/>
        </w:rPr>
        <w:t xml:space="preserve">“Es una tarde cenicienta y mustia...” </w:t>
      </w:r>
      <w:r>
        <w:t>análisis y comentario pag. 326</w:t>
      </w:r>
    </w:p>
    <w:p w:rsidR="00A678E4" w:rsidRDefault="00A678E4" w:rsidP="00A678E4">
      <w:pPr>
        <w:pStyle w:val="Corpotesto"/>
        <w:spacing w:before="3"/>
        <w:ind w:left="567"/>
        <w:rPr>
          <w:b/>
          <w:sz w:val="23"/>
        </w:rPr>
      </w:pPr>
    </w:p>
    <w:p w:rsidR="00A678E4" w:rsidRDefault="00A678E4" w:rsidP="00A678E4">
      <w:pPr>
        <w:pStyle w:val="Corpotesto"/>
        <w:spacing w:line="287" w:lineRule="exact"/>
        <w:ind w:left="567"/>
      </w:pPr>
      <w:r w:rsidRPr="00A678E4">
        <w:rPr>
          <w:b/>
          <w:u w:val="single"/>
        </w:rPr>
        <w:t>Miguel de Unamuno</w:t>
      </w:r>
      <w:r>
        <w:t>. La realidad y la ficción en ”Niebla”</w:t>
      </w:r>
    </w:p>
    <w:p w:rsidR="00A678E4" w:rsidRDefault="00A678E4" w:rsidP="00A678E4">
      <w:pPr>
        <w:spacing w:line="285" w:lineRule="exact"/>
        <w:ind w:left="567"/>
      </w:pPr>
      <w:r>
        <w:rPr>
          <w:b/>
        </w:rPr>
        <w:t xml:space="preserve">capítulo I y capítulo XXXI </w:t>
      </w:r>
      <w:r>
        <w:t>análisis y comentario de los fragmentos pag. 335-338</w:t>
      </w:r>
    </w:p>
    <w:p w:rsidR="00A678E4" w:rsidRDefault="00A678E4" w:rsidP="00A678E4">
      <w:pPr>
        <w:spacing w:before="3" w:line="235" w:lineRule="auto"/>
        <w:ind w:left="567" w:right="119"/>
      </w:pPr>
      <w:r>
        <w:rPr>
          <w:b/>
        </w:rPr>
        <w:t xml:space="preserve">“En torno al casticismo”El individuo y la sociedad, </w:t>
      </w:r>
      <w:r>
        <w:t>análisis y comentario del fragmento pag. 334</w:t>
      </w:r>
    </w:p>
    <w:p w:rsidR="00A678E4" w:rsidRDefault="00A678E4" w:rsidP="00A678E4">
      <w:pPr>
        <w:pStyle w:val="Corpotesto"/>
        <w:spacing w:before="10"/>
        <w:ind w:left="567"/>
        <w:rPr>
          <w:b/>
          <w:sz w:val="23"/>
        </w:rPr>
      </w:pPr>
    </w:p>
    <w:p w:rsidR="00A678E4" w:rsidRDefault="00A678E4" w:rsidP="00A678E4">
      <w:pPr>
        <w:spacing w:line="235" w:lineRule="auto"/>
        <w:ind w:left="567" w:right="848"/>
      </w:pPr>
      <w:r>
        <w:rPr>
          <w:b/>
          <w:u w:val="single"/>
        </w:rPr>
        <w:t>Ramón María del Valle-Inclán.</w:t>
      </w:r>
      <w:r>
        <w:rPr>
          <w:b/>
        </w:rPr>
        <w:t xml:space="preserve"> El istriónico creador del “esperpento” "Sonata de primavera"</w:t>
      </w:r>
      <w:r>
        <w:t>análisis y comentario pag. 341-342</w:t>
      </w:r>
    </w:p>
    <w:p w:rsidR="00A678E4" w:rsidRDefault="00A678E4" w:rsidP="00A678E4">
      <w:pPr>
        <w:spacing w:before="3" w:line="235" w:lineRule="auto"/>
        <w:ind w:left="567" w:right="125"/>
      </w:pPr>
      <w:r>
        <w:rPr>
          <w:b/>
        </w:rPr>
        <w:t xml:space="preserve">“Luces de Bohemia” </w:t>
      </w:r>
      <w:r>
        <w:t>análisis y comentario de un fragmento de la escena XII pag. 343-344</w:t>
      </w:r>
    </w:p>
    <w:p w:rsidR="00A678E4" w:rsidRDefault="00A678E4" w:rsidP="00A678E4">
      <w:pPr>
        <w:pStyle w:val="Corpotesto"/>
        <w:spacing w:before="5"/>
        <w:ind w:left="567"/>
        <w:rPr>
          <w:b/>
          <w:sz w:val="23"/>
        </w:rPr>
      </w:pPr>
    </w:p>
    <w:p w:rsidR="00A678E4" w:rsidRPr="00A678E4" w:rsidRDefault="00A678E4" w:rsidP="00A678E4">
      <w:pPr>
        <w:pStyle w:val="Corpotesto"/>
        <w:spacing w:line="287" w:lineRule="exact"/>
        <w:ind w:left="567"/>
        <w:rPr>
          <w:b/>
        </w:rPr>
      </w:pPr>
      <w:r w:rsidRPr="00A678E4">
        <w:rPr>
          <w:b/>
        </w:rPr>
        <w:t>Novecentismo, Vanguardias, Generación del 27:</w:t>
      </w:r>
    </w:p>
    <w:p w:rsidR="00A678E4" w:rsidRDefault="00A678E4" w:rsidP="00A678E4">
      <w:pPr>
        <w:pStyle w:val="Corpotesto"/>
        <w:spacing w:line="287" w:lineRule="exact"/>
        <w:ind w:left="567"/>
        <w:rPr>
          <w:b/>
        </w:rPr>
      </w:pPr>
      <w:r>
        <w:t>Contexto cultural</w:t>
      </w:r>
    </w:p>
    <w:p w:rsidR="00A678E4" w:rsidRDefault="00A678E4" w:rsidP="00A678E4">
      <w:pPr>
        <w:pStyle w:val="Corpotesto"/>
        <w:spacing w:before="8"/>
        <w:ind w:left="567"/>
        <w:rPr>
          <w:b/>
          <w:sz w:val="23"/>
        </w:rPr>
      </w:pPr>
    </w:p>
    <w:p w:rsidR="00A678E4" w:rsidRDefault="00A678E4" w:rsidP="00A678E4">
      <w:pPr>
        <w:pStyle w:val="Corpotesto"/>
        <w:spacing w:line="235" w:lineRule="auto"/>
        <w:ind w:left="567" w:right="119"/>
      </w:pPr>
      <w:r w:rsidRPr="00A678E4">
        <w:rPr>
          <w:b/>
          <w:u w:val="single"/>
        </w:rPr>
        <w:t>Ramón Gómez de la Serna</w:t>
      </w:r>
      <w:r>
        <w:t>. El desbordamiento de la lógica y el uso de la metáfora lúdica</w:t>
      </w:r>
    </w:p>
    <w:p w:rsidR="00A678E4" w:rsidRDefault="00A678E4" w:rsidP="00A678E4">
      <w:pPr>
        <w:spacing w:line="288" w:lineRule="exact"/>
        <w:ind w:left="567"/>
      </w:pPr>
      <w:r>
        <w:rPr>
          <w:b/>
        </w:rPr>
        <w:t xml:space="preserve">“Algunas Greguerías” </w:t>
      </w:r>
      <w:r>
        <w:t>análisis y comentario pag.</w:t>
      </w:r>
      <w:r>
        <w:rPr>
          <w:spacing w:val="4"/>
        </w:rPr>
        <w:t xml:space="preserve"> </w:t>
      </w:r>
      <w:r>
        <w:t>362</w:t>
      </w:r>
    </w:p>
    <w:p w:rsidR="00A678E4" w:rsidRDefault="00A678E4" w:rsidP="00A678E4">
      <w:pPr>
        <w:pStyle w:val="Corpotesto"/>
        <w:spacing w:before="8"/>
        <w:ind w:left="567"/>
        <w:rPr>
          <w:b/>
          <w:sz w:val="23"/>
        </w:rPr>
      </w:pPr>
    </w:p>
    <w:p w:rsidR="00A678E4" w:rsidRDefault="00A678E4" w:rsidP="00A678E4">
      <w:pPr>
        <w:spacing w:line="235" w:lineRule="auto"/>
        <w:ind w:left="567" w:right="848"/>
      </w:pPr>
      <w:r>
        <w:rPr>
          <w:b/>
          <w:u w:val="single"/>
        </w:rPr>
        <w:t>Vicente Huidobro.</w:t>
      </w:r>
      <w:r>
        <w:rPr>
          <w:b/>
        </w:rPr>
        <w:t xml:space="preserve"> La unión del texto literario y el diseño </w:t>
      </w:r>
      <w:r>
        <w:rPr>
          <w:b/>
          <w:spacing w:val="-3"/>
        </w:rPr>
        <w:t xml:space="preserve">gráfico </w:t>
      </w:r>
      <w:r>
        <w:rPr>
          <w:b/>
        </w:rPr>
        <w:t xml:space="preserve">“Triángulo armónico” </w:t>
      </w:r>
      <w:r>
        <w:t>análisis y comentario pag. 363</w:t>
      </w:r>
    </w:p>
    <w:p w:rsidR="00A678E4" w:rsidRDefault="00A678E4" w:rsidP="00A678E4">
      <w:pPr>
        <w:pStyle w:val="Corpotesto"/>
        <w:spacing w:before="6"/>
        <w:ind w:left="567"/>
        <w:rPr>
          <w:b/>
          <w:sz w:val="23"/>
        </w:rPr>
      </w:pPr>
    </w:p>
    <w:p w:rsidR="00A678E4" w:rsidRPr="00A678E4" w:rsidRDefault="00A678E4" w:rsidP="00A678E4">
      <w:pPr>
        <w:pStyle w:val="Corpotesto"/>
        <w:ind w:left="567"/>
        <w:rPr>
          <w:b/>
        </w:rPr>
      </w:pPr>
      <w:r w:rsidRPr="00A678E4">
        <w:rPr>
          <w:b/>
        </w:rPr>
        <w:t>La guerra civil: contexto histórico</w:t>
      </w:r>
    </w:p>
    <w:p w:rsidR="00A678E4" w:rsidRDefault="00A678E4" w:rsidP="00A678E4">
      <w:pPr>
        <w:pStyle w:val="Corpotesto"/>
        <w:spacing w:before="8"/>
        <w:ind w:left="567"/>
        <w:rPr>
          <w:sz w:val="23"/>
        </w:rPr>
      </w:pPr>
    </w:p>
    <w:p w:rsidR="00A678E4" w:rsidRDefault="00A678E4" w:rsidP="00A678E4">
      <w:pPr>
        <w:spacing w:line="235" w:lineRule="auto"/>
        <w:ind w:left="567"/>
        <w:rPr>
          <w:b/>
        </w:rPr>
      </w:pPr>
      <w:r>
        <w:rPr>
          <w:b/>
          <w:u w:val="single"/>
        </w:rPr>
        <w:t>Federico García Lorca</w:t>
      </w:r>
      <w:r>
        <w:rPr>
          <w:b/>
        </w:rPr>
        <w:t>. Contestación, protesta, marginación y trasgresión</w:t>
      </w:r>
    </w:p>
    <w:p w:rsidR="00A678E4" w:rsidRDefault="00A678E4" w:rsidP="00A678E4">
      <w:pPr>
        <w:spacing w:line="235" w:lineRule="auto"/>
        <w:ind w:left="567"/>
      </w:pPr>
      <w:r>
        <w:rPr>
          <w:b/>
        </w:rPr>
        <w:t xml:space="preserve">“Romance de la luna,luna” </w:t>
      </w:r>
      <w:r>
        <w:t>análisis y comentario pag. 370</w:t>
      </w:r>
    </w:p>
    <w:p w:rsidR="00A678E4" w:rsidRDefault="00A678E4" w:rsidP="00A678E4">
      <w:pPr>
        <w:spacing w:line="288" w:lineRule="exact"/>
        <w:ind w:left="567"/>
      </w:pPr>
      <w:r>
        <w:rPr>
          <w:b/>
        </w:rPr>
        <w:t xml:space="preserve">“La Aurora” </w:t>
      </w:r>
      <w:r>
        <w:t>análisis y comentario pag. 374</w:t>
      </w:r>
    </w:p>
    <w:p w:rsidR="00A678E4" w:rsidRDefault="00A678E4" w:rsidP="00A678E4">
      <w:pPr>
        <w:spacing w:line="288" w:lineRule="exact"/>
        <w:ind w:left="567"/>
      </w:pPr>
      <w:r>
        <w:rPr>
          <w:b/>
        </w:rPr>
        <w:t xml:space="preserve">“La casa de Bernarda Alba”, </w:t>
      </w:r>
      <w:r>
        <w:t>análisis y comentario de los fragmentos: acto I "Retrato de Bernarda"; "Un riguroso luto" pag. 378-379; fotocopia de un fragmento del acto</w:t>
      </w:r>
      <w:r>
        <w:rPr>
          <w:spacing w:val="1"/>
        </w:rPr>
        <w:t xml:space="preserve"> </w:t>
      </w:r>
      <w:r>
        <w:t>III</w:t>
      </w:r>
    </w:p>
    <w:p w:rsidR="00A678E4" w:rsidRDefault="00A678E4" w:rsidP="00A678E4">
      <w:pPr>
        <w:pStyle w:val="Corpotesto"/>
        <w:spacing w:before="10"/>
        <w:ind w:left="567"/>
        <w:rPr>
          <w:b/>
          <w:sz w:val="23"/>
        </w:rPr>
      </w:pPr>
    </w:p>
    <w:p w:rsidR="00A678E4" w:rsidRDefault="00A678E4" w:rsidP="00A678E4">
      <w:pPr>
        <w:spacing w:line="235" w:lineRule="auto"/>
        <w:ind w:left="567" w:right="5087"/>
      </w:pPr>
      <w:r>
        <w:rPr>
          <w:b/>
          <w:u w:val="single"/>
        </w:rPr>
        <w:t>Luís Cernuda.</w:t>
      </w:r>
      <w:r>
        <w:rPr>
          <w:b/>
        </w:rPr>
        <w:t xml:space="preserve"> Poesía de experiencia “Te quiero” </w:t>
      </w:r>
      <w:r>
        <w:t>análisis y comentario pag. 389</w:t>
      </w:r>
    </w:p>
    <w:p w:rsidR="00A678E4" w:rsidRDefault="00A678E4" w:rsidP="00A678E4">
      <w:pPr>
        <w:spacing w:line="288" w:lineRule="exact"/>
        <w:ind w:left="567"/>
      </w:pPr>
      <w:r>
        <w:rPr>
          <w:b/>
        </w:rPr>
        <w:t xml:space="preserve">"No decía palabras" </w:t>
      </w:r>
      <w:r>
        <w:t>análisis y comentario pag. 390</w:t>
      </w:r>
    </w:p>
    <w:p w:rsidR="00A678E4" w:rsidRDefault="00A678E4" w:rsidP="00A678E4">
      <w:pPr>
        <w:pStyle w:val="Corpotesto"/>
        <w:ind w:left="0" w:firstLine="0"/>
        <w:rPr>
          <w:b/>
          <w:sz w:val="28"/>
        </w:rPr>
      </w:pPr>
    </w:p>
    <w:p w:rsidR="00A678E4" w:rsidRDefault="00A678E4" w:rsidP="00A678E4">
      <w:pPr>
        <w:pStyle w:val="Corpotesto"/>
        <w:ind w:left="0" w:firstLine="0"/>
        <w:rPr>
          <w:b/>
          <w:sz w:val="28"/>
        </w:rPr>
      </w:pPr>
    </w:p>
    <w:p w:rsidR="00A678E4" w:rsidRDefault="00A678E4" w:rsidP="00A678E4">
      <w:pPr>
        <w:pStyle w:val="Corpotesto"/>
        <w:spacing w:before="175" w:line="287" w:lineRule="exact"/>
        <w:ind w:left="114" w:firstLine="453"/>
      </w:pPr>
      <w:r w:rsidRPr="00A678E4">
        <w:rPr>
          <w:b/>
          <w:u w:val="single"/>
        </w:rPr>
        <w:t>Pedro Salinas</w:t>
      </w:r>
      <w:r>
        <w:t>. Poesía íntima y cotidiana</w:t>
      </w:r>
    </w:p>
    <w:p w:rsidR="00A678E4" w:rsidRDefault="00A678E4" w:rsidP="00A678E4">
      <w:pPr>
        <w:spacing w:line="287" w:lineRule="exact"/>
        <w:ind w:left="185" w:firstLine="453"/>
      </w:pPr>
      <w:r>
        <w:rPr>
          <w:b/>
        </w:rPr>
        <w:t>“Para vivir no quiero”</w:t>
      </w:r>
      <w:r>
        <w:t>análisis y comentario pag. 393</w:t>
      </w:r>
    </w:p>
    <w:p w:rsidR="00A678E4" w:rsidRDefault="00A678E4" w:rsidP="00A678E4">
      <w:pPr>
        <w:pStyle w:val="Corpotesto"/>
        <w:spacing w:before="3"/>
        <w:ind w:firstLine="453"/>
        <w:rPr>
          <w:b/>
          <w:sz w:val="23"/>
        </w:rPr>
      </w:pPr>
    </w:p>
    <w:p w:rsidR="00A678E4" w:rsidRPr="00A678E4" w:rsidRDefault="00A678E4" w:rsidP="00A678E4">
      <w:pPr>
        <w:pStyle w:val="Corpotesto"/>
        <w:spacing w:before="1" w:line="287" w:lineRule="exact"/>
        <w:ind w:left="114" w:firstLine="453"/>
        <w:rPr>
          <w:b/>
        </w:rPr>
      </w:pPr>
      <w:r w:rsidRPr="00A678E4">
        <w:rPr>
          <w:b/>
          <w:u w:val="single"/>
        </w:rPr>
        <w:t>Miguel Hernández. Poeta del pueblo</w:t>
      </w:r>
    </w:p>
    <w:p w:rsidR="00A678E4" w:rsidRDefault="00A678E4" w:rsidP="00A678E4">
      <w:pPr>
        <w:spacing w:line="285" w:lineRule="exact"/>
        <w:ind w:left="114" w:firstLine="453"/>
      </w:pPr>
      <w:r>
        <w:rPr>
          <w:b/>
        </w:rPr>
        <w:t xml:space="preserve">"Me tiraste un limón, y tan amargo" </w:t>
      </w:r>
      <w:r>
        <w:t>análisis y comentario pag. 401</w:t>
      </w:r>
    </w:p>
    <w:p w:rsidR="00A678E4" w:rsidRDefault="00A678E4" w:rsidP="00A678E4">
      <w:pPr>
        <w:spacing w:line="287" w:lineRule="exact"/>
        <w:ind w:left="114" w:firstLine="453"/>
      </w:pPr>
      <w:r>
        <w:rPr>
          <w:b/>
        </w:rPr>
        <w:t xml:space="preserve">"Nanas de la cebolla" </w:t>
      </w:r>
      <w:r>
        <w:t>análisis y comentario pag. 402</w:t>
      </w:r>
    </w:p>
    <w:p w:rsidR="00A678E4" w:rsidRDefault="00A678E4" w:rsidP="00A678E4">
      <w:pPr>
        <w:pStyle w:val="Corpotesto"/>
        <w:spacing w:before="3"/>
        <w:ind w:firstLine="453"/>
        <w:rPr>
          <w:b/>
          <w:sz w:val="23"/>
        </w:rPr>
      </w:pPr>
    </w:p>
    <w:p w:rsidR="00A678E4" w:rsidRPr="00A678E4" w:rsidRDefault="00A678E4" w:rsidP="00A678E4">
      <w:pPr>
        <w:pStyle w:val="Corpotesto"/>
        <w:ind w:left="114" w:firstLine="453"/>
        <w:rPr>
          <w:b/>
        </w:rPr>
      </w:pPr>
      <w:r w:rsidRPr="00A678E4">
        <w:rPr>
          <w:b/>
        </w:rPr>
        <w:t>La narrativa actual:</w:t>
      </w:r>
    </w:p>
    <w:p w:rsidR="00A678E4" w:rsidRDefault="00A678E4" w:rsidP="00A678E4">
      <w:pPr>
        <w:pStyle w:val="Corpotesto"/>
        <w:spacing w:before="3"/>
        <w:ind w:firstLine="453"/>
        <w:rPr>
          <w:sz w:val="23"/>
        </w:rPr>
      </w:pPr>
    </w:p>
    <w:p w:rsidR="00A678E4" w:rsidRDefault="00A678E4" w:rsidP="00A678E4">
      <w:pPr>
        <w:pStyle w:val="Corpotesto"/>
        <w:spacing w:line="287" w:lineRule="exact"/>
        <w:ind w:left="114" w:firstLine="453"/>
      </w:pPr>
      <w:r w:rsidRPr="00A678E4">
        <w:rPr>
          <w:b/>
          <w:u w:val="single"/>
        </w:rPr>
        <w:t>Carlos Ruiz Zafón</w:t>
      </w:r>
      <w:r>
        <w:t>. El misterio en “La sombra del viento”</w:t>
      </w:r>
    </w:p>
    <w:p w:rsidR="00A678E4" w:rsidRDefault="00A678E4" w:rsidP="00A678E4">
      <w:pPr>
        <w:spacing w:line="287" w:lineRule="exact"/>
        <w:ind w:left="114" w:firstLine="453"/>
      </w:pPr>
      <w:r>
        <w:t>Lectura del texto y comentario pag. 509-510</w:t>
      </w:r>
    </w:p>
    <w:p w:rsidR="00A678E4" w:rsidRDefault="00A678E4" w:rsidP="00A678E4">
      <w:pPr>
        <w:pStyle w:val="Corpotesto"/>
        <w:spacing w:before="3"/>
        <w:ind w:firstLine="453"/>
        <w:rPr>
          <w:b/>
          <w:sz w:val="23"/>
        </w:rPr>
      </w:pPr>
    </w:p>
    <w:p w:rsidR="00A678E4" w:rsidRPr="00A678E4" w:rsidRDefault="00A678E4" w:rsidP="00A678E4">
      <w:pPr>
        <w:pStyle w:val="Corpotesto"/>
        <w:spacing w:line="287" w:lineRule="exact"/>
        <w:ind w:left="114" w:firstLine="453"/>
        <w:rPr>
          <w:b/>
        </w:rPr>
      </w:pPr>
      <w:r w:rsidRPr="00A678E4">
        <w:rPr>
          <w:b/>
        </w:rPr>
        <w:t>La literatura hispanoamericana:</w:t>
      </w:r>
    </w:p>
    <w:p w:rsidR="00A678E4" w:rsidRDefault="00A678E4" w:rsidP="00A678E4">
      <w:pPr>
        <w:pStyle w:val="Corpotesto"/>
        <w:spacing w:line="287" w:lineRule="exact"/>
        <w:ind w:left="114" w:firstLine="453"/>
      </w:pPr>
    </w:p>
    <w:p w:rsidR="00A678E4" w:rsidRDefault="00A678E4" w:rsidP="00A678E4">
      <w:pPr>
        <w:pStyle w:val="Corpotesto"/>
        <w:spacing w:line="285" w:lineRule="exact"/>
        <w:ind w:left="114" w:firstLine="453"/>
      </w:pPr>
      <w:r w:rsidRPr="00A678E4">
        <w:rPr>
          <w:b/>
          <w:u w:val="single"/>
        </w:rPr>
        <w:t>Isabel Allende</w:t>
      </w:r>
      <w:r>
        <w:t>. El Realismo mágico en “La casa de los espíritus”.</w:t>
      </w:r>
    </w:p>
    <w:p w:rsidR="00A678E4" w:rsidRDefault="00A678E4" w:rsidP="00A678E4">
      <w:pPr>
        <w:spacing w:line="287" w:lineRule="exact"/>
        <w:ind w:left="114" w:firstLine="453"/>
      </w:pPr>
      <w:r>
        <w:t>Análisis y comentario del fragmento pag. 536</w:t>
      </w:r>
    </w:p>
    <w:p w:rsidR="00052B2E" w:rsidRDefault="00052B2E" w:rsidP="00052B2E">
      <w:pPr>
        <w:rPr>
          <w:b/>
          <w:color w:val="FF0000"/>
        </w:rPr>
      </w:pPr>
    </w:p>
    <w:p w:rsidR="007B02AD" w:rsidRDefault="007B02AD" w:rsidP="000F4854">
      <w:pPr>
        <w:rPr>
          <w:b/>
          <w:color w:val="FF0000"/>
        </w:rPr>
      </w:pPr>
    </w:p>
    <w:p w:rsidR="007B02AD" w:rsidRPr="00740F6B" w:rsidRDefault="007B02AD" w:rsidP="007B02AD">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 xml:space="preserve">CONVERSAZIONE </w:t>
      </w:r>
      <w:r w:rsidR="00E655A6">
        <w:rPr>
          <w:rFonts w:cs="Times New Roman"/>
          <w:sz w:val="28"/>
          <w:szCs w:val="28"/>
          <w:highlight w:val="cyan"/>
        </w:rPr>
        <w:t>SPAGNOLA</w:t>
      </w:r>
    </w:p>
    <w:p w:rsidR="007B02AD" w:rsidRPr="00B272E0" w:rsidRDefault="007B02AD" w:rsidP="007B02AD">
      <w:pPr>
        <w:rPr>
          <w:b/>
        </w:rPr>
      </w:pPr>
      <w:r w:rsidRPr="00B272E0">
        <w:rPr>
          <w:b/>
        </w:rPr>
        <w:t xml:space="preserve">Docente: </w:t>
      </w:r>
      <w:r>
        <w:t>Mariasol</w:t>
      </w:r>
      <w:r w:rsidRPr="00B272E0">
        <w:t xml:space="preserve"> </w:t>
      </w:r>
      <w:r>
        <w:t>Navarro Sandin</w:t>
      </w:r>
    </w:p>
    <w:p w:rsidR="007B02AD" w:rsidRPr="00C226F1" w:rsidRDefault="007B02AD" w:rsidP="007B02AD">
      <w:r w:rsidRPr="00B272E0">
        <w:rPr>
          <w:b/>
        </w:rPr>
        <w:t>Libro di testo:</w:t>
      </w:r>
      <w:r>
        <w:rPr>
          <w:b/>
        </w:rPr>
        <w:t xml:space="preserve"> / </w:t>
      </w:r>
      <w:r w:rsidRPr="007B02AD">
        <w:t>(</w:t>
      </w:r>
      <w:r>
        <w:t>Strumenti di lavoro: f</w:t>
      </w:r>
      <w:r w:rsidRPr="00DA4903">
        <w:t>otocopie di libri in lingua originale: Difusión, Anaya y Edelsa</w:t>
      </w:r>
      <w:r>
        <w:t>; r</w:t>
      </w:r>
      <w:r w:rsidRPr="00DA4903">
        <w:t>iviste in lingua originale</w:t>
      </w:r>
      <w:r>
        <w:t>; film</w:t>
      </w:r>
      <w:r w:rsidRPr="00DA4903">
        <w:t xml:space="preserve"> in lingua originale</w:t>
      </w:r>
      <w:r>
        <w:t>).</w:t>
      </w:r>
    </w:p>
    <w:p w:rsidR="007B02AD" w:rsidRDefault="007B02AD" w:rsidP="007B02AD"/>
    <w:p w:rsidR="007B02AD" w:rsidRDefault="007B02AD" w:rsidP="007B02AD">
      <w:r w:rsidRPr="00DA4903">
        <w:rPr>
          <w:b/>
          <w:bCs/>
        </w:rPr>
        <w:t xml:space="preserve">A – Tematiche: </w:t>
      </w:r>
      <w:r w:rsidRPr="00DA4903">
        <w:t>I seguenti argomenti trattati, sono stati fatti con fotocopie</w:t>
      </w:r>
    </w:p>
    <w:p w:rsidR="007B02AD" w:rsidRPr="00DA4903" w:rsidRDefault="007B02AD" w:rsidP="007B02AD"/>
    <w:tbl>
      <w:tblPr>
        <w:tblpPr w:leftFromText="141" w:rightFromText="141" w:vertAnchor="text" w:tblpXSpec="right" w:tblpY="1"/>
        <w:tblOverlap w:val="never"/>
        <w:tblW w:w="0" w:type="auto"/>
        <w:tblCellMar>
          <w:left w:w="70" w:type="dxa"/>
          <w:right w:w="70" w:type="dxa"/>
        </w:tblCellMar>
        <w:tblLook w:val="0000" w:firstRow="0" w:lastRow="0" w:firstColumn="0" w:lastColumn="0" w:noHBand="0" w:noVBand="0"/>
      </w:tblPr>
      <w:tblGrid>
        <w:gridCol w:w="1509"/>
        <w:gridCol w:w="8263"/>
      </w:tblGrid>
      <w:tr w:rsidR="007B02AD" w:rsidRPr="00DA4903" w:rsidTr="007B02AD">
        <w:tc>
          <w:tcPr>
            <w:tcW w:w="1509" w:type="dxa"/>
          </w:tcPr>
          <w:p w:rsidR="007B02AD" w:rsidRPr="00DA4903" w:rsidRDefault="007B02AD" w:rsidP="00CF0555">
            <w:pPr>
              <w:rPr>
                <w:lang w:val="es-ES_tradnl"/>
              </w:rPr>
            </w:pPr>
            <w:r w:rsidRPr="00DA4903">
              <w:rPr>
                <w:lang w:val="es-ES_tradnl"/>
              </w:rPr>
              <w:t>Unidad 1</w:t>
            </w:r>
          </w:p>
        </w:tc>
        <w:tc>
          <w:tcPr>
            <w:tcW w:w="8263" w:type="dxa"/>
          </w:tcPr>
          <w:p w:rsidR="007B02AD" w:rsidRPr="008E3089" w:rsidRDefault="007B02AD" w:rsidP="00CF0555">
            <w:pPr>
              <w:rPr>
                <w:lang w:val="es-ES_tradnl"/>
              </w:rPr>
            </w:pPr>
            <w:r w:rsidRPr="00DA4903">
              <w:rPr>
                <w:lang w:val="es-ES_tradnl"/>
              </w:rPr>
              <w:t xml:space="preserve"> </w:t>
            </w:r>
            <w:r w:rsidRPr="008E3089">
              <w:rPr>
                <w:lang w:val="es-ES_tradnl"/>
              </w:rPr>
              <w:t>La mujer a través de los siglos:</w:t>
            </w:r>
          </w:p>
          <w:p w:rsidR="007B02AD" w:rsidRPr="008E3089" w:rsidRDefault="007B02AD" w:rsidP="00DA2647">
            <w:pPr>
              <w:pStyle w:val="Paragrafoelenco"/>
              <w:numPr>
                <w:ilvl w:val="0"/>
                <w:numId w:val="42"/>
              </w:numPr>
              <w:contextualSpacing/>
              <w:rPr>
                <w:lang w:val="es-ES_tradnl"/>
              </w:rPr>
            </w:pPr>
            <w:r w:rsidRPr="008E3089">
              <w:rPr>
                <w:lang w:val="es-ES_tradnl"/>
              </w:rPr>
              <w:t>En Egipto</w:t>
            </w:r>
          </w:p>
          <w:p w:rsidR="007B02AD" w:rsidRPr="008E3089" w:rsidRDefault="007B02AD" w:rsidP="00DA2647">
            <w:pPr>
              <w:pStyle w:val="Paragrafoelenco"/>
              <w:numPr>
                <w:ilvl w:val="0"/>
                <w:numId w:val="42"/>
              </w:numPr>
              <w:contextualSpacing/>
              <w:rPr>
                <w:lang w:val="es-ES_tradnl"/>
              </w:rPr>
            </w:pPr>
            <w:r w:rsidRPr="008E3089">
              <w:rPr>
                <w:lang w:val="es-ES_tradnl"/>
              </w:rPr>
              <w:t>En Grecia</w:t>
            </w:r>
          </w:p>
          <w:p w:rsidR="007B02AD" w:rsidRPr="008E3089" w:rsidRDefault="007B02AD" w:rsidP="00DA2647">
            <w:pPr>
              <w:pStyle w:val="Paragrafoelenco"/>
              <w:numPr>
                <w:ilvl w:val="0"/>
                <w:numId w:val="42"/>
              </w:numPr>
              <w:contextualSpacing/>
              <w:rPr>
                <w:lang w:val="es-ES_tradnl"/>
              </w:rPr>
            </w:pPr>
            <w:r w:rsidRPr="008E3089">
              <w:rPr>
                <w:lang w:val="es-ES_tradnl"/>
              </w:rPr>
              <w:t>En Roma</w:t>
            </w:r>
          </w:p>
          <w:p w:rsidR="007B02AD" w:rsidRPr="008E3089" w:rsidRDefault="007B02AD" w:rsidP="00DA2647">
            <w:pPr>
              <w:pStyle w:val="Paragrafoelenco"/>
              <w:numPr>
                <w:ilvl w:val="0"/>
                <w:numId w:val="42"/>
              </w:numPr>
              <w:contextualSpacing/>
              <w:rPr>
                <w:lang w:val="es-ES_tradnl"/>
              </w:rPr>
            </w:pPr>
            <w:r w:rsidRPr="008E3089">
              <w:rPr>
                <w:lang w:val="es-ES_tradnl"/>
              </w:rPr>
              <w:t>En la Edad Media</w:t>
            </w:r>
          </w:p>
          <w:p w:rsidR="007B02AD" w:rsidRPr="00DA4903" w:rsidRDefault="007B02AD" w:rsidP="00CF0555">
            <w:pPr>
              <w:rPr>
                <w:lang w:val="es-ES_tradnl"/>
              </w:rPr>
            </w:pPr>
            <w:r w:rsidRPr="008E3089">
              <w:rPr>
                <w:lang w:val="es-ES_tradnl"/>
              </w:rPr>
              <w:t xml:space="preserve">      -     En la revolución Industrial</w:t>
            </w:r>
          </w:p>
        </w:tc>
      </w:tr>
      <w:tr w:rsidR="007B02AD" w:rsidRPr="00DA4903" w:rsidTr="007B02AD">
        <w:tc>
          <w:tcPr>
            <w:tcW w:w="1509" w:type="dxa"/>
          </w:tcPr>
          <w:p w:rsidR="007B02AD" w:rsidRPr="00DA4903" w:rsidRDefault="007B02AD" w:rsidP="00CF0555">
            <w:pPr>
              <w:rPr>
                <w:lang w:val="es-ES_tradnl"/>
              </w:rPr>
            </w:pPr>
            <w:r w:rsidRPr="00DA4903">
              <w:rPr>
                <w:lang w:val="es-ES_tradnl"/>
              </w:rPr>
              <w:t>Unidad 2</w:t>
            </w:r>
          </w:p>
        </w:tc>
        <w:tc>
          <w:tcPr>
            <w:tcW w:w="8263" w:type="dxa"/>
          </w:tcPr>
          <w:p w:rsidR="007B02AD" w:rsidRPr="00DA4903" w:rsidRDefault="007B02AD" w:rsidP="00CF0555">
            <w:pPr>
              <w:rPr>
                <w:lang w:val="es-ES_tradnl"/>
              </w:rPr>
            </w:pPr>
            <w:r>
              <w:rPr>
                <w:lang w:val="es-ES_tradnl"/>
              </w:rPr>
              <w:t>Actualidad: la a</w:t>
            </w:r>
            <w:r w:rsidRPr="00DA4903">
              <w:rPr>
                <w:lang w:val="es-ES_tradnl"/>
              </w:rPr>
              <w:t>blación</w:t>
            </w:r>
            <w:r>
              <w:rPr>
                <w:lang w:val="es-ES_tradnl"/>
              </w:rPr>
              <w:t>.</w:t>
            </w:r>
          </w:p>
          <w:p w:rsidR="007B02AD" w:rsidRPr="00DA4903" w:rsidRDefault="007B02AD" w:rsidP="00DA2647">
            <w:pPr>
              <w:pStyle w:val="Paragrafoelenco"/>
              <w:numPr>
                <w:ilvl w:val="0"/>
                <w:numId w:val="42"/>
              </w:numPr>
              <w:contextualSpacing/>
              <w:rPr>
                <w:lang w:val="es-ES_tradnl"/>
              </w:rPr>
            </w:pPr>
            <w:r w:rsidRPr="00DA4903">
              <w:rPr>
                <w:lang w:val="es-ES_tradnl"/>
              </w:rPr>
              <w:t>Día internacional contra la ablación</w:t>
            </w:r>
          </w:p>
          <w:p w:rsidR="007B02AD" w:rsidRPr="00DA4903" w:rsidRDefault="007B02AD" w:rsidP="00DA2647">
            <w:pPr>
              <w:pStyle w:val="Paragrafoelenco"/>
              <w:numPr>
                <w:ilvl w:val="0"/>
                <w:numId w:val="42"/>
              </w:numPr>
              <w:contextualSpacing/>
              <w:rPr>
                <w:lang w:val="es-ES_tradnl"/>
              </w:rPr>
            </w:pPr>
            <w:r w:rsidRPr="00DA4903">
              <w:rPr>
                <w:lang w:val="es-ES_tradnl"/>
              </w:rPr>
              <w:t>Consecuencias en la salud (sicológica y sexual)</w:t>
            </w:r>
          </w:p>
          <w:p w:rsidR="007B02AD" w:rsidRPr="00DA4903" w:rsidRDefault="007B02AD" w:rsidP="00DA2647">
            <w:pPr>
              <w:pStyle w:val="Paragrafoelenco"/>
              <w:numPr>
                <w:ilvl w:val="0"/>
                <w:numId w:val="42"/>
              </w:numPr>
              <w:contextualSpacing/>
              <w:rPr>
                <w:lang w:val="es-ES_tradnl"/>
              </w:rPr>
            </w:pPr>
            <w:r w:rsidRPr="00DA4903">
              <w:rPr>
                <w:lang w:val="es-ES_tradnl"/>
              </w:rPr>
              <w:t xml:space="preserve">Como actúa la política </w:t>
            </w:r>
          </w:p>
          <w:p w:rsidR="007B02AD" w:rsidRPr="00DA4903" w:rsidRDefault="007B02AD" w:rsidP="00DA2647">
            <w:pPr>
              <w:pStyle w:val="Paragrafoelenco"/>
              <w:numPr>
                <w:ilvl w:val="0"/>
                <w:numId w:val="42"/>
              </w:numPr>
              <w:contextualSpacing/>
              <w:rPr>
                <w:lang w:val="es-ES_tradnl"/>
              </w:rPr>
            </w:pPr>
            <w:r w:rsidRPr="00DA4903">
              <w:rPr>
                <w:lang w:val="es-ES_tradnl"/>
              </w:rPr>
              <w:t>Territorios geográficos</w:t>
            </w:r>
          </w:p>
          <w:p w:rsidR="007B02AD" w:rsidRPr="00DA4903" w:rsidRDefault="007B02AD" w:rsidP="00DA2647">
            <w:pPr>
              <w:pStyle w:val="Paragrafoelenco"/>
              <w:numPr>
                <w:ilvl w:val="0"/>
                <w:numId w:val="42"/>
              </w:numPr>
              <w:contextualSpacing/>
              <w:rPr>
                <w:lang w:val="es-ES_tradnl"/>
              </w:rPr>
            </w:pPr>
            <w:r w:rsidRPr="00DA4903">
              <w:rPr>
                <w:lang w:val="es-ES_tradnl"/>
              </w:rPr>
              <w:t>Religión</w:t>
            </w:r>
          </w:p>
          <w:p w:rsidR="007B02AD" w:rsidRPr="008E3089" w:rsidRDefault="007B02AD" w:rsidP="00CF0555">
            <w:pPr>
              <w:rPr>
                <w:lang w:val="es-ES_tradnl"/>
              </w:rPr>
            </w:pPr>
            <w:r w:rsidRPr="00DA4903">
              <w:rPr>
                <w:lang w:val="es-ES_tradnl"/>
              </w:rPr>
              <w:t xml:space="preserve">      -     Cultura y tradición</w:t>
            </w:r>
          </w:p>
        </w:tc>
      </w:tr>
      <w:tr w:rsidR="007B02AD" w:rsidRPr="00DA4903" w:rsidTr="007B02AD">
        <w:tc>
          <w:tcPr>
            <w:tcW w:w="1509" w:type="dxa"/>
          </w:tcPr>
          <w:p w:rsidR="007B02AD" w:rsidRPr="00DA4903" w:rsidRDefault="007B02AD" w:rsidP="00CF0555">
            <w:pPr>
              <w:rPr>
                <w:lang w:val="es-ES_tradnl"/>
              </w:rPr>
            </w:pPr>
            <w:r w:rsidRPr="00DA4903">
              <w:rPr>
                <w:lang w:val="es-ES_tradnl"/>
              </w:rPr>
              <w:t>Unidad 4</w:t>
            </w:r>
          </w:p>
        </w:tc>
        <w:tc>
          <w:tcPr>
            <w:tcW w:w="8263" w:type="dxa"/>
          </w:tcPr>
          <w:p w:rsidR="007B02AD" w:rsidRPr="00DA4903" w:rsidRDefault="007B02AD" w:rsidP="00CF0555">
            <w:pPr>
              <w:rPr>
                <w:lang w:val="es-ES_tradnl"/>
              </w:rPr>
            </w:pPr>
            <w:r w:rsidRPr="00DA4903">
              <w:rPr>
                <w:lang w:val="es-ES_tradnl"/>
              </w:rPr>
              <w:t>Actualidad:</w:t>
            </w:r>
            <w:r>
              <w:rPr>
                <w:lang w:val="es-ES_tradnl"/>
              </w:rPr>
              <w:t xml:space="preserve"> v</w:t>
            </w:r>
            <w:r w:rsidRPr="00CC475A">
              <w:rPr>
                <w:lang w:val="es-ES_tradnl"/>
              </w:rPr>
              <w:t>iolencia de género machista</w:t>
            </w:r>
            <w:r>
              <w:rPr>
                <w:lang w:val="es-ES_tradnl"/>
              </w:rPr>
              <w:t>,</w:t>
            </w:r>
            <w:r w:rsidRPr="00CC475A">
              <w:rPr>
                <w:lang w:val="es-ES_tradnl"/>
              </w:rPr>
              <w:t xml:space="preserve"> acercamiento a los problemas sociales</w:t>
            </w:r>
          </w:p>
        </w:tc>
      </w:tr>
      <w:tr w:rsidR="007B02AD" w:rsidRPr="00DA4903" w:rsidTr="007B02AD">
        <w:tc>
          <w:tcPr>
            <w:tcW w:w="1509" w:type="dxa"/>
          </w:tcPr>
          <w:p w:rsidR="007B02AD" w:rsidRPr="00DA4903" w:rsidRDefault="007B02AD" w:rsidP="00CF0555">
            <w:pPr>
              <w:rPr>
                <w:lang w:val="es-ES_tradnl"/>
              </w:rPr>
            </w:pPr>
            <w:r w:rsidRPr="00DA4903">
              <w:rPr>
                <w:lang w:val="es-ES_tradnl"/>
              </w:rPr>
              <w:t>Unidad 5</w:t>
            </w:r>
          </w:p>
        </w:tc>
        <w:tc>
          <w:tcPr>
            <w:tcW w:w="8263" w:type="dxa"/>
          </w:tcPr>
          <w:p w:rsidR="007B02AD" w:rsidRPr="00DA4903" w:rsidRDefault="007B02AD" w:rsidP="00CF0555">
            <w:pPr>
              <w:rPr>
                <w:lang w:val="es-ES_tradnl"/>
              </w:rPr>
            </w:pPr>
            <w:r>
              <w:rPr>
                <w:lang w:val="es-ES_tradnl"/>
              </w:rPr>
              <w:t>Cultura y socie</w:t>
            </w:r>
            <w:r w:rsidRPr="00E460A2">
              <w:rPr>
                <w:lang w:val="es-ES_tradnl"/>
              </w:rPr>
              <w:t>dad:</w:t>
            </w:r>
            <w:r>
              <w:rPr>
                <w:lang w:val="es-ES_tradnl"/>
              </w:rPr>
              <w:t xml:space="preserve"> “Los jóvenes despiertan movimiento social del 15 M, Los Indignados” (revista “Cambio 16”) </w:t>
            </w:r>
          </w:p>
        </w:tc>
      </w:tr>
      <w:tr w:rsidR="007B02AD" w:rsidRPr="00DA4903" w:rsidTr="007B02AD">
        <w:tc>
          <w:tcPr>
            <w:tcW w:w="1509" w:type="dxa"/>
          </w:tcPr>
          <w:p w:rsidR="007B02AD" w:rsidRPr="00DA4903" w:rsidRDefault="007B02AD" w:rsidP="00CF0555">
            <w:pPr>
              <w:rPr>
                <w:lang w:val="es-ES_tradnl"/>
              </w:rPr>
            </w:pPr>
            <w:r>
              <w:rPr>
                <w:lang w:val="es-ES_tradnl"/>
              </w:rPr>
              <w:t>Unidad 6</w:t>
            </w:r>
          </w:p>
        </w:tc>
        <w:tc>
          <w:tcPr>
            <w:tcW w:w="8263" w:type="dxa"/>
          </w:tcPr>
          <w:p w:rsidR="007B02AD" w:rsidRDefault="007B02AD" w:rsidP="00CF0555">
            <w:pPr>
              <w:rPr>
                <w:lang w:val="es-ES_tradnl"/>
              </w:rPr>
            </w:pPr>
            <w:r>
              <w:rPr>
                <w:lang w:val="es-ES_tradnl"/>
              </w:rPr>
              <w:t xml:space="preserve">Análisis del texto: </w:t>
            </w:r>
          </w:p>
          <w:p w:rsidR="007B02AD" w:rsidRDefault="007B02AD" w:rsidP="00CF0555">
            <w:pPr>
              <w:rPr>
                <w:lang w:val="es-ES_tradnl"/>
              </w:rPr>
            </w:pPr>
            <w:r>
              <w:rPr>
                <w:lang w:val="es-ES_tradnl"/>
              </w:rPr>
              <w:t>“Por qué la política está perdiendo a los jóvenes? (El País. Com. artículo de Juan Arias)</w:t>
            </w:r>
          </w:p>
          <w:p w:rsidR="007B02AD" w:rsidRDefault="007B02AD" w:rsidP="00CF0555">
            <w:pPr>
              <w:rPr>
                <w:lang w:val="es-ES_tradnl"/>
              </w:rPr>
            </w:pPr>
            <w:r>
              <w:rPr>
                <w:lang w:val="es-ES_tradnl"/>
              </w:rPr>
              <w:t>“Entre visillos” (Carmen Martín Gaite, 1957, texto adaptado)</w:t>
            </w:r>
          </w:p>
          <w:p w:rsidR="007B02AD" w:rsidRDefault="007B02AD" w:rsidP="00CF0555">
            <w:pPr>
              <w:rPr>
                <w:lang w:val="es-ES_tradnl"/>
              </w:rPr>
            </w:pPr>
            <w:r>
              <w:rPr>
                <w:lang w:val="es-ES_tradnl"/>
              </w:rPr>
              <w:t>Capítulo II, texto adaptado, 1988 “El maestro de esgrima” Pérez-Reverte.</w:t>
            </w:r>
          </w:p>
        </w:tc>
      </w:tr>
      <w:tr w:rsidR="007B02AD" w:rsidRPr="00DA4903" w:rsidTr="007B02AD">
        <w:tc>
          <w:tcPr>
            <w:tcW w:w="1509" w:type="dxa"/>
          </w:tcPr>
          <w:p w:rsidR="007B02AD" w:rsidRPr="00DA4903" w:rsidRDefault="007B02AD" w:rsidP="00CF0555">
            <w:pPr>
              <w:rPr>
                <w:lang w:val="es-ES_tradnl"/>
              </w:rPr>
            </w:pPr>
            <w:r>
              <w:rPr>
                <w:lang w:val="es-ES_tradnl"/>
              </w:rPr>
              <w:t>Unidad 7</w:t>
            </w:r>
          </w:p>
        </w:tc>
        <w:tc>
          <w:tcPr>
            <w:tcW w:w="8263" w:type="dxa"/>
          </w:tcPr>
          <w:p w:rsidR="007B02AD" w:rsidRPr="00DA4903" w:rsidRDefault="007B02AD" w:rsidP="00CF0555">
            <w:pPr>
              <w:rPr>
                <w:lang w:val="es-ES_tradnl"/>
              </w:rPr>
            </w:pPr>
            <w:r w:rsidRPr="008E3089">
              <w:rPr>
                <w:lang w:val="es-ES_tradnl"/>
              </w:rPr>
              <w:t>La educación de la mujer en el siglo XIX. Pilar Ballarín – “La construcción de un modelo educativo de “utilidad doméstica”. Historia de las mujeres. El siglo XIX”</w:t>
            </w:r>
          </w:p>
        </w:tc>
      </w:tr>
      <w:tr w:rsidR="007B02AD" w:rsidRPr="00DA4903" w:rsidTr="007B02AD">
        <w:tc>
          <w:tcPr>
            <w:tcW w:w="1509" w:type="dxa"/>
          </w:tcPr>
          <w:p w:rsidR="007B02AD" w:rsidRPr="00DA4903" w:rsidRDefault="007B02AD" w:rsidP="00CF0555">
            <w:pPr>
              <w:rPr>
                <w:lang w:val="es-ES_tradnl"/>
              </w:rPr>
            </w:pPr>
            <w:r>
              <w:rPr>
                <w:lang w:val="es-ES_tradnl"/>
              </w:rPr>
              <w:t>Unidad 8</w:t>
            </w:r>
          </w:p>
        </w:tc>
        <w:tc>
          <w:tcPr>
            <w:tcW w:w="8263" w:type="dxa"/>
          </w:tcPr>
          <w:p w:rsidR="007B02AD" w:rsidRPr="00593F97" w:rsidRDefault="007B02AD" w:rsidP="00CF0555">
            <w:pPr>
              <w:rPr>
                <w:lang w:val="es-ES_tradnl"/>
              </w:rPr>
            </w:pPr>
            <w:r w:rsidRPr="00593F97">
              <w:rPr>
                <w:lang w:val="es-ES_tradnl"/>
              </w:rPr>
              <w:t xml:space="preserve">Mujeres y falange (documento del 1958), preparación de la mujer al matrimonio. </w:t>
            </w:r>
          </w:p>
          <w:p w:rsidR="007B02AD" w:rsidRPr="00593F97" w:rsidRDefault="007B02AD" w:rsidP="00CF0555">
            <w:pPr>
              <w:rPr>
                <w:lang w:val="es-ES_tradnl"/>
              </w:rPr>
            </w:pPr>
            <w:r>
              <w:rPr>
                <w:lang w:val="es-ES_tradnl"/>
              </w:rPr>
              <w:t>El papel de la mujer durante la dictadura.</w:t>
            </w:r>
          </w:p>
        </w:tc>
      </w:tr>
      <w:tr w:rsidR="007B02AD" w:rsidRPr="00DA4903" w:rsidTr="007B02AD">
        <w:tc>
          <w:tcPr>
            <w:tcW w:w="1509" w:type="dxa"/>
          </w:tcPr>
          <w:p w:rsidR="007B02AD" w:rsidRPr="00DA4903" w:rsidRDefault="007B02AD" w:rsidP="00CF0555">
            <w:pPr>
              <w:rPr>
                <w:lang w:val="es-ES_tradnl"/>
              </w:rPr>
            </w:pPr>
            <w:r>
              <w:rPr>
                <w:lang w:val="es-ES_tradnl"/>
              </w:rPr>
              <w:t>Unidad 9</w:t>
            </w:r>
          </w:p>
        </w:tc>
        <w:tc>
          <w:tcPr>
            <w:tcW w:w="8263" w:type="dxa"/>
          </w:tcPr>
          <w:p w:rsidR="007B02AD" w:rsidRPr="00DA4903" w:rsidRDefault="007B02AD" w:rsidP="00CF0555">
            <w:pPr>
              <w:rPr>
                <w:lang w:val="es-ES_tradnl"/>
              </w:rPr>
            </w:pPr>
            <w:r w:rsidRPr="00DA4903">
              <w:rPr>
                <w:lang w:val="es-ES_tradnl"/>
              </w:rPr>
              <w:t>La Guerra Civil española:</w:t>
            </w:r>
          </w:p>
          <w:p w:rsidR="007B02AD" w:rsidRPr="00DA4903" w:rsidRDefault="007B02AD" w:rsidP="00DA2647">
            <w:pPr>
              <w:pStyle w:val="Paragrafoelenco"/>
              <w:numPr>
                <w:ilvl w:val="0"/>
                <w:numId w:val="42"/>
              </w:numPr>
              <w:contextualSpacing/>
              <w:rPr>
                <w:lang w:val="es-ES_tradnl"/>
              </w:rPr>
            </w:pPr>
            <w:r w:rsidRPr="00DA4903">
              <w:rPr>
                <w:lang w:val="es-ES_tradnl"/>
              </w:rPr>
              <w:t>El levantamiento, causas y consecuencias</w:t>
            </w:r>
          </w:p>
          <w:p w:rsidR="007B02AD" w:rsidRPr="00DA4903" w:rsidRDefault="007B02AD" w:rsidP="00DA2647">
            <w:pPr>
              <w:pStyle w:val="Paragrafoelenco"/>
              <w:numPr>
                <w:ilvl w:val="0"/>
                <w:numId w:val="42"/>
              </w:numPr>
              <w:contextualSpacing/>
              <w:rPr>
                <w:lang w:val="es-ES_tradnl"/>
              </w:rPr>
            </w:pPr>
            <w:r w:rsidRPr="00DA4903">
              <w:rPr>
                <w:lang w:val="es-ES_tradnl"/>
              </w:rPr>
              <w:t>Los dos bandos de la Guerra civil</w:t>
            </w:r>
          </w:p>
          <w:p w:rsidR="007B02AD" w:rsidRPr="00DA4903" w:rsidRDefault="007B02AD" w:rsidP="00DA2647">
            <w:pPr>
              <w:pStyle w:val="Paragrafoelenco"/>
              <w:numPr>
                <w:ilvl w:val="0"/>
                <w:numId w:val="42"/>
              </w:numPr>
              <w:contextualSpacing/>
              <w:rPr>
                <w:lang w:val="es-ES_tradnl"/>
              </w:rPr>
            </w:pPr>
            <w:r w:rsidRPr="00DA4903">
              <w:rPr>
                <w:lang w:val="es-ES_tradnl"/>
              </w:rPr>
              <w:t>Etapas de la Guerra</w:t>
            </w:r>
          </w:p>
          <w:p w:rsidR="007B02AD" w:rsidRPr="00DA4903" w:rsidRDefault="007B02AD" w:rsidP="00DA2647">
            <w:pPr>
              <w:pStyle w:val="Paragrafoelenco"/>
              <w:numPr>
                <w:ilvl w:val="0"/>
                <w:numId w:val="42"/>
              </w:numPr>
              <w:contextualSpacing/>
              <w:rPr>
                <w:lang w:val="es-ES_tradnl"/>
              </w:rPr>
            </w:pPr>
            <w:r w:rsidRPr="00DA4903">
              <w:rPr>
                <w:lang w:val="es-ES_tradnl"/>
              </w:rPr>
              <w:t>El bombardeo de</w:t>
            </w:r>
            <w:r>
              <w:rPr>
                <w:lang w:val="es-ES_tradnl"/>
              </w:rPr>
              <w:t xml:space="preserve"> la villa de </w:t>
            </w:r>
            <w:r w:rsidRPr="00DA4903">
              <w:rPr>
                <w:lang w:val="es-ES_tradnl"/>
              </w:rPr>
              <w:t>Guernica</w:t>
            </w:r>
            <w:r>
              <w:rPr>
                <w:lang w:val="es-ES_tradnl"/>
              </w:rPr>
              <w:t xml:space="preserve"> el 26 de abril de 1936</w:t>
            </w:r>
            <w:r w:rsidRPr="00DA4903">
              <w:rPr>
                <w:lang w:val="es-ES_tradnl"/>
              </w:rPr>
              <w:t>.</w:t>
            </w:r>
          </w:p>
        </w:tc>
      </w:tr>
      <w:tr w:rsidR="007B02AD" w:rsidRPr="00DA4903" w:rsidTr="007B02AD">
        <w:tc>
          <w:tcPr>
            <w:tcW w:w="1509" w:type="dxa"/>
          </w:tcPr>
          <w:p w:rsidR="007B02AD" w:rsidRPr="00DA4903" w:rsidRDefault="007B02AD" w:rsidP="00CF0555">
            <w:pPr>
              <w:rPr>
                <w:lang w:val="es-ES_tradnl"/>
              </w:rPr>
            </w:pPr>
            <w:r>
              <w:rPr>
                <w:lang w:val="es-ES_tradnl"/>
              </w:rPr>
              <w:t>Unidad 10</w:t>
            </w:r>
          </w:p>
        </w:tc>
        <w:tc>
          <w:tcPr>
            <w:tcW w:w="8263" w:type="dxa"/>
          </w:tcPr>
          <w:p w:rsidR="007B02AD" w:rsidRPr="00DA4903" w:rsidRDefault="007B02AD" w:rsidP="00CF0555">
            <w:pPr>
              <w:rPr>
                <w:lang w:val="es-ES_tradnl"/>
              </w:rPr>
            </w:pPr>
            <w:r w:rsidRPr="00DA4903">
              <w:rPr>
                <w:lang w:val="es-ES_tradnl"/>
              </w:rPr>
              <w:t>- Clara Campoamor</w:t>
            </w:r>
            <w:r>
              <w:rPr>
                <w:lang w:val="es-ES_tradnl"/>
              </w:rPr>
              <w:t>,</w:t>
            </w:r>
            <w:r w:rsidRPr="00DA4903">
              <w:rPr>
                <w:lang w:val="es-ES_tradnl"/>
              </w:rPr>
              <w:t xml:space="preserve"> </w:t>
            </w:r>
            <w:r>
              <w:rPr>
                <w:lang w:val="es-ES_tradnl"/>
              </w:rPr>
              <w:t>contenido socio-cultural “La sufragista”:</w:t>
            </w:r>
            <w:r w:rsidRPr="00DA4903">
              <w:rPr>
                <w:lang w:val="es-ES_tradnl"/>
              </w:rPr>
              <w:t xml:space="preserve"> la igualdad d</w:t>
            </w:r>
            <w:r>
              <w:rPr>
                <w:lang w:val="es-ES_tradnl"/>
              </w:rPr>
              <w:t>e derechos de hombres y mujeres, situación de las mujeres en la España del cambio de monarquía a república en los años 30.</w:t>
            </w:r>
          </w:p>
        </w:tc>
      </w:tr>
      <w:tr w:rsidR="007B02AD" w:rsidRPr="00DA4903" w:rsidTr="007B02AD">
        <w:tc>
          <w:tcPr>
            <w:tcW w:w="1509" w:type="dxa"/>
          </w:tcPr>
          <w:p w:rsidR="007B02AD" w:rsidRPr="00DA4903" w:rsidRDefault="007B02AD" w:rsidP="00CF0555">
            <w:pPr>
              <w:rPr>
                <w:lang w:val="es-ES_tradnl"/>
              </w:rPr>
            </w:pPr>
            <w:r w:rsidRPr="00DA4903">
              <w:rPr>
                <w:lang w:val="es-ES_tradnl"/>
              </w:rPr>
              <w:t xml:space="preserve">Unidad </w:t>
            </w:r>
            <w:r>
              <w:rPr>
                <w:lang w:val="es-ES_tradnl"/>
              </w:rPr>
              <w:t>11</w:t>
            </w:r>
          </w:p>
        </w:tc>
        <w:tc>
          <w:tcPr>
            <w:tcW w:w="8263" w:type="dxa"/>
          </w:tcPr>
          <w:p w:rsidR="007B02AD" w:rsidRPr="00DA4903" w:rsidRDefault="007B02AD" w:rsidP="00CF0555">
            <w:pPr>
              <w:rPr>
                <w:lang w:val="es-ES_tradnl"/>
              </w:rPr>
            </w:pPr>
            <w:r>
              <w:rPr>
                <w:lang w:val="es-ES_tradnl"/>
              </w:rPr>
              <w:t>“Como leer el Guernica”, interpretación simbólica del cuadro</w:t>
            </w:r>
          </w:p>
        </w:tc>
      </w:tr>
    </w:tbl>
    <w:p w:rsidR="007B02AD" w:rsidRDefault="007B02AD" w:rsidP="007B02AD">
      <w:pPr>
        <w:pStyle w:val="Titolo1"/>
        <w:rPr>
          <w:lang w:val="es-ES_tradnl"/>
        </w:rPr>
      </w:pPr>
    </w:p>
    <w:p w:rsidR="007B02AD" w:rsidRDefault="007B02AD" w:rsidP="007B02AD">
      <w:pPr>
        <w:pStyle w:val="Titolo1"/>
        <w:ind w:left="0"/>
        <w:rPr>
          <w:lang w:val="es-ES_tradnl"/>
        </w:rPr>
      </w:pPr>
      <w:r w:rsidRPr="00DA4903">
        <w:rPr>
          <w:lang w:val="es-ES_tradnl"/>
        </w:rPr>
        <w:t>B – Attività</w:t>
      </w:r>
    </w:p>
    <w:p w:rsidR="007B02AD" w:rsidRPr="007B02AD" w:rsidRDefault="007B02AD" w:rsidP="007B02AD">
      <w:pPr>
        <w:rPr>
          <w:lang w:val="es-ES_tradnl"/>
        </w:rPr>
      </w:pPr>
    </w:p>
    <w:tbl>
      <w:tblPr>
        <w:tblW w:w="0" w:type="auto"/>
        <w:tblCellMar>
          <w:left w:w="70" w:type="dxa"/>
          <w:right w:w="70" w:type="dxa"/>
        </w:tblCellMar>
        <w:tblLook w:val="0000" w:firstRow="0" w:lastRow="0" w:firstColumn="0" w:lastColumn="0" w:noHBand="0" w:noVBand="0"/>
      </w:tblPr>
      <w:tblGrid>
        <w:gridCol w:w="2229"/>
        <w:gridCol w:w="7543"/>
      </w:tblGrid>
      <w:tr w:rsidR="007875FD" w:rsidRPr="00DA4903" w:rsidTr="007B02AD">
        <w:tc>
          <w:tcPr>
            <w:tcW w:w="2229" w:type="dxa"/>
          </w:tcPr>
          <w:p w:rsidR="007B02AD" w:rsidRPr="00DA4903" w:rsidRDefault="007B02AD" w:rsidP="00CF0555">
            <w:pPr>
              <w:rPr>
                <w:lang w:val="es-ES_tradnl"/>
              </w:rPr>
            </w:pPr>
            <w:r w:rsidRPr="00DA4903">
              <w:rPr>
                <w:lang w:val="es-ES_tradnl"/>
              </w:rPr>
              <w:t>Unidad 1</w:t>
            </w:r>
          </w:p>
        </w:tc>
        <w:tc>
          <w:tcPr>
            <w:tcW w:w="7543" w:type="dxa"/>
          </w:tcPr>
          <w:p w:rsidR="007B02AD" w:rsidRPr="00DA4903" w:rsidRDefault="007B02AD" w:rsidP="00CF0555">
            <w:pPr>
              <w:rPr>
                <w:lang w:val="es-ES_tradnl"/>
              </w:rPr>
            </w:pPr>
            <w:r w:rsidRPr="00DA4903">
              <w:rPr>
                <w:lang w:val="es-ES_tradnl"/>
              </w:rPr>
              <w:t>Visión película “Flor del desierto”</w:t>
            </w:r>
          </w:p>
        </w:tc>
      </w:tr>
      <w:tr w:rsidR="007875FD" w:rsidRPr="00DA4903" w:rsidTr="007B02AD">
        <w:tc>
          <w:tcPr>
            <w:tcW w:w="2229" w:type="dxa"/>
          </w:tcPr>
          <w:p w:rsidR="007B02AD" w:rsidRPr="00DA4903" w:rsidRDefault="007B02AD" w:rsidP="00CF0555">
            <w:pPr>
              <w:rPr>
                <w:lang w:val="es-ES_tradnl"/>
              </w:rPr>
            </w:pPr>
            <w:r w:rsidRPr="00DA4903">
              <w:rPr>
                <w:lang w:val="es-ES_tradnl"/>
              </w:rPr>
              <w:t>Unidad 2</w:t>
            </w:r>
          </w:p>
        </w:tc>
        <w:tc>
          <w:tcPr>
            <w:tcW w:w="7543" w:type="dxa"/>
          </w:tcPr>
          <w:p w:rsidR="007B02AD" w:rsidRPr="00DA4903" w:rsidRDefault="007B02AD" w:rsidP="00CF0555">
            <w:pPr>
              <w:rPr>
                <w:lang w:val="es-ES_tradnl"/>
              </w:rPr>
            </w:pPr>
            <w:r w:rsidRPr="00DA4903">
              <w:rPr>
                <w:lang w:val="es-ES_tradnl"/>
              </w:rPr>
              <w:t>Visión película “Te doy mis ojos”</w:t>
            </w:r>
          </w:p>
        </w:tc>
      </w:tr>
      <w:tr w:rsidR="007875FD" w:rsidRPr="00DA4903" w:rsidTr="007B02AD">
        <w:tc>
          <w:tcPr>
            <w:tcW w:w="2229" w:type="dxa"/>
          </w:tcPr>
          <w:p w:rsidR="007B02AD" w:rsidRPr="00DA4903" w:rsidRDefault="007B02AD" w:rsidP="00CF0555">
            <w:pPr>
              <w:rPr>
                <w:lang w:val="es-ES_tradnl"/>
              </w:rPr>
            </w:pPr>
            <w:r w:rsidRPr="00DA4903">
              <w:rPr>
                <w:lang w:val="es-ES_tradnl"/>
              </w:rPr>
              <w:t>Unidad 3</w:t>
            </w:r>
          </w:p>
        </w:tc>
        <w:tc>
          <w:tcPr>
            <w:tcW w:w="7543" w:type="dxa"/>
          </w:tcPr>
          <w:p w:rsidR="007B02AD" w:rsidRPr="00DA4903" w:rsidRDefault="007B02AD" w:rsidP="00CF0555">
            <w:pPr>
              <w:rPr>
                <w:lang w:val="es-ES_tradnl"/>
              </w:rPr>
            </w:pPr>
            <w:r w:rsidRPr="00DA4903">
              <w:rPr>
                <w:lang w:val="es-ES_tradnl"/>
              </w:rPr>
              <w:t xml:space="preserve">Análisis del testo de la canción “El final del cuento de hadas” </w:t>
            </w:r>
          </w:p>
        </w:tc>
      </w:tr>
      <w:tr w:rsidR="007875FD" w:rsidRPr="00DA4903" w:rsidTr="007B02AD">
        <w:tc>
          <w:tcPr>
            <w:tcW w:w="2229" w:type="dxa"/>
          </w:tcPr>
          <w:p w:rsidR="007B02AD" w:rsidRPr="00DA4903" w:rsidRDefault="007B02AD" w:rsidP="00CF0555">
            <w:pPr>
              <w:rPr>
                <w:lang w:val="es-ES_tradnl"/>
              </w:rPr>
            </w:pPr>
            <w:r w:rsidRPr="00DA4903">
              <w:rPr>
                <w:lang w:val="es-ES_tradnl"/>
              </w:rPr>
              <w:t xml:space="preserve"> Unidad 4</w:t>
            </w:r>
          </w:p>
        </w:tc>
        <w:tc>
          <w:tcPr>
            <w:tcW w:w="7543" w:type="dxa"/>
          </w:tcPr>
          <w:p w:rsidR="007B02AD" w:rsidRPr="00DA4903" w:rsidRDefault="007B02AD" w:rsidP="00CF0555">
            <w:pPr>
              <w:rPr>
                <w:lang w:val="es-ES_tradnl"/>
              </w:rPr>
            </w:pPr>
            <w:r>
              <w:rPr>
                <w:lang w:val="es-ES_tradnl"/>
              </w:rPr>
              <w:t>Análisis del testo de la canción “Déjala que baile”</w:t>
            </w:r>
          </w:p>
        </w:tc>
      </w:tr>
    </w:tbl>
    <w:p w:rsidR="007B02AD" w:rsidRDefault="007B02AD" w:rsidP="007B02AD"/>
    <w:p w:rsidR="00E93C27" w:rsidRDefault="00E93C27">
      <w:r>
        <w:br w:type="page"/>
      </w:r>
    </w:p>
    <w:p w:rsidR="00975982" w:rsidRDefault="00975982" w:rsidP="007B02AD"/>
    <w:p w:rsidR="00975982" w:rsidRPr="00740F6B" w:rsidRDefault="00975982" w:rsidP="00975982">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LINGUA e CULTURA TEDESCA</w:t>
      </w:r>
    </w:p>
    <w:p w:rsidR="00975982" w:rsidRDefault="00975982" w:rsidP="00975982">
      <w:r w:rsidRPr="00B272E0">
        <w:rPr>
          <w:b/>
        </w:rPr>
        <w:t xml:space="preserve">Docente: </w:t>
      </w:r>
      <w:r>
        <w:t>Adriana Braghieri</w:t>
      </w:r>
    </w:p>
    <w:p w:rsidR="00975982" w:rsidRPr="00863242" w:rsidRDefault="00975982" w:rsidP="00975982">
      <w:pPr>
        <w:rPr>
          <w:lang w:val="en-US"/>
        </w:rPr>
      </w:pPr>
      <w:r w:rsidRPr="00B272E0">
        <w:rPr>
          <w:b/>
        </w:rPr>
        <w:t>Libro di testo:</w:t>
      </w:r>
      <w:r w:rsidR="00551B45">
        <w:rPr>
          <w:b/>
        </w:rPr>
        <w:t xml:space="preserve"> </w:t>
      </w:r>
      <w:r w:rsidR="00551B45" w:rsidRPr="00551B45">
        <w:t xml:space="preserve">MARI Maria Paola, </w:t>
      </w:r>
      <w:r w:rsidR="00551B45" w:rsidRPr="00551B45">
        <w:rPr>
          <w:i/>
        </w:rPr>
        <w:t>Focus Kontexte</w:t>
      </w:r>
      <w:r w:rsidR="00551B45">
        <w:t xml:space="preserve">, Ed. </w:t>
      </w:r>
      <w:r w:rsidR="00551B45" w:rsidRPr="00863242">
        <w:rPr>
          <w:lang w:val="en-US"/>
        </w:rPr>
        <w:t>Cideb Black cat</w:t>
      </w:r>
    </w:p>
    <w:p w:rsidR="00975982" w:rsidRPr="00863242" w:rsidRDefault="00975982" w:rsidP="007B02AD">
      <w:pPr>
        <w:rPr>
          <w:lang w:val="en-US"/>
        </w:rPr>
      </w:pPr>
    </w:p>
    <w:p w:rsidR="00975982" w:rsidRPr="00863242" w:rsidRDefault="00975982" w:rsidP="00975982">
      <w:pPr>
        <w:rPr>
          <w:lang w:val="en-US"/>
        </w:rPr>
      </w:pPr>
      <w:r w:rsidRPr="00863242">
        <w:rPr>
          <w:lang w:val="en-US"/>
        </w:rPr>
        <w:t xml:space="preserve">Junges Deutschland </w:t>
      </w:r>
    </w:p>
    <w:p w:rsidR="00975982" w:rsidRPr="00863242" w:rsidRDefault="00975982" w:rsidP="00975982">
      <w:pPr>
        <w:rPr>
          <w:lang w:val="en-US"/>
        </w:rPr>
      </w:pPr>
      <w:r w:rsidRPr="00863242">
        <w:rPr>
          <w:lang w:val="en-US"/>
        </w:rPr>
        <w:t>Geschichtliche Voraussetzungen</w:t>
      </w:r>
    </w:p>
    <w:p w:rsidR="00975982" w:rsidRDefault="00975982" w:rsidP="00975982">
      <w:r>
        <w:t>Vormärz</w:t>
      </w:r>
    </w:p>
    <w:p w:rsidR="00975982" w:rsidRDefault="00975982" w:rsidP="00975982"/>
    <w:p w:rsidR="00975982" w:rsidRPr="00830A04" w:rsidRDefault="00975982" w:rsidP="00975982">
      <w:pPr>
        <w:rPr>
          <w:lang w:val="en-US"/>
        </w:rPr>
      </w:pPr>
      <w:r w:rsidRPr="00830A04">
        <w:rPr>
          <w:lang w:val="en-US"/>
        </w:rPr>
        <w:t>GEORG BÜCHNER    (1813-1837)</w:t>
      </w:r>
    </w:p>
    <w:p w:rsidR="00975982" w:rsidRPr="00F96FD3" w:rsidRDefault="00975982" w:rsidP="00975982">
      <w:pPr>
        <w:rPr>
          <w:lang w:val="en-US"/>
        </w:rPr>
      </w:pPr>
      <w:r w:rsidRPr="00F96FD3">
        <w:rPr>
          <w:lang w:val="en-US"/>
        </w:rPr>
        <w:t>Aus dem Drama - Fragment: „Woyzeck“  1. Szene (posthum)</w:t>
      </w:r>
    </w:p>
    <w:p w:rsidR="00975982" w:rsidRPr="00F96FD3" w:rsidRDefault="00975982" w:rsidP="00975982">
      <w:pPr>
        <w:rPr>
          <w:lang w:val="en-US"/>
        </w:rPr>
      </w:pPr>
      <w:r w:rsidRPr="00F96FD3">
        <w:rPr>
          <w:lang w:val="en-US"/>
        </w:rPr>
        <w:t>Ein Kriminalfall am 21. Juni 1821</w:t>
      </w:r>
    </w:p>
    <w:p w:rsidR="00975982" w:rsidRPr="00F96FD3" w:rsidRDefault="00975982" w:rsidP="00975982">
      <w:pPr>
        <w:rPr>
          <w:lang w:val="en-US"/>
        </w:rPr>
      </w:pPr>
      <w:r w:rsidRPr="00F96FD3">
        <w:rPr>
          <w:lang w:val="en-US"/>
        </w:rPr>
        <w:t>Beziehung zwischen sozialer Lage und Moral</w:t>
      </w:r>
    </w:p>
    <w:p w:rsidR="00975982" w:rsidRPr="00F96FD3" w:rsidRDefault="00975982" w:rsidP="00975982">
      <w:pPr>
        <w:rPr>
          <w:lang w:val="en-US"/>
        </w:rPr>
      </w:pPr>
      <w:r w:rsidRPr="00F96FD3">
        <w:rPr>
          <w:lang w:val="en-US"/>
        </w:rPr>
        <w:t>Woyzeck als Gegenfigur eines dramatischen Helden</w:t>
      </w:r>
    </w:p>
    <w:p w:rsidR="00975982" w:rsidRPr="00F96FD3" w:rsidRDefault="00975982" w:rsidP="00975982">
      <w:pPr>
        <w:rPr>
          <w:lang w:val="en-US"/>
        </w:rPr>
      </w:pPr>
      <w:r w:rsidRPr="00F96FD3">
        <w:rPr>
          <w:lang w:val="en-US"/>
        </w:rPr>
        <w:t xml:space="preserve">„Sterntaler“ als Antimärchen </w:t>
      </w:r>
    </w:p>
    <w:p w:rsidR="00975982" w:rsidRPr="00F96FD3" w:rsidRDefault="00975982" w:rsidP="00975982">
      <w:pPr>
        <w:rPr>
          <w:lang w:val="en-US"/>
        </w:rPr>
      </w:pPr>
    </w:p>
    <w:p w:rsidR="00975982" w:rsidRPr="00F96FD3" w:rsidRDefault="00975982" w:rsidP="00975982">
      <w:pPr>
        <w:rPr>
          <w:lang w:val="en-US"/>
        </w:rPr>
      </w:pPr>
      <w:r w:rsidRPr="00F96FD3">
        <w:rPr>
          <w:lang w:val="en-US"/>
        </w:rPr>
        <w:t>HEINRICH HEINE     (1797-1856)</w:t>
      </w:r>
    </w:p>
    <w:p w:rsidR="00975982" w:rsidRPr="00F96FD3" w:rsidRDefault="00975982" w:rsidP="00975982">
      <w:pPr>
        <w:rPr>
          <w:lang w:val="en-US"/>
        </w:rPr>
      </w:pPr>
      <w:r w:rsidRPr="00F96FD3">
        <w:rPr>
          <w:lang w:val="en-US"/>
        </w:rPr>
        <w:t xml:space="preserve">- Das Gedicht „Das Fräulein stand am Meere“  </w:t>
      </w:r>
    </w:p>
    <w:p w:rsidR="00975982" w:rsidRPr="00F96FD3" w:rsidRDefault="00975982" w:rsidP="00975982">
      <w:pPr>
        <w:rPr>
          <w:lang w:val="en-US"/>
        </w:rPr>
      </w:pPr>
      <w:r w:rsidRPr="00F96FD3">
        <w:rPr>
          <w:lang w:val="en-US"/>
        </w:rPr>
        <w:t>Überwindung der Romantik</w:t>
      </w:r>
    </w:p>
    <w:p w:rsidR="00975982" w:rsidRPr="00F96FD3" w:rsidRDefault="00975982" w:rsidP="00975982">
      <w:pPr>
        <w:rPr>
          <w:lang w:val="en-US"/>
        </w:rPr>
      </w:pPr>
      <w:r w:rsidRPr="00F96FD3">
        <w:rPr>
          <w:lang w:val="en-US"/>
        </w:rPr>
        <w:t xml:space="preserve">Romantische Situation </w:t>
      </w:r>
    </w:p>
    <w:p w:rsidR="00975982" w:rsidRPr="00F96FD3" w:rsidRDefault="00975982" w:rsidP="00975982">
      <w:pPr>
        <w:rPr>
          <w:lang w:val="en-US"/>
        </w:rPr>
      </w:pPr>
      <w:r w:rsidRPr="00F96FD3">
        <w:rPr>
          <w:lang w:val="en-US"/>
        </w:rPr>
        <w:t xml:space="preserve">Unechtheit der dargestellten Situation </w:t>
      </w:r>
    </w:p>
    <w:p w:rsidR="00975982" w:rsidRPr="00F96FD3" w:rsidRDefault="00975982" w:rsidP="00975982">
      <w:pPr>
        <w:rPr>
          <w:lang w:val="en-US"/>
        </w:rPr>
      </w:pPr>
      <w:r w:rsidRPr="00F96FD3">
        <w:rPr>
          <w:lang w:val="en-US"/>
        </w:rPr>
        <w:t>Poesie als bloße Illusion</w:t>
      </w:r>
    </w:p>
    <w:p w:rsidR="00975982" w:rsidRPr="00F96FD3" w:rsidRDefault="00975982" w:rsidP="00975982">
      <w:pPr>
        <w:rPr>
          <w:lang w:val="en-US"/>
        </w:rPr>
      </w:pPr>
      <w:r w:rsidRPr="00F96FD3">
        <w:rPr>
          <w:lang w:val="en-US"/>
        </w:rPr>
        <w:t>- Heines sozialengagierte Lyrik</w:t>
      </w:r>
    </w:p>
    <w:p w:rsidR="00975982" w:rsidRPr="00F96FD3" w:rsidRDefault="00975982" w:rsidP="00975982">
      <w:pPr>
        <w:rPr>
          <w:lang w:val="en-US"/>
        </w:rPr>
      </w:pPr>
      <w:r w:rsidRPr="00F96FD3">
        <w:rPr>
          <w:lang w:val="en-US"/>
        </w:rPr>
        <w:t xml:space="preserve">Das Gedicht „Die schlesischen Weber“ (1844)  </w:t>
      </w:r>
    </w:p>
    <w:p w:rsidR="00975982" w:rsidRPr="00F96FD3" w:rsidRDefault="00975982" w:rsidP="00975982">
      <w:pPr>
        <w:rPr>
          <w:lang w:val="en-US"/>
        </w:rPr>
      </w:pPr>
      <w:r w:rsidRPr="00F96FD3">
        <w:rPr>
          <w:lang w:val="en-US"/>
        </w:rPr>
        <w:t>Erscheinung der klassenbewussten Masse</w:t>
      </w:r>
    </w:p>
    <w:p w:rsidR="00975982" w:rsidRPr="00F7228A" w:rsidRDefault="00975982" w:rsidP="00975982">
      <w:pPr>
        <w:rPr>
          <w:lang w:val="de-DE"/>
        </w:rPr>
      </w:pPr>
      <w:r w:rsidRPr="00F96FD3">
        <w:rPr>
          <w:lang w:val="en-US"/>
        </w:rPr>
        <w:t>Fluch gegen die drei höchsten Werte der Gesellschaftsordnun</w:t>
      </w:r>
    </w:p>
    <w:p w:rsidR="00975982" w:rsidRPr="00F96FD3" w:rsidRDefault="00975982" w:rsidP="00975982">
      <w:pPr>
        <w:rPr>
          <w:lang w:val="en-US"/>
        </w:rPr>
      </w:pPr>
    </w:p>
    <w:p w:rsidR="00975982" w:rsidRPr="00F96FD3" w:rsidRDefault="00975982" w:rsidP="00975982">
      <w:pPr>
        <w:rPr>
          <w:lang w:val="en-US"/>
        </w:rPr>
      </w:pPr>
      <w:r w:rsidRPr="00F96FD3">
        <w:rPr>
          <w:lang w:val="en-US"/>
        </w:rPr>
        <w:t>THEODOR FONTANE  (1819-1898)</w:t>
      </w:r>
    </w:p>
    <w:p w:rsidR="00975982" w:rsidRPr="006D5F0B" w:rsidRDefault="00975982" w:rsidP="00975982">
      <w:pPr>
        <w:rPr>
          <w:lang w:val="de-DE"/>
        </w:rPr>
      </w:pPr>
      <w:r w:rsidRPr="00F96FD3">
        <w:rPr>
          <w:lang w:val="en-US"/>
        </w:rPr>
        <w:t xml:space="preserve">Aus dem gesellschaftlichen Roman „Effi Briest“ </w:t>
      </w:r>
    </w:p>
    <w:p w:rsidR="00975982" w:rsidRPr="00F96FD3" w:rsidRDefault="00975982" w:rsidP="00975982">
      <w:pPr>
        <w:rPr>
          <w:lang w:val="en-US"/>
        </w:rPr>
      </w:pPr>
      <w:r w:rsidRPr="00F96FD3">
        <w:rPr>
          <w:lang w:val="en-US"/>
        </w:rPr>
        <w:t>Gespräch u. Salonkonversation</w:t>
      </w:r>
    </w:p>
    <w:p w:rsidR="00975982" w:rsidRPr="00F96FD3" w:rsidRDefault="00975982" w:rsidP="00975982">
      <w:pPr>
        <w:rPr>
          <w:lang w:val="en-US"/>
        </w:rPr>
      </w:pPr>
      <w:r w:rsidRPr="00F96FD3">
        <w:rPr>
          <w:lang w:val="en-US"/>
        </w:rPr>
        <w:t>Hauptthema des Romans (Ehebruch)</w:t>
      </w:r>
    </w:p>
    <w:p w:rsidR="00975982" w:rsidRPr="00F96FD3" w:rsidRDefault="00975982" w:rsidP="00975982">
      <w:pPr>
        <w:rPr>
          <w:lang w:val="en-US"/>
        </w:rPr>
      </w:pPr>
      <w:r w:rsidRPr="00F96FD3">
        <w:rPr>
          <w:lang w:val="en-US"/>
        </w:rPr>
        <w:t xml:space="preserve">Gesellschaftlicher Ehren- und Sittenkodex     </w:t>
      </w:r>
    </w:p>
    <w:p w:rsidR="00975982" w:rsidRPr="00F96FD3" w:rsidRDefault="00975982" w:rsidP="00975982">
      <w:pPr>
        <w:rPr>
          <w:lang w:val="en-US"/>
        </w:rPr>
      </w:pPr>
      <w:r w:rsidRPr="00F96FD3">
        <w:rPr>
          <w:lang w:val="en-US"/>
        </w:rPr>
        <w:t xml:space="preserve"> </w:t>
      </w:r>
    </w:p>
    <w:p w:rsidR="00975982" w:rsidRPr="00F96FD3" w:rsidRDefault="00975982" w:rsidP="00975982">
      <w:pPr>
        <w:rPr>
          <w:lang w:val="en-US"/>
        </w:rPr>
      </w:pPr>
      <w:r w:rsidRPr="00F96FD3">
        <w:rPr>
          <w:lang w:val="en-US"/>
        </w:rPr>
        <w:t>Naturalismus</w:t>
      </w:r>
    </w:p>
    <w:p w:rsidR="00975982" w:rsidRPr="00F96FD3" w:rsidRDefault="00975982" w:rsidP="00975982">
      <w:pPr>
        <w:rPr>
          <w:lang w:val="en-US"/>
        </w:rPr>
      </w:pPr>
      <w:r w:rsidRPr="00F96FD3">
        <w:rPr>
          <w:lang w:val="en-US"/>
        </w:rPr>
        <w:t>GERHART HAUPTMANN  (1862-1946)</w:t>
      </w:r>
    </w:p>
    <w:p w:rsidR="00975982" w:rsidRPr="00F96FD3" w:rsidRDefault="00975982" w:rsidP="00975982">
      <w:pPr>
        <w:rPr>
          <w:lang w:val="en-US"/>
        </w:rPr>
      </w:pPr>
      <w:r w:rsidRPr="00F96FD3">
        <w:rPr>
          <w:lang w:val="en-US"/>
        </w:rPr>
        <w:t xml:space="preserve">Aus dem Drama: „Die Weber“   </w:t>
      </w:r>
    </w:p>
    <w:p w:rsidR="00975982" w:rsidRPr="00F96FD3" w:rsidRDefault="00975982" w:rsidP="00975982">
      <w:pPr>
        <w:rPr>
          <w:lang w:val="en-US"/>
        </w:rPr>
      </w:pPr>
      <w:r w:rsidRPr="00F96FD3">
        <w:rPr>
          <w:lang w:val="en-US"/>
        </w:rPr>
        <w:t>Historischer Anlass</w:t>
      </w:r>
    </w:p>
    <w:p w:rsidR="00975982" w:rsidRPr="00F96FD3" w:rsidRDefault="00975982" w:rsidP="00975982">
      <w:pPr>
        <w:rPr>
          <w:lang w:val="en-US"/>
        </w:rPr>
      </w:pPr>
      <w:r w:rsidRPr="00F96FD3">
        <w:rPr>
          <w:lang w:val="en-US"/>
        </w:rPr>
        <w:t>Struktur u. Hauptfiguren</w:t>
      </w:r>
    </w:p>
    <w:p w:rsidR="00975982" w:rsidRPr="00F96FD3" w:rsidRDefault="00975982" w:rsidP="00975982">
      <w:pPr>
        <w:rPr>
          <w:lang w:val="en-US"/>
        </w:rPr>
      </w:pPr>
      <w:r w:rsidRPr="00F96FD3">
        <w:rPr>
          <w:lang w:val="en-US"/>
        </w:rPr>
        <w:t>Namenlose, ungestaltete Webermasse</w:t>
      </w:r>
    </w:p>
    <w:p w:rsidR="00975982" w:rsidRPr="00F96FD3" w:rsidRDefault="00975982" w:rsidP="00975982">
      <w:pPr>
        <w:rPr>
          <w:lang w:val="en-US"/>
        </w:rPr>
      </w:pPr>
      <w:r w:rsidRPr="00F96FD3">
        <w:rPr>
          <w:lang w:val="en-US"/>
        </w:rPr>
        <w:t>Sprachniveau u. Sprechweise</w:t>
      </w:r>
    </w:p>
    <w:p w:rsidR="00975982" w:rsidRPr="00A21B8B" w:rsidRDefault="00975982" w:rsidP="00975982">
      <w:pPr>
        <w:rPr>
          <w:lang w:val="de-DE"/>
        </w:rPr>
      </w:pPr>
    </w:p>
    <w:p w:rsidR="00975982" w:rsidRPr="00F96FD3" w:rsidRDefault="00975982" w:rsidP="00975982">
      <w:pPr>
        <w:rPr>
          <w:lang w:val="en-US"/>
        </w:rPr>
      </w:pPr>
      <w:r w:rsidRPr="00F96FD3">
        <w:rPr>
          <w:lang w:val="en-US"/>
        </w:rPr>
        <w:t>RAINER MARIA RILKE (1875-1926)</w:t>
      </w:r>
    </w:p>
    <w:p w:rsidR="00975982" w:rsidRDefault="00975982" w:rsidP="00975982">
      <w:pPr>
        <w:rPr>
          <w:lang w:val="de-DE"/>
        </w:rPr>
      </w:pPr>
      <w:r w:rsidRPr="00F96FD3">
        <w:rPr>
          <w:lang w:val="en-US"/>
        </w:rPr>
        <w:t>“Der Panther”</w:t>
      </w:r>
    </w:p>
    <w:p w:rsidR="00975982" w:rsidRDefault="00975982" w:rsidP="00975982">
      <w:pPr>
        <w:rPr>
          <w:lang w:val="de-DE"/>
        </w:rPr>
      </w:pPr>
      <w:r>
        <w:rPr>
          <w:lang w:val="de-DE"/>
        </w:rPr>
        <w:t>Rilkes Dinggedichte</w:t>
      </w:r>
    </w:p>
    <w:p w:rsidR="00975982" w:rsidRPr="00552C57" w:rsidRDefault="00975982" w:rsidP="00975982">
      <w:pPr>
        <w:rPr>
          <w:lang w:val="de-DE"/>
        </w:rPr>
      </w:pPr>
      <w:r>
        <w:rPr>
          <w:lang w:val="de-DE"/>
        </w:rPr>
        <w:t>Zerstörung eines Naturinstinktes</w:t>
      </w:r>
    </w:p>
    <w:p w:rsidR="00975982" w:rsidRPr="00F96FD3" w:rsidRDefault="00975982" w:rsidP="00975982">
      <w:pPr>
        <w:rPr>
          <w:lang w:val="en-US"/>
        </w:rPr>
      </w:pPr>
    </w:p>
    <w:p w:rsidR="00975982" w:rsidRPr="00695AF7" w:rsidRDefault="00975982" w:rsidP="00975982">
      <w:pPr>
        <w:rPr>
          <w:lang w:val="de-DE"/>
        </w:rPr>
      </w:pPr>
      <w:r w:rsidRPr="00F96FD3">
        <w:rPr>
          <w:lang w:val="en-US"/>
        </w:rPr>
        <w:t>Expressionismus</w:t>
      </w:r>
    </w:p>
    <w:p w:rsidR="00975982" w:rsidRPr="00F96FD3" w:rsidRDefault="00975982" w:rsidP="00975982">
      <w:pPr>
        <w:rPr>
          <w:lang w:val="en-US"/>
        </w:rPr>
      </w:pPr>
      <w:r w:rsidRPr="00F96FD3">
        <w:rPr>
          <w:lang w:val="en-US"/>
        </w:rPr>
        <w:t>GEORG HEYM  (1887-1912)</w:t>
      </w:r>
    </w:p>
    <w:p w:rsidR="00975982" w:rsidRPr="00F96FD3" w:rsidRDefault="00975982" w:rsidP="00975982">
      <w:pPr>
        <w:rPr>
          <w:lang w:val="en-US"/>
        </w:rPr>
      </w:pPr>
      <w:r w:rsidRPr="00F96FD3">
        <w:rPr>
          <w:lang w:val="en-US"/>
        </w:rPr>
        <w:t xml:space="preserve">„Der Gott der Stadt“ </w:t>
      </w:r>
    </w:p>
    <w:p w:rsidR="00975982" w:rsidRPr="001314BD" w:rsidRDefault="00975982" w:rsidP="00975982">
      <w:pPr>
        <w:rPr>
          <w:lang w:val="en-US"/>
        </w:rPr>
      </w:pPr>
      <w:r w:rsidRPr="001314BD">
        <w:rPr>
          <w:lang w:val="en-US"/>
        </w:rPr>
        <w:t>- Großstadtgedichte</w:t>
      </w:r>
    </w:p>
    <w:p w:rsidR="00975982" w:rsidRDefault="00975982" w:rsidP="00975982">
      <w:pPr>
        <w:rPr>
          <w:lang w:val="de-DE"/>
        </w:rPr>
      </w:pPr>
      <w:r w:rsidRPr="001314BD">
        <w:rPr>
          <w:lang w:val="en-US"/>
        </w:rPr>
        <w:t>- Allegorische Motive u. Figuren</w:t>
      </w:r>
    </w:p>
    <w:p w:rsidR="00975982" w:rsidRPr="00695AF7" w:rsidRDefault="00975982" w:rsidP="00975982">
      <w:pPr>
        <w:rPr>
          <w:lang w:val="de-DE"/>
        </w:rPr>
      </w:pPr>
    </w:p>
    <w:p w:rsidR="00975982" w:rsidRPr="001314BD" w:rsidRDefault="00975982" w:rsidP="00975982">
      <w:pPr>
        <w:rPr>
          <w:lang w:val="en-US"/>
        </w:rPr>
      </w:pPr>
      <w:r w:rsidRPr="001314BD">
        <w:rPr>
          <w:lang w:val="en-US"/>
        </w:rPr>
        <w:t>FRANZ KAFKA  (1883-1924)</w:t>
      </w:r>
    </w:p>
    <w:p w:rsidR="00975982" w:rsidRPr="00F96FD3" w:rsidRDefault="00975982" w:rsidP="00975982">
      <w:pPr>
        <w:rPr>
          <w:lang w:val="en-US"/>
        </w:rPr>
      </w:pPr>
      <w:r w:rsidRPr="00F96FD3">
        <w:rPr>
          <w:lang w:val="en-US"/>
        </w:rPr>
        <w:t xml:space="preserve">„Vor dem Gesetz“  </w:t>
      </w:r>
    </w:p>
    <w:p w:rsidR="00975982" w:rsidRPr="00F96FD3" w:rsidRDefault="00975982" w:rsidP="00975982">
      <w:pPr>
        <w:rPr>
          <w:lang w:val="en-US"/>
        </w:rPr>
      </w:pPr>
      <w:r w:rsidRPr="00F96FD3">
        <w:rPr>
          <w:lang w:val="en-US"/>
        </w:rPr>
        <w:t>- Schuld des Mannes vom Lande</w:t>
      </w:r>
    </w:p>
    <w:p w:rsidR="00975982" w:rsidRPr="00F96FD3" w:rsidRDefault="00975982" w:rsidP="00975982">
      <w:pPr>
        <w:rPr>
          <w:lang w:val="en-US"/>
        </w:rPr>
      </w:pPr>
      <w:r w:rsidRPr="00F96FD3">
        <w:rPr>
          <w:lang w:val="en-US"/>
        </w:rPr>
        <w:t>- Paradox</w:t>
      </w:r>
    </w:p>
    <w:p w:rsidR="00975982" w:rsidRPr="00F96FD3" w:rsidRDefault="00975982" w:rsidP="00975982">
      <w:pPr>
        <w:rPr>
          <w:lang w:val="en-US"/>
        </w:rPr>
      </w:pPr>
      <w:r w:rsidRPr="00F96FD3">
        <w:rPr>
          <w:lang w:val="en-US"/>
        </w:rPr>
        <w:t>- Elemente der Parabel und symbolische Bedeutung</w:t>
      </w:r>
    </w:p>
    <w:p w:rsidR="00975982" w:rsidRPr="00F96FD3" w:rsidRDefault="00975982" w:rsidP="00975982">
      <w:pPr>
        <w:rPr>
          <w:lang w:val="en-US"/>
        </w:rPr>
      </w:pPr>
    </w:p>
    <w:p w:rsidR="00975982" w:rsidRPr="00F96FD3" w:rsidRDefault="00975982" w:rsidP="00975982">
      <w:pPr>
        <w:rPr>
          <w:lang w:val="en-US"/>
        </w:rPr>
      </w:pPr>
      <w:r w:rsidRPr="00F96FD3">
        <w:rPr>
          <w:lang w:val="en-US"/>
        </w:rPr>
        <w:t>Von der Weimarer Republik zum Dritten Reich</w:t>
      </w:r>
    </w:p>
    <w:p w:rsidR="00975982" w:rsidRPr="00DE1740" w:rsidRDefault="00975982" w:rsidP="00975982">
      <w:pPr>
        <w:rPr>
          <w:lang w:val="de-DE"/>
        </w:rPr>
      </w:pPr>
      <w:r w:rsidRPr="00F96FD3">
        <w:rPr>
          <w:lang w:val="en-US"/>
        </w:rPr>
        <w:t>- Allgemeiner  Kontext</w:t>
      </w:r>
    </w:p>
    <w:p w:rsidR="00975982" w:rsidRPr="00F96FD3" w:rsidRDefault="00975982" w:rsidP="00975982">
      <w:pPr>
        <w:rPr>
          <w:lang w:val="en-US"/>
        </w:rPr>
      </w:pPr>
    </w:p>
    <w:p w:rsidR="00975982" w:rsidRPr="00F96FD3" w:rsidRDefault="00975982" w:rsidP="00975982">
      <w:pPr>
        <w:rPr>
          <w:lang w:val="en-US"/>
        </w:rPr>
      </w:pPr>
      <w:r w:rsidRPr="00F96FD3">
        <w:rPr>
          <w:lang w:val="en-US"/>
        </w:rPr>
        <w:t>Die Literatur im Dritten Reich u. im Exil</w:t>
      </w:r>
    </w:p>
    <w:p w:rsidR="00975982" w:rsidRPr="00F96FD3" w:rsidRDefault="00975982" w:rsidP="00975982">
      <w:pPr>
        <w:rPr>
          <w:lang w:val="en-US"/>
        </w:rPr>
      </w:pPr>
      <w:r w:rsidRPr="00F96FD3">
        <w:rPr>
          <w:lang w:val="en-US"/>
        </w:rPr>
        <w:t>- Die „Weiße Rose“</w:t>
      </w:r>
    </w:p>
    <w:p w:rsidR="00975982" w:rsidRPr="00F96FD3" w:rsidRDefault="00975982" w:rsidP="00975982">
      <w:pPr>
        <w:rPr>
          <w:lang w:val="en-US"/>
        </w:rPr>
      </w:pPr>
    </w:p>
    <w:p w:rsidR="00975982" w:rsidRPr="00F96FD3" w:rsidRDefault="00975982" w:rsidP="00975982">
      <w:pPr>
        <w:rPr>
          <w:lang w:val="en-US"/>
        </w:rPr>
      </w:pPr>
      <w:r w:rsidRPr="00F96FD3">
        <w:rPr>
          <w:lang w:val="en-US"/>
        </w:rPr>
        <w:t>THOMAS MANN  (1875-1955)</w:t>
      </w:r>
    </w:p>
    <w:p w:rsidR="00975982" w:rsidRDefault="00975982" w:rsidP="00975982">
      <w:r>
        <w:t xml:space="preserve">Aus der Novelle: „Tonio Kröger“  </w:t>
      </w:r>
    </w:p>
    <w:p w:rsidR="00975982" w:rsidRPr="00F96FD3" w:rsidRDefault="00975982" w:rsidP="00975982">
      <w:pPr>
        <w:rPr>
          <w:lang w:val="en-US"/>
        </w:rPr>
      </w:pPr>
      <w:r w:rsidRPr="00F96FD3">
        <w:rPr>
          <w:lang w:val="en-US"/>
        </w:rPr>
        <w:t>- Konflikt zwischen Geist u. Leben</w:t>
      </w:r>
    </w:p>
    <w:p w:rsidR="00975982" w:rsidRPr="00F96FD3" w:rsidRDefault="00975982" w:rsidP="00975982">
      <w:pPr>
        <w:rPr>
          <w:lang w:val="en-US"/>
        </w:rPr>
      </w:pPr>
      <w:r w:rsidRPr="00F96FD3">
        <w:rPr>
          <w:lang w:val="en-US"/>
        </w:rPr>
        <w:t>- Zerrissenheit zwischen bürgerlichem Leben u. Kunst</w:t>
      </w:r>
    </w:p>
    <w:p w:rsidR="00975982" w:rsidRPr="00F96FD3" w:rsidRDefault="00975982" w:rsidP="00975982">
      <w:pPr>
        <w:rPr>
          <w:lang w:val="en-US"/>
        </w:rPr>
      </w:pPr>
      <w:r w:rsidRPr="00F96FD3">
        <w:rPr>
          <w:lang w:val="en-US"/>
        </w:rPr>
        <w:t>- Der Künstler u. der Bürger</w:t>
      </w:r>
    </w:p>
    <w:p w:rsidR="00975982" w:rsidRPr="00F96FD3" w:rsidRDefault="00975982" w:rsidP="00975982">
      <w:pPr>
        <w:rPr>
          <w:lang w:val="en-US"/>
        </w:rPr>
      </w:pPr>
      <w:r w:rsidRPr="00F96FD3">
        <w:rPr>
          <w:lang w:val="en-US"/>
        </w:rPr>
        <w:t>- Manns Leben u. autobiographische Elemente in „Tonio Kröger“</w:t>
      </w:r>
    </w:p>
    <w:p w:rsidR="00975982" w:rsidRPr="00F96FD3" w:rsidRDefault="00975982" w:rsidP="00975982">
      <w:pPr>
        <w:rPr>
          <w:lang w:val="en-US"/>
        </w:rPr>
      </w:pPr>
      <w:r w:rsidRPr="00F96FD3">
        <w:rPr>
          <w:lang w:val="en-US"/>
        </w:rPr>
        <w:t>- Sprache u. Stil</w:t>
      </w:r>
    </w:p>
    <w:p w:rsidR="00975982" w:rsidRDefault="00975982" w:rsidP="00975982">
      <w:pPr>
        <w:rPr>
          <w:lang w:val="de-DE"/>
        </w:rPr>
      </w:pPr>
      <w:r w:rsidRPr="00F96FD3">
        <w:rPr>
          <w:lang w:val="en-US"/>
        </w:rPr>
        <w:t>- Der innere Monolog</w:t>
      </w:r>
    </w:p>
    <w:p w:rsidR="00975982" w:rsidRPr="00E40843" w:rsidRDefault="00975982" w:rsidP="00975982">
      <w:pPr>
        <w:rPr>
          <w:lang w:val="de-DE"/>
        </w:rPr>
      </w:pPr>
    </w:p>
    <w:p w:rsidR="00975982" w:rsidRPr="00F96FD3" w:rsidRDefault="00975982" w:rsidP="00975982">
      <w:pPr>
        <w:rPr>
          <w:lang w:val="en-US"/>
        </w:rPr>
      </w:pPr>
      <w:r w:rsidRPr="00F96FD3">
        <w:rPr>
          <w:lang w:val="en-US"/>
        </w:rPr>
        <w:t xml:space="preserve">Exilliteratur </w:t>
      </w:r>
    </w:p>
    <w:p w:rsidR="00975982" w:rsidRPr="00F96FD3" w:rsidRDefault="00975982" w:rsidP="00975982">
      <w:pPr>
        <w:rPr>
          <w:lang w:val="en-US"/>
        </w:rPr>
      </w:pPr>
      <w:r w:rsidRPr="00F96FD3">
        <w:rPr>
          <w:lang w:val="en-US"/>
        </w:rPr>
        <w:t>- Wiederkehrende Motive</w:t>
      </w:r>
    </w:p>
    <w:p w:rsidR="00975982" w:rsidRPr="00F96FD3" w:rsidRDefault="00975982" w:rsidP="00975982">
      <w:pPr>
        <w:rPr>
          <w:lang w:val="en-US"/>
        </w:rPr>
      </w:pPr>
      <w:r w:rsidRPr="00F96FD3">
        <w:rPr>
          <w:lang w:val="en-US"/>
        </w:rPr>
        <w:t>- Schicksal der Unterdrückten u. Ausgebeuteten</w:t>
      </w:r>
    </w:p>
    <w:p w:rsidR="00975982" w:rsidRPr="00F96FD3" w:rsidRDefault="00975982" w:rsidP="00975982">
      <w:pPr>
        <w:rPr>
          <w:lang w:val="en-US"/>
        </w:rPr>
      </w:pPr>
      <w:r w:rsidRPr="00F96FD3">
        <w:rPr>
          <w:lang w:val="en-US"/>
        </w:rPr>
        <w:t>- Entfremdung des Menschen</w:t>
      </w:r>
    </w:p>
    <w:p w:rsidR="00975982" w:rsidRDefault="00975982" w:rsidP="00975982">
      <w:pPr>
        <w:rPr>
          <w:lang w:val="de-DE"/>
        </w:rPr>
      </w:pPr>
      <w:r w:rsidRPr="00F96FD3">
        <w:rPr>
          <w:lang w:val="en-US"/>
        </w:rPr>
        <w:t>- Ablehnung des Krieges</w:t>
      </w:r>
    </w:p>
    <w:p w:rsidR="00975982" w:rsidRPr="00E40843" w:rsidRDefault="00975982" w:rsidP="00975982">
      <w:pPr>
        <w:rPr>
          <w:lang w:val="de-DE"/>
        </w:rPr>
      </w:pPr>
    </w:p>
    <w:p w:rsidR="00975982" w:rsidRPr="00F96FD3" w:rsidRDefault="00975982" w:rsidP="00975982">
      <w:pPr>
        <w:rPr>
          <w:lang w:val="en-US"/>
        </w:rPr>
      </w:pPr>
      <w:r w:rsidRPr="00F96FD3">
        <w:rPr>
          <w:lang w:val="en-US"/>
        </w:rPr>
        <w:t>Das epische Theater:</w:t>
      </w:r>
    </w:p>
    <w:p w:rsidR="00975982" w:rsidRPr="00F96FD3" w:rsidRDefault="00975982" w:rsidP="00975982">
      <w:pPr>
        <w:rPr>
          <w:lang w:val="en-US"/>
        </w:rPr>
      </w:pPr>
      <w:r w:rsidRPr="00F96FD3">
        <w:rPr>
          <w:lang w:val="en-US"/>
        </w:rPr>
        <w:t>- Das traditionelle, dramatische Theater</w:t>
      </w:r>
    </w:p>
    <w:p w:rsidR="00975982" w:rsidRPr="00F96FD3" w:rsidRDefault="00975982" w:rsidP="00975982">
      <w:pPr>
        <w:rPr>
          <w:lang w:val="en-US"/>
        </w:rPr>
      </w:pPr>
      <w:r w:rsidRPr="00F96FD3">
        <w:rPr>
          <w:lang w:val="en-US"/>
        </w:rPr>
        <w:t>- Betrachten, Denken u. Verstehen</w:t>
      </w:r>
    </w:p>
    <w:p w:rsidR="00975982" w:rsidRPr="00F96FD3" w:rsidRDefault="00975982" w:rsidP="00975982">
      <w:pPr>
        <w:rPr>
          <w:lang w:val="en-US"/>
        </w:rPr>
      </w:pPr>
      <w:r w:rsidRPr="00F96FD3">
        <w:rPr>
          <w:lang w:val="en-US"/>
        </w:rPr>
        <w:t>- Verfremdungstechniken</w:t>
      </w:r>
    </w:p>
    <w:p w:rsidR="00975982" w:rsidRDefault="00975982" w:rsidP="00975982">
      <w:pPr>
        <w:rPr>
          <w:lang w:val="de-DE"/>
        </w:rPr>
      </w:pPr>
      <w:r w:rsidRPr="00F96FD3">
        <w:rPr>
          <w:lang w:val="en-US"/>
        </w:rPr>
        <w:t>- Zuschauer u. Schauspieler</w:t>
      </w:r>
    </w:p>
    <w:p w:rsidR="00975982" w:rsidRPr="00A37CCE" w:rsidRDefault="00975982" w:rsidP="00975982">
      <w:pPr>
        <w:rPr>
          <w:lang w:val="de-DE"/>
        </w:rPr>
      </w:pPr>
    </w:p>
    <w:p w:rsidR="00975982" w:rsidRPr="00A37CCE" w:rsidRDefault="00975982" w:rsidP="00975982">
      <w:pPr>
        <w:rPr>
          <w:lang w:val="de-DE"/>
        </w:rPr>
      </w:pPr>
      <w:r w:rsidRPr="00F96FD3">
        <w:rPr>
          <w:lang w:val="en-US"/>
        </w:rPr>
        <w:t>BERTOLT BRECHT  (1898-1956)</w:t>
      </w:r>
    </w:p>
    <w:p w:rsidR="00975982" w:rsidRPr="00F96FD3" w:rsidRDefault="00975982" w:rsidP="00975982">
      <w:pPr>
        <w:rPr>
          <w:lang w:val="en-US"/>
        </w:rPr>
      </w:pPr>
      <w:r w:rsidRPr="00F96FD3">
        <w:rPr>
          <w:lang w:val="en-US"/>
        </w:rPr>
        <w:t xml:space="preserve">Aus: „Geschichten vom Herrn Keuner“: </w:t>
      </w:r>
    </w:p>
    <w:p w:rsidR="00975982" w:rsidRPr="00F96FD3" w:rsidRDefault="00975982" w:rsidP="00975982">
      <w:pPr>
        <w:rPr>
          <w:lang w:val="en-US"/>
        </w:rPr>
      </w:pPr>
      <w:r w:rsidRPr="00F96FD3">
        <w:rPr>
          <w:lang w:val="en-US"/>
        </w:rPr>
        <w:t xml:space="preserve">„Fragen eines lesenden Arbeiters“ </w:t>
      </w:r>
    </w:p>
    <w:p w:rsidR="00975982" w:rsidRPr="00F96FD3" w:rsidRDefault="00975982" w:rsidP="00975982">
      <w:pPr>
        <w:rPr>
          <w:lang w:val="en-US"/>
        </w:rPr>
      </w:pPr>
      <w:r w:rsidRPr="00F96FD3">
        <w:rPr>
          <w:lang w:val="en-US"/>
        </w:rPr>
        <w:t>„Der Krieg der kommen wird“</w:t>
      </w:r>
    </w:p>
    <w:p w:rsidR="00975982" w:rsidRPr="00F96FD3" w:rsidRDefault="00975982" w:rsidP="00975982">
      <w:pPr>
        <w:rPr>
          <w:lang w:val="en-US"/>
        </w:rPr>
      </w:pPr>
      <w:r w:rsidRPr="00F96FD3">
        <w:rPr>
          <w:lang w:val="en-US"/>
        </w:rPr>
        <w:t>- Gattung</w:t>
      </w:r>
    </w:p>
    <w:p w:rsidR="00975982" w:rsidRPr="00F96FD3" w:rsidRDefault="00975982" w:rsidP="00975982">
      <w:pPr>
        <w:rPr>
          <w:lang w:val="en-US"/>
        </w:rPr>
      </w:pPr>
      <w:r w:rsidRPr="00F96FD3">
        <w:rPr>
          <w:lang w:val="en-US"/>
        </w:rPr>
        <w:t>- Die Figur Keuner</w:t>
      </w:r>
    </w:p>
    <w:p w:rsidR="00975982" w:rsidRPr="00F96FD3" w:rsidRDefault="00975982" w:rsidP="00975982">
      <w:pPr>
        <w:rPr>
          <w:lang w:val="en-US"/>
        </w:rPr>
      </w:pPr>
      <w:r w:rsidRPr="00F96FD3">
        <w:rPr>
          <w:lang w:val="en-US"/>
        </w:rPr>
        <w:t>- Kalendergeschichten</w:t>
      </w:r>
    </w:p>
    <w:p w:rsidR="00975982" w:rsidRPr="00F96FD3" w:rsidRDefault="00975982" w:rsidP="00975982">
      <w:pPr>
        <w:rPr>
          <w:lang w:val="en-US"/>
        </w:rPr>
      </w:pPr>
      <w:bookmarkStart w:id="0" w:name="_GoBack"/>
      <w:bookmarkEnd w:id="0"/>
    </w:p>
    <w:p w:rsidR="00975982" w:rsidRPr="00F96FD3" w:rsidRDefault="00975982" w:rsidP="00975982">
      <w:pPr>
        <w:rPr>
          <w:lang w:val="en-US"/>
        </w:rPr>
      </w:pPr>
      <w:r w:rsidRPr="00F96FD3">
        <w:rPr>
          <w:lang w:val="en-US"/>
        </w:rPr>
        <w:t>Trümmerliteratur</w:t>
      </w:r>
    </w:p>
    <w:p w:rsidR="00975982" w:rsidRDefault="00975982" w:rsidP="00975982">
      <w:r>
        <w:t>- Nullpunk für die deutsche Sprache u. Literatur</w:t>
      </w:r>
    </w:p>
    <w:p w:rsidR="00975982" w:rsidRDefault="00975982" w:rsidP="00975982">
      <w:pPr>
        <w:rPr>
          <w:lang w:val="de-DE"/>
        </w:rPr>
      </w:pPr>
      <w:r w:rsidRPr="00F96FD3">
        <w:rPr>
          <w:lang w:val="en-US"/>
        </w:rPr>
        <w:t>- „Trümmer- Kriegs- und Heimkehrerliteratur“</w:t>
      </w:r>
    </w:p>
    <w:p w:rsidR="00975982" w:rsidRPr="00561DD3" w:rsidRDefault="00975982" w:rsidP="00975982">
      <w:pPr>
        <w:rPr>
          <w:lang w:val="de-DE"/>
        </w:rPr>
      </w:pPr>
    </w:p>
    <w:p w:rsidR="00975982" w:rsidRPr="00F96FD3" w:rsidRDefault="00975982" w:rsidP="00975982">
      <w:pPr>
        <w:rPr>
          <w:lang w:val="en-US"/>
        </w:rPr>
      </w:pPr>
      <w:r w:rsidRPr="00F96FD3">
        <w:rPr>
          <w:lang w:val="en-US"/>
        </w:rPr>
        <w:t>HEINRICH BÖLL  (1917-1985)</w:t>
      </w:r>
    </w:p>
    <w:p w:rsidR="00975982" w:rsidRPr="00F96FD3" w:rsidRDefault="00975982" w:rsidP="00975982">
      <w:pPr>
        <w:rPr>
          <w:lang w:val="en-US"/>
        </w:rPr>
      </w:pPr>
      <w:r w:rsidRPr="00F96FD3">
        <w:rPr>
          <w:lang w:val="en-US"/>
        </w:rPr>
        <w:t xml:space="preserve">„Bekenntnis zur Trümmerliteratur“ 1952  </w:t>
      </w:r>
    </w:p>
    <w:p w:rsidR="00975982" w:rsidRPr="00F96FD3" w:rsidRDefault="00975982" w:rsidP="00975982">
      <w:pPr>
        <w:rPr>
          <w:lang w:val="en-US"/>
        </w:rPr>
      </w:pPr>
      <w:r w:rsidRPr="00F96FD3">
        <w:rPr>
          <w:lang w:val="en-US"/>
        </w:rPr>
        <w:t>- Kahlschlagliteratur</w:t>
      </w:r>
    </w:p>
    <w:p w:rsidR="00975982" w:rsidRDefault="00975982" w:rsidP="00975982">
      <w:pPr>
        <w:rPr>
          <w:lang w:val="de-DE"/>
        </w:rPr>
      </w:pPr>
      <w:r w:rsidRPr="00F96FD3">
        <w:rPr>
          <w:lang w:val="en-US"/>
        </w:rPr>
        <w:t>- Elemente der Kurzgeschichte</w:t>
      </w:r>
    </w:p>
    <w:p w:rsidR="00975982" w:rsidRPr="00561DD3" w:rsidRDefault="00975982" w:rsidP="00975982">
      <w:pPr>
        <w:rPr>
          <w:lang w:val="de-DE"/>
        </w:rPr>
      </w:pPr>
    </w:p>
    <w:p w:rsidR="00975982" w:rsidRPr="00F96FD3" w:rsidRDefault="00975982" w:rsidP="00975982">
      <w:pPr>
        <w:rPr>
          <w:lang w:val="en-US"/>
        </w:rPr>
      </w:pPr>
      <w:r w:rsidRPr="00F96FD3">
        <w:rPr>
          <w:lang w:val="en-US"/>
        </w:rPr>
        <w:t>WOLFGANG BORCHERT  (1921-1947)</w:t>
      </w:r>
    </w:p>
    <w:p w:rsidR="00975982" w:rsidRPr="00F96FD3" w:rsidRDefault="00975982" w:rsidP="00975982">
      <w:pPr>
        <w:rPr>
          <w:lang w:val="en-US"/>
        </w:rPr>
      </w:pPr>
      <w:r w:rsidRPr="00F96FD3">
        <w:rPr>
          <w:lang w:val="en-US"/>
        </w:rPr>
        <w:t>Auszug aus dem Hörspiel und Drama „Draußen vor der Tür“ 1947</w:t>
      </w:r>
    </w:p>
    <w:p w:rsidR="00975982" w:rsidRPr="00F96FD3" w:rsidRDefault="00975982" w:rsidP="00975982">
      <w:pPr>
        <w:rPr>
          <w:lang w:val="en-US"/>
        </w:rPr>
      </w:pPr>
      <w:r w:rsidRPr="00F96FD3">
        <w:rPr>
          <w:lang w:val="en-US"/>
        </w:rPr>
        <w:t>- Enttäuschungen der jungen Generation</w:t>
      </w:r>
    </w:p>
    <w:p w:rsidR="00975982" w:rsidRPr="00F96FD3" w:rsidRDefault="00975982" w:rsidP="00975982">
      <w:pPr>
        <w:rPr>
          <w:lang w:val="en-US"/>
        </w:rPr>
      </w:pPr>
      <w:r w:rsidRPr="00F96FD3">
        <w:rPr>
          <w:lang w:val="en-US"/>
        </w:rPr>
        <w:t>- Verratung der Ideale</w:t>
      </w:r>
    </w:p>
    <w:p w:rsidR="00975982" w:rsidRPr="00F96FD3" w:rsidRDefault="00975982" w:rsidP="00975982">
      <w:pPr>
        <w:rPr>
          <w:lang w:val="en-US"/>
        </w:rPr>
      </w:pPr>
      <w:r w:rsidRPr="00F96FD3">
        <w:rPr>
          <w:lang w:val="en-US"/>
        </w:rPr>
        <w:t>- Entnazifizierung</w:t>
      </w:r>
    </w:p>
    <w:p w:rsidR="00975982" w:rsidRPr="00830A04" w:rsidRDefault="00975982" w:rsidP="00975982">
      <w:r w:rsidRPr="00830A04">
        <w:t>Kurzgeschichte „Die drei dunklen Könige“ 1947</w:t>
      </w:r>
    </w:p>
    <w:p w:rsidR="00975982" w:rsidRPr="00052B2E" w:rsidRDefault="00975982" w:rsidP="00975982">
      <w:pPr>
        <w:rPr>
          <w:lang w:val="en-US"/>
        </w:rPr>
      </w:pPr>
      <w:r w:rsidRPr="00052B2E">
        <w:rPr>
          <w:lang w:val="en-US"/>
        </w:rPr>
        <w:t>- der Heimkehrer</w:t>
      </w:r>
    </w:p>
    <w:p w:rsidR="00975982" w:rsidRPr="00052B2E" w:rsidRDefault="00975982" w:rsidP="00975982">
      <w:pPr>
        <w:rPr>
          <w:lang w:val="en-US"/>
        </w:rPr>
      </w:pPr>
      <w:r w:rsidRPr="00052B2E">
        <w:rPr>
          <w:lang w:val="en-US"/>
        </w:rPr>
        <w:t>- Licht als Hoffnung</w:t>
      </w:r>
    </w:p>
    <w:p w:rsidR="00975982" w:rsidRPr="00052B2E" w:rsidRDefault="00975982" w:rsidP="00975982">
      <w:pPr>
        <w:rPr>
          <w:lang w:val="en-US"/>
        </w:rPr>
      </w:pPr>
      <w:r w:rsidRPr="00052B2E">
        <w:rPr>
          <w:lang w:val="en-US"/>
        </w:rPr>
        <w:t>- Kind als neuer Mensch</w:t>
      </w:r>
    </w:p>
    <w:p w:rsidR="00975982" w:rsidRPr="00052B2E" w:rsidRDefault="00975982" w:rsidP="007B02AD">
      <w:pPr>
        <w:rPr>
          <w:lang w:val="en-US"/>
        </w:rPr>
      </w:pPr>
    </w:p>
    <w:p w:rsidR="007B02AD" w:rsidRDefault="007B02AD" w:rsidP="000F4854">
      <w:pPr>
        <w:rPr>
          <w:b/>
          <w:color w:val="FF0000"/>
          <w:lang w:val="en-US"/>
        </w:rPr>
      </w:pPr>
    </w:p>
    <w:p w:rsidR="00963A30" w:rsidRPr="00740F6B" w:rsidRDefault="00963A30" w:rsidP="00963A30">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CONVERSAZIONE TEDESCA</w:t>
      </w:r>
    </w:p>
    <w:p w:rsidR="00963A30" w:rsidRDefault="00963A30" w:rsidP="00963A30">
      <w:r w:rsidRPr="00B272E0">
        <w:rPr>
          <w:b/>
        </w:rPr>
        <w:t xml:space="preserve">Docente: </w:t>
      </w:r>
      <w:r>
        <w:t>Sabine Fritsch</w:t>
      </w:r>
    </w:p>
    <w:p w:rsidR="00963A30" w:rsidRPr="00963A30" w:rsidRDefault="00963A30" w:rsidP="00963A30">
      <w:pPr>
        <w:rPr>
          <w:lang w:val="en-US"/>
        </w:rPr>
      </w:pPr>
      <w:r w:rsidRPr="00B272E0">
        <w:rPr>
          <w:b/>
        </w:rPr>
        <w:t>Libro di testo:</w:t>
      </w:r>
      <w:r>
        <w:rPr>
          <w:b/>
        </w:rPr>
        <w:t xml:space="preserve"> </w:t>
      </w:r>
      <w:r w:rsidRPr="00963A30">
        <w:rPr>
          <w:i/>
          <w:lang w:val="en-US"/>
        </w:rPr>
        <w:t>OK Zertifikat Deutsch</w:t>
      </w:r>
      <w:r w:rsidRPr="00963A30">
        <w:rPr>
          <w:lang w:val="en-US"/>
        </w:rPr>
        <w:t xml:space="preserve"> von Norbert Bickert; Fotocopie aus Frassinetti "</w:t>
      </w:r>
      <w:r w:rsidRPr="00963A30">
        <w:rPr>
          <w:i/>
          <w:lang w:val="en-US"/>
        </w:rPr>
        <w:t>Nicht nur Literatur</w:t>
      </w:r>
      <w:r w:rsidRPr="00963A30">
        <w:rPr>
          <w:lang w:val="en-US"/>
        </w:rPr>
        <w:t>"</w:t>
      </w:r>
    </w:p>
    <w:p w:rsidR="00963A30" w:rsidRPr="00963A30" w:rsidRDefault="00963A30" w:rsidP="000F4854"/>
    <w:p w:rsidR="00963A30" w:rsidRPr="00963A30" w:rsidRDefault="00963A30" w:rsidP="00963A30">
      <w:pPr>
        <w:shd w:val="clear" w:color="auto" w:fill="FFFFFF"/>
      </w:pPr>
      <w:r w:rsidRPr="00963A30">
        <w:t>1.Bearbeitung und Vorstellung verschiedener Themen:</w:t>
      </w:r>
    </w:p>
    <w:p w:rsidR="00963A30" w:rsidRPr="00963A30" w:rsidRDefault="00963A30" w:rsidP="00963A30">
      <w:pPr>
        <w:shd w:val="clear" w:color="auto" w:fill="FFFFFF"/>
      </w:pPr>
    </w:p>
    <w:p w:rsidR="00963A30" w:rsidRPr="00963A30" w:rsidRDefault="00963A30" w:rsidP="00963A30">
      <w:pPr>
        <w:shd w:val="clear" w:color="auto" w:fill="FFFFFF"/>
      </w:pPr>
      <w:r w:rsidRPr="00963A30">
        <w:t>               -Jugendliche mit Tatoos und Piercings,muss das sein?</w:t>
      </w:r>
    </w:p>
    <w:p w:rsidR="00963A30" w:rsidRPr="00963A30" w:rsidRDefault="00963A30" w:rsidP="00963A30">
      <w:pPr>
        <w:shd w:val="clear" w:color="auto" w:fill="FFFFFF"/>
      </w:pPr>
      <w:r w:rsidRPr="00963A30">
        <w:t>               -Nach der Schule gleich einen Beruf?</w:t>
      </w:r>
    </w:p>
    <w:p w:rsidR="00963A30" w:rsidRPr="00963A30" w:rsidRDefault="00963A30" w:rsidP="00963A30">
      <w:pPr>
        <w:shd w:val="clear" w:color="auto" w:fill="FFFFFF"/>
      </w:pPr>
      <w:r w:rsidRPr="00963A30">
        <w:t>               - Partys, geht es auch ohne Alkohol?</w:t>
      </w:r>
    </w:p>
    <w:p w:rsidR="00963A30" w:rsidRPr="00963A30" w:rsidRDefault="00963A30" w:rsidP="00963A30">
      <w:pPr>
        <w:shd w:val="clear" w:color="auto" w:fill="FFFFFF"/>
      </w:pPr>
    </w:p>
    <w:p w:rsidR="00963A30" w:rsidRPr="00963A30" w:rsidRDefault="00963A30" w:rsidP="00963A30">
      <w:r w:rsidRPr="00963A30">
        <w:rPr>
          <w:rFonts w:ascii="Arial" w:hAnsi="Arial" w:cs="Arial"/>
          <w:color w:val="500050"/>
          <w:lang w:val="en-US"/>
        </w:rPr>
        <w:t>2</w:t>
      </w:r>
      <w:r w:rsidRPr="00963A30">
        <w:t>. Gedicht von Heinrich Heine: Die schlesischen Weber</w:t>
      </w:r>
    </w:p>
    <w:p w:rsidR="00963A30" w:rsidRPr="00963A30" w:rsidRDefault="00963A30" w:rsidP="00963A30">
      <w:r w:rsidRPr="00963A30">
        <w:t>     </w:t>
      </w:r>
    </w:p>
    <w:p w:rsidR="00963A30" w:rsidRPr="00963A30" w:rsidRDefault="00963A30" w:rsidP="00963A30">
      <w:r w:rsidRPr="00963A30">
        <w:t>    Gedicht von Georg Heym: Der Gott der Stadt</w:t>
      </w:r>
    </w:p>
    <w:p w:rsidR="00963A30" w:rsidRPr="00963A30" w:rsidRDefault="00963A30" w:rsidP="00963A30"/>
    <w:p w:rsidR="00963A30" w:rsidRPr="00963A30" w:rsidRDefault="00963A30" w:rsidP="00963A30">
      <w:r w:rsidRPr="00963A30">
        <w:t>    Biographie Kafkas</w:t>
      </w:r>
    </w:p>
    <w:p w:rsidR="00963A30" w:rsidRPr="00963A30" w:rsidRDefault="00963A30" w:rsidP="00963A30"/>
    <w:p w:rsidR="00963A30" w:rsidRPr="00963A30" w:rsidRDefault="00963A30" w:rsidP="00963A30">
      <w:r w:rsidRPr="00963A30">
        <w:t>    Wolfgang Borchert: Draussen vor der Tuer</w:t>
      </w:r>
    </w:p>
    <w:p w:rsidR="00963A30" w:rsidRPr="00963A30" w:rsidRDefault="00963A30" w:rsidP="00963A30">
      <w:r w:rsidRPr="00963A30">
        <w:t>                                      Die drei dunklen Koenige</w:t>
      </w:r>
    </w:p>
    <w:p w:rsidR="00963A30" w:rsidRPr="00963A30" w:rsidRDefault="00963A30" w:rsidP="00963A30"/>
    <w:p w:rsidR="00963A30" w:rsidRPr="00963A30" w:rsidRDefault="00963A30" w:rsidP="00963A30">
      <w:r w:rsidRPr="00963A30">
        <w:t>3. Lied von SIDO: Astronaut</w:t>
      </w:r>
    </w:p>
    <w:p w:rsidR="00963A30" w:rsidRPr="00963A30" w:rsidRDefault="00963A30" w:rsidP="00963A30"/>
    <w:p w:rsidR="00963A30" w:rsidRPr="00963A30" w:rsidRDefault="00963A30" w:rsidP="00963A30">
      <w:r w:rsidRPr="00963A30">
        <w:t>    Film: Good Bye Lenin</w:t>
      </w:r>
    </w:p>
    <w:p w:rsidR="00963A30" w:rsidRPr="00963A30" w:rsidRDefault="00963A30" w:rsidP="00963A30"/>
    <w:p w:rsidR="00963A30" w:rsidRPr="00963A30" w:rsidRDefault="00963A30" w:rsidP="00963A30">
      <w:r w:rsidRPr="00963A30">
        <w:t>4.Die deutsche Geschichte von  1871-1990</w:t>
      </w:r>
    </w:p>
    <w:p w:rsidR="00963A30" w:rsidRPr="00963A30" w:rsidRDefault="00963A30" w:rsidP="00963A30"/>
    <w:p w:rsidR="00963A30" w:rsidRPr="00963A30" w:rsidRDefault="00963A30" w:rsidP="00963A30">
      <w:r w:rsidRPr="00963A30">
        <w:t>                  - Bismarck</w:t>
      </w:r>
    </w:p>
    <w:p w:rsidR="00963A30" w:rsidRPr="00963A30" w:rsidRDefault="00963A30" w:rsidP="00963A30">
      <w:r w:rsidRPr="00963A30">
        <w:t>                  - Kaiser Wilhelm I und II</w:t>
      </w:r>
    </w:p>
    <w:p w:rsidR="00963A30" w:rsidRPr="00963A30" w:rsidRDefault="00963A30" w:rsidP="00963A30">
      <w:r w:rsidRPr="00963A30">
        <w:t>                  - Der erste Weltkrieg und der Versailler Vertrag</w:t>
      </w:r>
    </w:p>
    <w:p w:rsidR="00963A30" w:rsidRPr="00963A30" w:rsidRDefault="00963A30" w:rsidP="00963A30">
      <w:r w:rsidRPr="00963A30">
        <w:t>                  - Die Weimarer Republik</w:t>
      </w:r>
    </w:p>
    <w:p w:rsidR="00963A30" w:rsidRPr="00963A30" w:rsidRDefault="00963A30" w:rsidP="00963A30">
      <w:r w:rsidRPr="00963A30">
        <w:t>                  - Die 20er Jahre</w:t>
      </w:r>
    </w:p>
    <w:p w:rsidR="00963A30" w:rsidRPr="00963A30" w:rsidRDefault="00963A30" w:rsidP="00963A30">
      <w:r w:rsidRPr="00963A30">
        <w:t>                  - Der Aufstieg Hitlers und der NSDAP</w:t>
      </w:r>
    </w:p>
    <w:p w:rsidR="00963A30" w:rsidRPr="00963A30" w:rsidRDefault="00963A30" w:rsidP="00963A30">
      <w:r w:rsidRPr="00963A30">
        <w:t>                  - Das dritte Reich</w:t>
      </w:r>
    </w:p>
    <w:p w:rsidR="00963A30" w:rsidRPr="00963A30" w:rsidRDefault="00963A30" w:rsidP="00963A30">
      <w:r w:rsidRPr="00963A30">
        <w:t>                  - Die Kapitulation Deutschlands und das Potsdamer Abkommen</w:t>
      </w:r>
    </w:p>
    <w:p w:rsidR="00963A30" w:rsidRPr="00963A30" w:rsidRDefault="00963A30" w:rsidP="00963A30">
      <w:r w:rsidRPr="00963A30">
        <w:t>                  - Die Entstehung der beiden deutschen Staaten</w:t>
      </w:r>
    </w:p>
    <w:p w:rsidR="00963A30" w:rsidRPr="00963A30" w:rsidRDefault="00963A30" w:rsidP="00963A30">
      <w:r w:rsidRPr="00963A30">
        <w:t>                  - Gruende fuer den Bau der Mauer</w:t>
      </w:r>
    </w:p>
    <w:p w:rsidR="00963A30" w:rsidRPr="00963A30" w:rsidRDefault="00963A30" w:rsidP="00963A30">
      <w:r w:rsidRPr="00963A30">
        <w:t>                  - Der kalte Krieg</w:t>
      </w:r>
    </w:p>
    <w:p w:rsidR="00963A30" w:rsidRPr="00963A30" w:rsidRDefault="00963A30" w:rsidP="00963A30">
      <w:r w:rsidRPr="00963A30">
        <w:t>                  - Willy Brandt und Die Ostpolitik</w:t>
      </w:r>
    </w:p>
    <w:p w:rsidR="00E93C27" w:rsidRDefault="00963A30" w:rsidP="00963A30">
      <w:r w:rsidRPr="00963A30">
        <w:t>                  - Fall der Mauer und Die Wiedervereinigung</w:t>
      </w:r>
    </w:p>
    <w:p w:rsidR="00E93C27" w:rsidRDefault="00E93C27">
      <w:r>
        <w:br w:type="page"/>
      </w:r>
    </w:p>
    <w:p w:rsidR="00963A30" w:rsidRPr="00052B2E" w:rsidRDefault="00963A30" w:rsidP="000F4854">
      <w:pPr>
        <w:rPr>
          <w:b/>
          <w:color w:val="FF0000"/>
          <w:lang w:val="en-US"/>
        </w:rPr>
      </w:pPr>
    </w:p>
    <w:p w:rsidR="0096320C" w:rsidRPr="00740F6B" w:rsidRDefault="0096320C" w:rsidP="0096320C">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883A4E">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STORIA</w:t>
      </w:r>
    </w:p>
    <w:p w:rsidR="0096320C" w:rsidRPr="00B272E0" w:rsidRDefault="0096320C" w:rsidP="0096320C">
      <w:pPr>
        <w:rPr>
          <w:b/>
        </w:rPr>
      </w:pPr>
      <w:r w:rsidRPr="00B272E0">
        <w:rPr>
          <w:b/>
        </w:rPr>
        <w:t xml:space="preserve">Docente: </w:t>
      </w:r>
      <w:r>
        <w:t>Francesco</w:t>
      </w:r>
      <w:r w:rsidRPr="00B272E0">
        <w:t xml:space="preserve"> </w:t>
      </w:r>
      <w:r>
        <w:t>Colli</w:t>
      </w:r>
    </w:p>
    <w:p w:rsidR="0096320C" w:rsidRDefault="0096320C" w:rsidP="0096320C">
      <w:pPr>
        <w:rPr>
          <w:b/>
          <w:color w:val="FF0000"/>
        </w:rPr>
      </w:pPr>
      <w:r w:rsidRPr="00B272E0">
        <w:rPr>
          <w:b/>
        </w:rPr>
        <w:t>Libro di testo:</w:t>
      </w:r>
      <w:r>
        <w:rPr>
          <w:b/>
        </w:rPr>
        <w:t xml:space="preserve"> </w:t>
      </w:r>
      <w:r>
        <w:t>V. Castronovo</w:t>
      </w:r>
      <w:r w:rsidRPr="00AB33B8">
        <w:t xml:space="preserve">, </w:t>
      </w:r>
      <w:r w:rsidRPr="00AB33B8">
        <w:rPr>
          <w:i/>
        </w:rPr>
        <w:t>L’i</w:t>
      </w:r>
      <w:r>
        <w:rPr>
          <w:i/>
        </w:rPr>
        <w:t>mpronta storica</w:t>
      </w:r>
      <w:r w:rsidRPr="00AB33B8">
        <w:t>, vo</w:t>
      </w:r>
      <w:r>
        <w:t>l</w:t>
      </w:r>
      <w:r w:rsidRPr="00AB33B8">
        <w:t>l.</w:t>
      </w:r>
      <w:r>
        <w:t xml:space="preserve"> 2 e </w:t>
      </w:r>
      <w:r w:rsidRPr="00AB33B8">
        <w:t xml:space="preserve">3, </w:t>
      </w:r>
      <w:r>
        <w:t>La Nuova Italia.</w:t>
      </w:r>
    </w:p>
    <w:p w:rsidR="00E655A6" w:rsidRDefault="00E655A6" w:rsidP="000F4854">
      <w:pPr>
        <w:rPr>
          <w:b/>
          <w:color w:val="FF0000"/>
        </w:rPr>
      </w:pPr>
    </w:p>
    <w:p w:rsidR="0096320C" w:rsidRPr="00A143BD" w:rsidRDefault="0096320C" w:rsidP="0096320C">
      <w:pPr>
        <w:jc w:val="both"/>
      </w:pPr>
      <w:r>
        <w:t>Il programma di Storia ha affrontato alcuni momenti essenziali del mondo contemporaneo, privilegiando l’approfondimento delle dinamiche e dei fattori storici rispetto alla quantità e alla memorizzazione delle nozioni. Si sono selezionati alcuni avvenimenti ritenuti significativi ed esemplari delle fondamentali tendenze della storia di fine Ottocento e novecentesca, tentando di fare della loro esposizione ed interpretazione un’occasione di riflessione, di dialogo e di esercizio delle competenze critiche, anche a partire dalle conoscenze, esperienze e precomprensioni degli studenti e con una proiezione verso l’attualità.</w:t>
      </w:r>
    </w:p>
    <w:p w:rsidR="0096320C" w:rsidRDefault="0096320C" w:rsidP="0096320C">
      <w:pPr>
        <w:jc w:val="both"/>
      </w:pPr>
    </w:p>
    <w:p w:rsidR="006159C6" w:rsidRPr="0050564D" w:rsidRDefault="006159C6" w:rsidP="0096320C">
      <w:pPr>
        <w:jc w:val="both"/>
      </w:pPr>
    </w:p>
    <w:p w:rsidR="0096320C" w:rsidRPr="0050564D" w:rsidRDefault="0096320C" w:rsidP="0096320C">
      <w:pPr>
        <w:numPr>
          <w:ilvl w:val="0"/>
          <w:numId w:val="57"/>
        </w:numPr>
        <w:jc w:val="both"/>
        <w:rPr>
          <w:b/>
        </w:rPr>
      </w:pPr>
      <w:r w:rsidRPr="0050564D">
        <w:rPr>
          <w:b/>
        </w:rPr>
        <w:t>L’età dell’imperialismo</w:t>
      </w:r>
    </w:p>
    <w:p w:rsidR="0096320C" w:rsidRDefault="0096320C" w:rsidP="0096320C">
      <w:pPr>
        <w:numPr>
          <w:ilvl w:val="0"/>
          <w:numId w:val="46"/>
        </w:numPr>
        <w:jc w:val="both"/>
      </w:pPr>
      <w:r>
        <w:t>la Seconda Rivoluzione industriale:</w:t>
      </w:r>
    </w:p>
    <w:p w:rsidR="0096320C" w:rsidRDefault="0096320C" w:rsidP="0096320C">
      <w:pPr>
        <w:pStyle w:val="Paragrafoelenco"/>
        <w:numPr>
          <w:ilvl w:val="0"/>
          <w:numId w:val="57"/>
        </w:numPr>
        <w:ind w:left="1440"/>
        <w:contextualSpacing/>
        <w:jc w:val="both"/>
      </w:pPr>
      <w:r w:rsidRPr="002F176D">
        <w:t>la Grande Depressione come crisi di sovrapproduzione ed i suoi effetti economici e sociali (la gr</w:t>
      </w:r>
      <w:r>
        <w:t>ande migrazione transoceanica);</w:t>
      </w:r>
    </w:p>
    <w:p w:rsidR="0096320C" w:rsidRDefault="0096320C" w:rsidP="0096320C">
      <w:pPr>
        <w:pStyle w:val="Paragrafoelenco"/>
        <w:numPr>
          <w:ilvl w:val="0"/>
          <w:numId w:val="57"/>
        </w:numPr>
        <w:ind w:left="1440"/>
        <w:contextualSpacing/>
        <w:jc w:val="both"/>
      </w:pPr>
      <w:r w:rsidRPr="002F176D">
        <w:t>il rapporto tra progresso tecnico-scientifico e produzione (lo sviluppo di nuovi settori: acciaio, chimico, elettrico,</w:t>
      </w:r>
      <w:r>
        <w:t xml:space="preserve"> petrolifero, automobilistico);</w:t>
      </w:r>
    </w:p>
    <w:p w:rsidR="0096320C" w:rsidRDefault="0096320C" w:rsidP="0096320C">
      <w:pPr>
        <w:pStyle w:val="Paragrafoelenco"/>
        <w:numPr>
          <w:ilvl w:val="0"/>
          <w:numId w:val="57"/>
        </w:numPr>
        <w:ind w:left="1440"/>
        <w:contextualSpacing/>
        <w:jc w:val="both"/>
      </w:pPr>
      <w:r w:rsidRPr="002F176D">
        <w:t>le nuove potenze industriali</w:t>
      </w:r>
      <w:r>
        <w:t xml:space="preserve"> (Germania, USA e Giappone);</w:t>
      </w:r>
    </w:p>
    <w:p w:rsidR="0096320C" w:rsidRDefault="0096320C" w:rsidP="0096320C">
      <w:pPr>
        <w:pStyle w:val="Paragrafoelenco"/>
        <w:numPr>
          <w:ilvl w:val="0"/>
          <w:numId w:val="57"/>
        </w:numPr>
        <w:ind w:left="1440"/>
        <w:contextualSpacing/>
        <w:jc w:val="both"/>
      </w:pPr>
      <w:r w:rsidRPr="002F176D">
        <w:t>le nuove forme di prod</w:t>
      </w:r>
      <w:r>
        <w:t>uzione (taylorismo e fordismo);</w:t>
      </w:r>
    </w:p>
    <w:p w:rsidR="0096320C" w:rsidRDefault="0096320C" w:rsidP="0096320C">
      <w:pPr>
        <w:pStyle w:val="Paragrafoelenco"/>
        <w:numPr>
          <w:ilvl w:val="0"/>
          <w:numId w:val="57"/>
        </w:numPr>
        <w:ind w:left="1440"/>
        <w:contextualSpacing/>
        <w:jc w:val="both"/>
      </w:pPr>
      <w:r>
        <w:t>dirigismo e</w:t>
      </w:r>
      <w:r w:rsidRPr="002F176D">
        <w:t xml:space="preserve"> protezio</w:t>
      </w:r>
      <w:r>
        <w:t>nismo;</w:t>
      </w:r>
    </w:p>
    <w:p w:rsidR="0096320C" w:rsidRPr="002F176D" w:rsidRDefault="0096320C" w:rsidP="0096320C">
      <w:pPr>
        <w:pStyle w:val="Paragrafoelenco"/>
        <w:numPr>
          <w:ilvl w:val="0"/>
          <w:numId w:val="57"/>
        </w:numPr>
        <w:ind w:left="1440"/>
        <w:contextualSpacing/>
        <w:jc w:val="both"/>
      </w:pPr>
      <w:r w:rsidRPr="002F176D">
        <w:t>la concentrazione industriale (</w:t>
      </w:r>
      <w:r w:rsidRPr="002F176D">
        <w:rPr>
          <w:i/>
        </w:rPr>
        <w:t>trust</w:t>
      </w:r>
      <w:r w:rsidRPr="002F176D">
        <w:t xml:space="preserve"> e cartelli) e il rapporto tra finanza e industria</w:t>
      </w:r>
    </w:p>
    <w:p w:rsidR="0096320C" w:rsidRDefault="0096320C" w:rsidP="0096320C">
      <w:pPr>
        <w:numPr>
          <w:ilvl w:val="0"/>
          <w:numId w:val="46"/>
        </w:numPr>
        <w:jc w:val="both"/>
      </w:pPr>
      <w:r w:rsidRPr="0050564D">
        <w:t xml:space="preserve">lo </w:t>
      </w:r>
      <w:r>
        <w:t>sviluppo del movimento operaio:</w:t>
      </w:r>
    </w:p>
    <w:p w:rsidR="0096320C" w:rsidRDefault="0096320C" w:rsidP="0096320C">
      <w:pPr>
        <w:pStyle w:val="Paragrafoelenco"/>
        <w:numPr>
          <w:ilvl w:val="0"/>
          <w:numId w:val="63"/>
        </w:numPr>
        <w:contextualSpacing/>
        <w:jc w:val="both"/>
      </w:pPr>
      <w:r w:rsidRPr="002F176D">
        <w:t>socialismo riformis</w:t>
      </w:r>
      <w:r>
        <w:t>ta e socialismo rivoluzionario;</w:t>
      </w:r>
    </w:p>
    <w:p w:rsidR="0096320C" w:rsidRDefault="0096320C" w:rsidP="0096320C">
      <w:pPr>
        <w:pStyle w:val="Paragrafoelenco"/>
        <w:numPr>
          <w:ilvl w:val="0"/>
          <w:numId w:val="63"/>
        </w:numPr>
        <w:contextualSpacing/>
        <w:jc w:val="both"/>
      </w:pPr>
      <w:r>
        <w:t>l’anarchismo;</w:t>
      </w:r>
    </w:p>
    <w:p w:rsidR="0096320C" w:rsidRDefault="0096320C" w:rsidP="0096320C">
      <w:pPr>
        <w:pStyle w:val="Paragrafoelenco"/>
        <w:numPr>
          <w:ilvl w:val="0"/>
          <w:numId w:val="63"/>
        </w:numPr>
        <w:contextualSpacing/>
        <w:jc w:val="both"/>
      </w:pPr>
      <w:r>
        <w:t>la Prima Internazionale;</w:t>
      </w:r>
    </w:p>
    <w:p w:rsidR="0096320C" w:rsidRDefault="0096320C" w:rsidP="0096320C">
      <w:pPr>
        <w:pStyle w:val="Paragrafoelenco"/>
        <w:numPr>
          <w:ilvl w:val="0"/>
          <w:numId w:val="63"/>
        </w:numPr>
        <w:contextualSpacing/>
        <w:jc w:val="both"/>
      </w:pPr>
      <w:r w:rsidRPr="002F176D">
        <w:t>la Comune</w:t>
      </w:r>
      <w:r>
        <w:t xml:space="preserve"> di Parigi;</w:t>
      </w:r>
    </w:p>
    <w:p w:rsidR="0096320C" w:rsidRDefault="0096320C" w:rsidP="0096320C">
      <w:pPr>
        <w:pStyle w:val="Paragrafoelenco"/>
        <w:numPr>
          <w:ilvl w:val="0"/>
          <w:numId w:val="63"/>
        </w:numPr>
        <w:contextualSpacing/>
        <w:jc w:val="both"/>
      </w:pPr>
      <w:r w:rsidRPr="002F176D">
        <w:t>l</w:t>
      </w:r>
      <w:r>
        <w:t xml:space="preserve">a nascita dei partiti di massa: </w:t>
      </w:r>
      <w:r w:rsidRPr="002F176D">
        <w:t xml:space="preserve">la SPD </w:t>
      </w:r>
      <w:r>
        <w:t xml:space="preserve">ed il dibattito interno </w:t>
      </w:r>
      <w:r w:rsidRPr="002F176D">
        <w:t>(Programma di Erfu</w:t>
      </w:r>
      <w:r>
        <w:t>rt, revisionismo e rivoluzione);</w:t>
      </w:r>
    </w:p>
    <w:p w:rsidR="0096320C" w:rsidRPr="002F176D" w:rsidRDefault="0096320C" w:rsidP="0096320C">
      <w:pPr>
        <w:pStyle w:val="Paragrafoelenco"/>
        <w:numPr>
          <w:ilvl w:val="0"/>
          <w:numId w:val="63"/>
        </w:numPr>
        <w:contextualSpacing/>
        <w:jc w:val="both"/>
      </w:pPr>
      <w:r w:rsidRPr="002F176D">
        <w:t>la Seconda Internazionale</w:t>
      </w:r>
      <w:r>
        <w:t xml:space="preserve"> ed il suo fallimento</w:t>
      </w:r>
    </w:p>
    <w:p w:rsidR="0096320C" w:rsidRPr="0050564D" w:rsidRDefault="0096320C" w:rsidP="0096320C">
      <w:pPr>
        <w:numPr>
          <w:ilvl w:val="0"/>
          <w:numId w:val="46"/>
        </w:numPr>
        <w:jc w:val="both"/>
      </w:pPr>
      <w:r w:rsidRPr="0050564D">
        <w:t xml:space="preserve">la </w:t>
      </w:r>
      <w:r w:rsidRPr="0050564D">
        <w:rPr>
          <w:i/>
        </w:rPr>
        <w:t>Rerum novarum</w:t>
      </w:r>
      <w:r w:rsidRPr="0050564D">
        <w:t xml:space="preserve"> e la dottrina sociale della Chiesa</w:t>
      </w:r>
      <w:r>
        <w:t>: bene comune, interclassismo, critica al socialismo collettivista, ateo e materialista ed al capitalismo individualista</w:t>
      </w:r>
    </w:p>
    <w:p w:rsidR="0096320C" w:rsidRDefault="0096320C" w:rsidP="0096320C">
      <w:pPr>
        <w:numPr>
          <w:ilvl w:val="0"/>
          <w:numId w:val="46"/>
        </w:numPr>
        <w:jc w:val="both"/>
      </w:pPr>
      <w:r>
        <w:t>l’imperialismo:</w:t>
      </w:r>
    </w:p>
    <w:p w:rsidR="0096320C" w:rsidRDefault="0096320C" w:rsidP="0096320C">
      <w:pPr>
        <w:pStyle w:val="Paragrafoelenco"/>
        <w:numPr>
          <w:ilvl w:val="0"/>
          <w:numId w:val="64"/>
        </w:numPr>
        <w:contextualSpacing/>
        <w:jc w:val="both"/>
      </w:pPr>
      <w:r w:rsidRPr="00E33175">
        <w:t>le radici politiche (nazionalismo, politica di potenza, prestigio inte</w:t>
      </w:r>
      <w:r>
        <w:t>rnazionale e consenso interno),</w:t>
      </w:r>
    </w:p>
    <w:p w:rsidR="0096320C" w:rsidRDefault="0096320C" w:rsidP="0096320C">
      <w:pPr>
        <w:pStyle w:val="Paragrafoelenco"/>
        <w:numPr>
          <w:ilvl w:val="0"/>
          <w:numId w:val="64"/>
        </w:numPr>
        <w:contextualSpacing/>
        <w:jc w:val="both"/>
      </w:pPr>
      <w:r w:rsidRPr="00E33175">
        <w:t>economiche (protezionismo ed effetti della crisi e della Seconda Rivoluzione industriale</w:t>
      </w:r>
      <w:r>
        <w:t>)</w:t>
      </w:r>
    </w:p>
    <w:p w:rsidR="0096320C" w:rsidRDefault="0096320C" w:rsidP="0096320C">
      <w:pPr>
        <w:pStyle w:val="Paragrafoelenco"/>
        <w:numPr>
          <w:ilvl w:val="0"/>
          <w:numId w:val="64"/>
        </w:numPr>
        <w:contextualSpacing/>
        <w:jc w:val="both"/>
      </w:pPr>
      <w:r w:rsidRPr="00E33175">
        <w:t>e culturali (razzismo, xenofobia, antisemitismo e sionismo, darwinismo sociale, missione civilizzatrice</w:t>
      </w:r>
      <w:r>
        <w:t>);</w:t>
      </w:r>
    </w:p>
    <w:p w:rsidR="0096320C" w:rsidRPr="00E33175" w:rsidRDefault="0096320C" w:rsidP="0096320C">
      <w:pPr>
        <w:pStyle w:val="Paragrafoelenco"/>
        <w:numPr>
          <w:ilvl w:val="0"/>
          <w:numId w:val="64"/>
        </w:numPr>
        <w:contextualSpacing/>
        <w:jc w:val="both"/>
      </w:pPr>
      <w:r>
        <w:t xml:space="preserve">la Conferenza di Berlino, </w:t>
      </w:r>
      <w:r w:rsidRPr="00E33175">
        <w:t>i caratteri generali e l’estensione dei principali imperi coloniali</w:t>
      </w:r>
    </w:p>
    <w:p w:rsidR="0096320C" w:rsidRDefault="0096320C" w:rsidP="0096320C">
      <w:pPr>
        <w:numPr>
          <w:ilvl w:val="0"/>
          <w:numId w:val="46"/>
        </w:numPr>
        <w:jc w:val="both"/>
      </w:pPr>
      <w:r w:rsidRPr="0050564D">
        <w:t>l’Ita</w:t>
      </w:r>
      <w:r>
        <w:t>lia nell’età dell’imperialismo:</w:t>
      </w:r>
    </w:p>
    <w:p w:rsidR="0096320C" w:rsidRDefault="0096320C" w:rsidP="0096320C">
      <w:pPr>
        <w:pStyle w:val="Paragrafoelenco"/>
        <w:numPr>
          <w:ilvl w:val="0"/>
          <w:numId w:val="65"/>
        </w:numPr>
        <w:contextualSpacing/>
        <w:jc w:val="both"/>
      </w:pPr>
      <w:r w:rsidRPr="00E33175">
        <w:t>la Sinistra storica</w:t>
      </w:r>
      <w:r>
        <w:t xml:space="preserve">: </w:t>
      </w:r>
      <w:r w:rsidRPr="00E33175">
        <w:t xml:space="preserve">riformismo, trasformismo ed involuzione conservatrice ed autoritaria fino alla crisi di fine secolo; </w:t>
      </w:r>
      <w:r>
        <w:t xml:space="preserve">riforma amministrativa, fiscale, giudiziaria, scolastica, elettorale e misure autoritarie; il protezionismo economico; </w:t>
      </w:r>
      <w:r w:rsidRPr="00E33175">
        <w:t>la Triplice Alleanza e l’avvio della politica coloniale</w:t>
      </w:r>
      <w:r>
        <w:t xml:space="preserve"> nel Corno d’Africa;</w:t>
      </w:r>
    </w:p>
    <w:p w:rsidR="0096320C" w:rsidRPr="00E33175" w:rsidRDefault="0096320C" w:rsidP="0096320C">
      <w:pPr>
        <w:pStyle w:val="Paragrafoelenco"/>
        <w:numPr>
          <w:ilvl w:val="0"/>
          <w:numId w:val="65"/>
        </w:numPr>
        <w:contextualSpacing/>
        <w:jc w:val="both"/>
      </w:pPr>
      <w:r w:rsidRPr="00E33175">
        <w:t>l’età giolittiana</w:t>
      </w:r>
      <w:r>
        <w:t xml:space="preserve">: </w:t>
      </w:r>
      <w:r w:rsidRPr="00E33175">
        <w:t xml:space="preserve">la politica liberale e </w:t>
      </w:r>
      <w:r>
        <w:t xml:space="preserve">l’integrazione delle masse popolari nella vita dello Stato; </w:t>
      </w:r>
      <w:r w:rsidRPr="00E33175">
        <w:t xml:space="preserve">la neutralità dello Stato nel conflitto </w:t>
      </w:r>
      <w:r>
        <w:t>sociale e lo sviluppo delle organizzazioni sindacali e padronali</w:t>
      </w:r>
      <w:r w:rsidRPr="00E33175">
        <w:t xml:space="preserve">; il suffragio universale; </w:t>
      </w:r>
      <w:r>
        <w:t xml:space="preserve">l’ambiguità giolittiana (progressismo al Nord ed autoritarismo al Sud; </w:t>
      </w:r>
      <w:r w:rsidRPr="00E33175">
        <w:t xml:space="preserve">trasformismo </w:t>
      </w:r>
      <w:r>
        <w:t>e corruzione); il rapporto con</w:t>
      </w:r>
      <w:r w:rsidRPr="00E33175">
        <w:t xml:space="preserve"> socialisti, cattolici e nazionalisti; la Guerra di Libia</w:t>
      </w:r>
      <w:r>
        <w:t>; la crisi del potere giolittiano</w:t>
      </w:r>
    </w:p>
    <w:p w:rsidR="0096320C" w:rsidRDefault="0096320C" w:rsidP="006159C6">
      <w:pPr>
        <w:jc w:val="both"/>
      </w:pPr>
    </w:p>
    <w:p w:rsidR="006159C6" w:rsidRPr="0050564D" w:rsidRDefault="006159C6" w:rsidP="006159C6">
      <w:pPr>
        <w:jc w:val="both"/>
      </w:pPr>
    </w:p>
    <w:p w:rsidR="0096320C" w:rsidRPr="0050564D" w:rsidRDefault="0096320C" w:rsidP="0096320C">
      <w:pPr>
        <w:numPr>
          <w:ilvl w:val="0"/>
          <w:numId w:val="57"/>
        </w:numPr>
        <w:jc w:val="both"/>
        <w:rPr>
          <w:b/>
        </w:rPr>
      </w:pPr>
      <w:r w:rsidRPr="0050564D">
        <w:rPr>
          <w:b/>
        </w:rPr>
        <w:t>La Grande Guerra</w:t>
      </w:r>
    </w:p>
    <w:p w:rsidR="0096320C" w:rsidRPr="00163535" w:rsidRDefault="0096320C" w:rsidP="0096320C">
      <w:pPr>
        <w:pStyle w:val="Paragrafoelenco"/>
        <w:numPr>
          <w:ilvl w:val="0"/>
          <w:numId w:val="46"/>
        </w:numPr>
        <w:contextualSpacing/>
        <w:jc w:val="both"/>
      </w:pPr>
      <w:r w:rsidRPr="00163535">
        <w:t>le premesse: le rivalità tra le potenze nell’età dell’imperialismo (le questioni continentali e coloniali e le tensioni conseguenti la politica protezionistica):</w:t>
      </w:r>
    </w:p>
    <w:p w:rsidR="0096320C" w:rsidRDefault="0096320C" w:rsidP="0096320C">
      <w:pPr>
        <w:pStyle w:val="Paragrafoelenco"/>
        <w:numPr>
          <w:ilvl w:val="0"/>
          <w:numId w:val="57"/>
        </w:numPr>
        <w:ind w:left="1440"/>
        <w:contextualSpacing/>
        <w:jc w:val="both"/>
      </w:pPr>
      <w:r w:rsidRPr="00BC7878">
        <w:t>la competizione navale anglo-tedesca</w:t>
      </w:r>
    </w:p>
    <w:p w:rsidR="0096320C" w:rsidRDefault="0096320C" w:rsidP="0096320C">
      <w:pPr>
        <w:pStyle w:val="Paragrafoelenco"/>
        <w:numPr>
          <w:ilvl w:val="0"/>
          <w:numId w:val="57"/>
        </w:numPr>
        <w:ind w:left="1440"/>
        <w:contextualSpacing/>
        <w:jc w:val="both"/>
      </w:pPr>
      <w:r>
        <w:t>la rivalità franco-tedesca in Marocco e nell’area renana</w:t>
      </w:r>
    </w:p>
    <w:p w:rsidR="0096320C" w:rsidRDefault="0096320C" w:rsidP="0096320C">
      <w:pPr>
        <w:pStyle w:val="Paragrafoelenco"/>
        <w:numPr>
          <w:ilvl w:val="0"/>
          <w:numId w:val="57"/>
        </w:numPr>
        <w:ind w:left="1440"/>
        <w:contextualSpacing/>
        <w:jc w:val="both"/>
      </w:pPr>
      <w:r>
        <w:t>la</w:t>
      </w:r>
      <w:r w:rsidRPr="00BC7878">
        <w:t xml:space="preserve"> </w:t>
      </w:r>
      <w:r>
        <w:t>rivalità austro-russa</w:t>
      </w:r>
      <w:r w:rsidRPr="00BC7878">
        <w:t xml:space="preserve"> nei Balcani</w:t>
      </w:r>
      <w:r>
        <w:t>: le guerre balcaniche del 1912-13</w:t>
      </w:r>
    </w:p>
    <w:p w:rsidR="0096320C" w:rsidRPr="00BC7878" w:rsidRDefault="0096320C" w:rsidP="0096320C">
      <w:pPr>
        <w:pStyle w:val="Paragrafoelenco"/>
        <w:numPr>
          <w:ilvl w:val="0"/>
          <w:numId w:val="57"/>
        </w:numPr>
        <w:ind w:left="1440"/>
        <w:contextualSpacing/>
        <w:jc w:val="both"/>
      </w:pPr>
      <w:r w:rsidRPr="00BC7878">
        <w:t>gli schieramenti</w:t>
      </w:r>
      <w:r>
        <w:t>: Imperi centrali e Triplice Intesa</w:t>
      </w:r>
    </w:p>
    <w:p w:rsidR="0096320C" w:rsidRPr="0050564D" w:rsidRDefault="0096320C" w:rsidP="0096320C">
      <w:pPr>
        <w:numPr>
          <w:ilvl w:val="0"/>
          <w:numId w:val="46"/>
        </w:numPr>
        <w:jc w:val="both"/>
      </w:pPr>
      <w:r w:rsidRPr="0050564D">
        <w:t>la guerra totale</w:t>
      </w:r>
      <w:r>
        <w:t>: il concetto di Grande Guerra e di guerra mondiale; la mobilitazione totale; il coinvolgimento della popolazione civile ed il fronte interno; la crisi della Seconda Internazionale</w:t>
      </w:r>
    </w:p>
    <w:p w:rsidR="0096320C" w:rsidRPr="0050564D" w:rsidRDefault="0096320C" w:rsidP="0096320C">
      <w:pPr>
        <w:numPr>
          <w:ilvl w:val="0"/>
          <w:numId w:val="46"/>
        </w:numPr>
        <w:jc w:val="both"/>
      </w:pPr>
      <w:r>
        <w:t xml:space="preserve">le prime fasi del conflitto: da </w:t>
      </w:r>
      <w:r w:rsidRPr="0050564D">
        <w:t xml:space="preserve">guerra di movimento </w:t>
      </w:r>
      <w:r>
        <w:t>a guerra</w:t>
      </w:r>
      <w:r w:rsidRPr="0050564D">
        <w:t xml:space="preserve"> di posizione</w:t>
      </w:r>
      <w:r>
        <w:t xml:space="preserve"> e di logoramento; </w:t>
      </w:r>
      <w:r w:rsidRPr="0050564D">
        <w:t>i fronti principali del conflitto</w:t>
      </w:r>
      <w:r>
        <w:t xml:space="preserve"> (occidentale, orientale, balcanico, italo-austriaco, la guerra navale e sottomarina)</w:t>
      </w:r>
    </w:p>
    <w:p w:rsidR="0096320C" w:rsidRPr="0050564D" w:rsidRDefault="0096320C" w:rsidP="0096320C">
      <w:pPr>
        <w:numPr>
          <w:ilvl w:val="0"/>
          <w:numId w:val="46"/>
        </w:numPr>
        <w:jc w:val="both"/>
      </w:pPr>
      <w:r>
        <w:t xml:space="preserve">l’iniziale neutralità dell’Italia; lo scontro fra </w:t>
      </w:r>
      <w:r w:rsidRPr="0050564D">
        <w:t>neutralisti e</w:t>
      </w:r>
      <w:r>
        <w:t>d interventisti; il patto di Londra e l’intervento a fianco dell’Intesa</w:t>
      </w:r>
    </w:p>
    <w:p w:rsidR="0096320C" w:rsidRPr="00B00DB6" w:rsidRDefault="0096320C" w:rsidP="0096320C">
      <w:pPr>
        <w:numPr>
          <w:ilvl w:val="0"/>
          <w:numId w:val="46"/>
        </w:numPr>
        <w:jc w:val="both"/>
      </w:pPr>
      <w:r w:rsidRPr="0050564D">
        <w:t>la svolta del 1917</w:t>
      </w:r>
      <w:r>
        <w:t>: la rivoluzione russa e la pace di Brest-Litovsk, l’intervento americano, la disfatta di Caporetto (la riorganizzazione politico-militare dell’Italia e la resistenza sul Piave)</w:t>
      </w:r>
    </w:p>
    <w:p w:rsidR="0096320C" w:rsidRDefault="0096320C" w:rsidP="0096320C">
      <w:pPr>
        <w:numPr>
          <w:ilvl w:val="0"/>
          <w:numId w:val="46"/>
        </w:numPr>
        <w:jc w:val="both"/>
      </w:pPr>
      <w:r w:rsidRPr="0050564D">
        <w:t>il crollo degli Imperi centrali</w:t>
      </w:r>
      <w:r>
        <w:t>:</w:t>
      </w:r>
    </w:p>
    <w:p w:rsidR="0096320C" w:rsidRDefault="0096320C" w:rsidP="0096320C">
      <w:pPr>
        <w:pStyle w:val="Paragrafoelenco"/>
        <w:numPr>
          <w:ilvl w:val="0"/>
          <w:numId w:val="66"/>
        </w:numPr>
        <w:contextualSpacing/>
        <w:jc w:val="both"/>
      </w:pPr>
      <w:r>
        <w:t>la resa della Turchia: la difesa degli stretti e di Costantinopoli nella battaglia di Gallipoli; il genocidio degli armeni; le sconfitte in Medio Oriente; l’accordo Sykes-Picot e la dichiarazione Balfour</w:t>
      </w:r>
    </w:p>
    <w:p w:rsidR="0096320C" w:rsidRDefault="0096320C" w:rsidP="0096320C">
      <w:pPr>
        <w:pStyle w:val="Paragrafoelenco"/>
        <w:numPr>
          <w:ilvl w:val="0"/>
          <w:numId w:val="66"/>
        </w:numPr>
        <w:contextualSpacing/>
        <w:jc w:val="both"/>
      </w:pPr>
      <w:r>
        <w:t>il crollo dell’Impero asburgico, la controffensiva italiana e l’armistizio di Villa Giusti</w:t>
      </w:r>
    </w:p>
    <w:p w:rsidR="0096320C" w:rsidRPr="00163535" w:rsidRDefault="0096320C" w:rsidP="0096320C">
      <w:pPr>
        <w:pStyle w:val="Paragrafoelenco"/>
        <w:numPr>
          <w:ilvl w:val="0"/>
          <w:numId w:val="66"/>
        </w:numPr>
        <w:contextualSpacing/>
        <w:jc w:val="both"/>
      </w:pPr>
      <w:r>
        <w:t xml:space="preserve">la rottura del fronte interno in Germania, l’abdicazione del </w:t>
      </w:r>
      <w:r w:rsidRPr="004D0F1C">
        <w:rPr>
          <w:i/>
        </w:rPr>
        <w:t>Kaiser</w:t>
      </w:r>
      <w:r>
        <w:t>, la Rivoluzione di Novembre, l’armistizio e la leggenda della pugnalata alla schiena</w:t>
      </w:r>
    </w:p>
    <w:p w:rsidR="0096320C" w:rsidRDefault="0096320C" w:rsidP="0096320C">
      <w:pPr>
        <w:numPr>
          <w:ilvl w:val="0"/>
          <w:numId w:val="46"/>
        </w:numPr>
        <w:jc w:val="both"/>
      </w:pPr>
      <w:r w:rsidRPr="0050564D">
        <w:t>l</w:t>
      </w:r>
      <w:r>
        <w:t>a pace:</w:t>
      </w:r>
    </w:p>
    <w:p w:rsidR="0096320C" w:rsidRDefault="0096320C" w:rsidP="0096320C">
      <w:pPr>
        <w:pStyle w:val="Paragrafoelenco"/>
        <w:numPr>
          <w:ilvl w:val="0"/>
          <w:numId w:val="67"/>
        </w:numPr>
        <w:contextualSpacing/>
        <w:jc w:val="both"/>
      </w:pPr>
      <w:r>
        <w:t>il crollo della “vecchia Europa” ed il primato mondiale degli USA</w:t>
      </w:r>
    </w:p>
    <w:p w:rsidR="0096320C" w:rsidRDefault="0096320C" w:rsidP="0096320C">
      <w:pPr>
        <w:pStyle w:val="Paragrafoelenco"/>
        <w:numPr>
          <w:ilvl w:val="0"/>
          <w:numId w:val="67"/>
        </w:numPr>
        <w:contextualSpacing/>
        <w:jc w:val="both"/>
      </w:pPr>
      <w:r>
        <w:t>l’avvento definitivo della società di massa</w:t>
      </w:r>
    </w:p>
    <w:p w:rsidR="0096320C" w:rsidRPr="00461631" w:rsidRDefault="0096320C" w:rsidP="0096320C">
      <w:pPr>
        <w:pStyle w:val="Paragrafoelenco"/>
        <w:numPr>
          <w:ilvl w:val="0"/>
          <w:numId w:val="67"/>
        </w:numPr>
        <w:contextualSpacing/>
        <w:jc w:val="both"/>
      </w:pPr>
      <w:r w:rsidRPr="00461631">
        <w:t>l</w:t>
      </w:r>
      <w:r>
        <w:t xml:space="preserve">a Conferenza di pace: i 14 punti di Wilson e la prevalenza degli interessi delle potenze vincitrici sul principio di autodeterminazione; la pace punitiva nei confronti della Germania; la fragilità dell’ordine di Versailles; la vittoria mutilata dell’Italia; </w:t>
      </w:r>
      <w:r w:rsidRPr="00461631">
        <w:t>la Società delle Nazioni</w:t>
      </w:r>
      <w:r>
        <w:t xml:space="preserve"> e la sua debolezza</w:t>
      </w:r>
    </w:p>
    <w:p w:rsidR="0096320C" w:rsidRPr="0050564D" w:rsidRDefault="0096320C" w:rsidP="00B543C6">
      <w:pPr>
        <w:jc w:val="both"/>
      </w:pPr>
    </w:p>
    <w:p w:rsidR="0096320C" w:rsidRPr="0050564D" w:rsidRDefault="0096320C" w:rsidP="0096320C">
      <w:pPr>
        <w:numPr>
          <w:ilvl w:val="0"/>
          <w:numId w:val="57"/>
        </w:numPr>
        <w:jc w:val="both"/>
        <w:rPr>
          <w:b/>
        </w:rPr>
      </w:pPr>
      <w:r w:rsidRPr="0050564D">
        <w:rPr>
          <w:b/>
        </w:rPr>
        <w:t>La Rivoluzione russa</w:t>
      </w:r>
      <w:r>
        <w:rPr>
          <w:b/>
        </w:rPr>
        <w:t xml:space="preserve"> e la nascita dell’URSS</w:t>
      </w:r>
    </w:p>
    <w:p w:rsidR="0096320C" w:rsidRDefault="0096320C" w:rsidP="0096320C">
      <w:pPr>
        <w:numPr>
          <w:ilvl w:val="0"/>
          <w:numId w:val="46"/>
        </w:numPr>
        <w:jc w:val="both"/>
      </w:pPr>
      <w:r w:rsidRPr="0050564D">
        <w:t xml:space="preserve">la crisi del regime zarista </w:t>
      </w:r>
      <w:r>
        <w:t>e della guerra imperialista</w:t>
      </w:r>
    </w:p>
    <w:p w:rsidR="0096320C" w:rsidRPr="0050564D" w:rsidRDefault="0096320C" w:rsidP="0096320C">
      <w:pPr>
        <w:numPr>
          <w:ilvl w:val="0"/>
          <w:numId w:val="46"/>
        </w:numPr>
        <w:jc w:val="both"/>
      </w:pPr>
      <w:r w:rsidRPr="0050564D">
        <w:t>la Rivoluzione di febbraio</w:t>
      </w:r>
      <w:r>
        <w:t xml:space="preserve">: l’abdicazione dello zar ed il dualismo tra governo provvisorio e soviet; le </w:t>
      </w:r>
      <w:r w:rsidRPr="00DD2D08">
        <w:rPr>
          <w:i/>
        </w:rPr>
        <w:t>Tesi di aprile</w:t>
      </w:r>
      <w:r>
        <w:t xml:space="preserve"> di Lenin</w:t>
      </w:r>
    </w:p>
    <w:p w:rsidR="0096320C" w:rsidRPr="0050564D" w:rsidRDefault="0096320C" w:rsidP="0096320C">
      <w:pPr>
        <w:numPr>
          <w:ilvl w:val="0"/>
          <w:numId w:val="46"/>
        </w:numPr>
        <w:jc w:val="both"/>
      </w:pPr>
      <w:r w:rsidRPr="0050564D">
        <w:t>la Rivoluzione d’ottobre</w:t>
      </w:r>
      <w:r>
        <w:t>: il governo bolscevico tra egualitarismo ed autoritarismo; l’uscita dal conflitto mondiale</w:t>
      </w:r>
    </w:p>
    <w:p w:rsidR="0096320C" w:rsidRPr="0050564D" w:rsidRDefault="0096320C" w:rsidP="0096320C">
      <w:pPr>
        <w:numPr>
          <w:ilvl w:val="0"/>
          <w:numId w:val="46"/>
        </w:numPr>
        <w:jc w:val="both"/>
      </w:pPr>
      <w:r w:rsidRPr="0050564D">
        <w:t>la guerra civile e il comunismo di guerra</w:t>
      </w:r>
    </w:p>
    <w:p w:rsidR="0096320C" w:rsidRPr="0050564D" w:rsidRDefault="0096320C" w:rsidP="0096320C">
      <w:pPr>
        <w:numPr>
          <w:ilvl w:val="0"/>
          <w:numId w:val="46"/>
        </w:numPr>
        <w:jc w:val="both"/>
      </w:pPr>
      <w:r w:rsidRPr="0050564D">
        <w:t>la Terza Internazionale, la costituzione dell’URSS e la NEP</w:t>
      </w:r>
    </w:p>
    <w:p w:rsidR="0096320C" w:rsidRDefault="0096320C" w:rsidP="0096320C">
      <w:pPr>
        <w:numPr>
          <w:ilvl w:val="0"/>
          <w:numId w:val="46"/>
        </w:numPr>
        <w:jc w:val="both"/>
      </w:pPr>
      <w:r w:rsidRPr="0050564D">
        <w:t>l</w:t>
      </w:r>
      <w:r>
        <w:t>a lotta per la successione a Lenin e l</w:t>
      </w:r>
      <w:r w:rsidRPr="0050564D">
        <w:t>’affermazione di Stalin</w:t>
      </w:r>
      <w:r>
        <w:t xml:space="preserve">: </w:t>
      </w:r>
      <w:r w:rsidRPr="0050564D">
        <w:t>il socialismo in un paese solo</w:t>
      </w:r>
    </w:p>
    <w:p w:rsidR="0096320C" w:rsidRPr="0050564D" w:rsidRDefault="0096320C" w:rsidP="0096320C">
      <w:pPr>
        <w:jc w:val="both"/>
      </w:pPr>
    </w:p>
    <w:p w:rsidR="0096320C" w:rsidRPr="0050564D" w:rsidRDefault="0096320C" w:rsidP="0096320C">
      <w:pPr>
        <w:numPr>
          <w:ilvl w:val="0"/>
          <w:numId w:val="57"/>
        </w:numPr>
        <w:jc w:val="both"/>
        <w:rPr>
          <w:b/>
        </w:rPr>
      </w:pPr>
      <w:r w:rsidRPr="0050564D">
        <w:rPr>
          <w:b/>
        </w:rPr>
        <w:t>Il primo dopoguerra: la crisi delle democrazie liberali e l’avvento dei totalitarismi</w:t>
      </w:r>
    </w:p>
    <w:p w:rsidR="0096320C" w:rsidRPr="0050564D" w:rsidRDefault="0096320C" w:rsidP="0096320C">
      <w:pPr>
        <w:ind w:left="360"/>
        <w:jc w:val="both"/>
      </w:pPr>
    </w:p>
    <w:p w:rsidR="0096320C" w:rsidRDefault="0096320C" w:rsidP="0096320C">
      <w:pPr>
        <w:numPr>
          <w:ilvl w:val="0"/>
          <w:numId w:val="46"/>
        </w:numPr>
        <w:jc w:val="both"/>
      </w:pPr>
      <w:r>
        <w:t>Il concetto di totalitarismo</w:t>
      </w:r>
    </w:p>
    <w:p w:rsidR="0096320C" w:rsidRDefault="0096320C" w:rsidP="0096320C">
      <w:pPr>
        <w:ind w:left="1080"/>
        <w:jc w:val="both"/>
      </w:pPr>
    </w:p>
    <w:p w:rsidR="0096320C" w:rsidRPr="0050564D" w:rsidRDefault="0096320C" w:rsidP="0096320C">
      <w:pPr>
        <w:numPr>
          <w:ilvl w:val="0"/>
          <w:numId w:val="46"/>
        </w:numPr>
        <w:jc w:val="both"/>
      </w:pPr>
      <w:r w:rsidRPr="0050564D">
        <w:t>La crisi del sistema liberale e l’affermazione del fascismo in Italia</w:t>
      </w:r>
    </w:p>
    <w:p w:rsidR="0096320C" w:rsidRDefault="0096320C" w:rsidP="0096320C">
      <w:pPr>
        <w:numPr>
          <w:ilvl w:val="0"/>
          <w:numId w:val="58"/>
        </w:numPr>
        <w:jc w:val="both"/>
      </w:pPr>
      <w:r>
        <w:t xml:space="preserve">il divario tra </w:t>
      </w:r>
      <w:r w:rsidRPr="0050564D">
        <w:t xml:space="preserve">la </w:t>
      </w:r>
      <w:r>
        <w:t>classe dirigente liberale e le masse popolari</w:t>
      </w:r>
    </w:p>
    <w:p w:rsidR="0096320C" w:rsidRPr="0050564D" w:rsidRDefault="0096320C" w:rsidP="0096320C">
      <w:pPr>
        <w:numPr>
          <w:ilvl w:val="0"/>
          <w:numId w:val="58"/>
        </w:numPr>
        <w:jc w:val="both"/>
      </w:pPr>
      <w:r>
        <w:t xml:space="preserve">la </w:t>
      </w:r>
      <w:r w:rsidRPr="0050564D">
        <w:t>vittoria mutilata</w:t>
      </w:r>
      <w:r>
        <w:t xml:space="preserve"> e la questione di Fiume</w:t>
      </w:r>
    </w:p>
    <w:p w:rsidR="0096320C" w:rsidRPr="0050564D" w:rsidRDefault="0096320C" w:rsidP="0096320C">
      <w:pPr>
        <w:numPr>
          <w:ilvl w:val="0"/>
          <w:numId w:val="58"/>
        </w:numPr>
        <w:jc w:val="both"/>
      </w:pPr>
      <w:r w:rsidRPr="0050564D">
        <w:t>la crisi economica e il Biennio rosso</w:t>
      </w:r>
    </w:p>
    <w:p w:rsidR="0096320C" w:rsidRDefault="0096320C" w:rsidP="0096320C">
      <w:pPr>
        <w:numPr>
          <w:ilvl w:val="0"/>
          <w:numId w:val="58"/>
        </w:numPr>
        <w:jc w:val="both"/>
      </w:pPr>
      <w:r w:rsidRPr="0050564D">
        <w:t>la nascita del fascismo, del PPI e del PCI</w:t>
      </w:r>
    </w:p>
    <w:p w:rsidR="0096320C" w:rsidRPr="0050564D" w:rsidRDefault="0096320C" w:rsidP="0096320C">
      <w:pPr>
        <w:numPr>
          <w:ilvl w:val="0"/>
          <w:numId w:val="58"/>
        </w:numPr>
        <w:jc w:val="both"/>
      </w:pPr>
      <w:r>
        <w:t>l’ideologia fascista: nazionalismo, autoritarismo, corporativismo, militarismo</w:t>
      </w:r>
    </w:p>
    <w:p w:rsidR="0096320C" w:rsidRPr="00F8144A" w:rsidRDefault="0096320C" w:rsidP="0096320C">
      <w:pPr>
        <w:numPr>
          <w:ilvl w:val="0"/>
          <w:numId w:val="58"/>
        </w:numPr>
        <w:jc w:val="both"/>
      </w:pPr>
      <w:r w:rsidRPr="0050564D">
        <w:t>lo squadrismo fascista e la marcia su Roma</w:t>
      </w:r>
    </w:p>
    <w:p w:rsidR="0096320C" w:rsidRPr="00F8144A" w:rsidRDefault="0096320C" w:rsidP="0096320C">
      <w:pPr>
        <w:numPr>
          <w:ilvl w:val="0"/>
          <w:numId w:val="58"/>
        </w:numPr>
        <w:jc w:val="both"/>
      </w:pPr>
      <w:r>
        <w:t>il delitto Matteotti e</w:t>
      </w:r>
      <w:r w:rsidRPr="0050564D">
        <w:t xml:space="preserve"> la fascistizzazione del Paese</w:t>
      </w:r>
      <w:r>
        <w:t xml:space="preserve">: </w:t>
      </w:r>
      <w:r w:rsidRPr="00F8144A">
        <w:t>le leggi fascistissime e la costruzione del regime totalitario: un totalitarismo incompiuto?</w:t>
      </w:r>
    </w:p>
    <w:p w:rsidR="0096320C" w:rsidRPr="0050564D" w:rsidRDefault="0096320C" w:rsidP="0096320C">
      <w:pPr>
        <w:numPr>
          <w:ilvl w:val="0"/>
          <w:numId w:val="58"/>
        </w:numPr>
        <w:jc w:val="both"/>
      </w:pPr>
      <w:r w:rsidRPr="0050564D">
        <w:t>la politica economica: dal liberismo al dirigismo e all’autarchia; ruralizzazione, industrializzazione e politica natalista</w:t>
      </w:r>
    </w:p>
    <w:p w:rsidR="0096320C" w:rsidRPr="0050564D" w:rsidRDefault="0096320C" w:rsidP="0096320C">
      <w:pPr>
        <w:numPr>
          <w:ilvl w:val="0"/>
          <w:numId w:val="58"/>
        </w:numPr>
        <w:jc w:val="both"/>
      </w:pPr>
      <w:r w:rsidRPr="0050564D">
        <w:t>i Patti lateranensi e la soluzione della questione romana</w:t>
      </w:r>
    </w:p>
    <w:p w:rsidR="0096320C" w:rsidRPr="0050564D" w:rsidRDefault="0096320C" w:rsidP="0096320C">
      <w:pPr>
        <w:numPr>
          <w:ilvl w:val="0"/>
          <w:numId w:val="58"/>
        </w:numPr>
        <w:jc w:val="both"/>
      </w:pPr>
      <w:r w:rsidRPr="0050564D">
        <w:t>la Riforma Gentile, il controllo dell’educazione e l’organizzazione del consenso</w:t>
      </w:r>
    </w:p>
    <w:p w:rsidR="0096320C" w:rsidRPr="0050564D" w:rsidRDefault="0096320C" w:rsidP="0096320C">
      <w:pPr>
        <w:numPr>
          <w:ilvl w:val="0"/>
          <w:numId w:val="58"/>
        </w:numPr>
        <w:jc w:val="both"/>
      </w:pPr>
      <w:r w:rsidRPr="0050564D">
        <w:t>la politica estera: dal cauto revisionismo all’imperialismo e all’avvicinamento alla Germania</w:t>
      </w:r>
    </w:p>
    <w:p w:rsidR="0096320C" w:rsidRPr="0050564D" w:rsidRDefault="0096320C" w:rsidP="0096320C">
      <w:pPr>
        <w:numPr>
          <w:ilvl w:val="0"/>
          <w:numId w:val="58"/>
        </w:numPr>
        <w:jc w:val="both"/>
      </w:pPr>
      <w:r w:rsidRPr="0050564D">
        <w:t>la Guerra d’Etiopia</w:t>
      </w:r>
    </w:p>
    <w:p w:rsidR="0096320C" w:rsidRPr="0050564D" w:rsidRDefault="0096320C" w:rsidP="0096320C">
      <w:pPr>
        <w:numPr>
          <w:ilvl w:val="0"/>
          <w:numId w:val="58"/>
        </w:numPr>
        <w:jc w:val="both"/>
      </w:pPr>
      <w:r w:rsidRPr="0050564D">
        <w:t>l’Asse Roma-Berlino e le leggi razziali</w:t>
      </w:r>
    </w:p>
    <w:p w:rsidR="0096320C" w:rsidRPr="0050564D" w:rsidRDefault="0096320C" w:rsidP="0096320C">
      <w:pPr>
        <w:ind w:left="1800"/>
        <w:jc w:val="both"/>
      </w:pPr>
    </w:p>
    <w:p w:rsidR="0096320C" w:rsidRPr="0050564D" w:rsidRDefault="0096320C" w:rsidP="0096320C">
      <w:pPr>
        <w:numPr>
          <w:ilvl w:val="0"/>
          <w:numId w:val="46"/>
        </w:numPr>
        <w:jc w:val="both"/>
      </w:pPr>
      <w:r w:rsidRPr="0050564D">
        <w:t>La Repubblica di Weimar e l’affermazione del nazismo in Germania</w:t>
      </w:r>
    </w:p>
    <w:p w:rsidR="0096320C" w:rsidRPr="0050564D" w:rsidRDefault="0096320C" w:rsidP="0096320C">
      <w:pPr>
        <w:numPr>
          <w:ilvl w:val="0"/>
          <w:numId w:val="59"/>
        </w:numPr>
        <w:jc w:val="both"/>
      </w:pPr>
      <w:r w:rsidRPr="0050564D">
        <w:t xml:space="preserve">l’abdicazione del </w:t>
      </w:r>
      <w:r w:rsidRPr="0050564D">
        <w:rPr>
          <w:i/>
        </w:rPr>
        <w:t>Kaiser</w:t>
      </w:r>
      <w:r w:rsidRPr="0050564D">
        <w:t>, l’armistizio e la Rivoluzione di novembre</w:t>
      </w:r>
    </w:p>
    <w:p w:rsidR="0096320C" w:rsidRPr="0050564D" w:rsidRDefault="0096320C" w:rsidP="0096320C">
      <w:pPr>
        <w:numPr>
          <w:ilvl w:val="0"/>
          <w:numId w:val="59"/>
        </w:numPr>
        <w:jc w:val="both"/>
      </w:pPr>
      <w:r w:rsidRPr="0050564D">
        <w:t>l’insurrezione spartachista, la Costituzione e la coalizione di Weimar</w:t>
      </w:r>
    </w:p>
    <w:p w:rsidR="0096320C" w:rsidRPr="0050564D" w:rsidRDefault="0096320C" w:rsidP="0096320C">
      <w:pPr>
        <w:numPr>
          <w:ilvl w:val="0"/>
          <w:numId w:val="59"/>
        </w:numPr>
        <w:jc w:val="both"/>
      </w:pPr>
      <w:r w:rsidRPr="0050564D">
        <w:t>la fragilità della Repubblica di Weimar: crisi economica, frammentazione e polarizzazione politica, il risentimento nei confronti dell’ordine di Versailles</w:t>
      </w:r>
    </w:p>
    <w:p w:rsidR="0096320C" w:rsidRDefault="0096320C" w:rsidP="0096320C">
      <w:pPr>
        <w:numPr>
          <w:ilvl w:val="0"/>
          <w:numId w:val="59"/>
        </w:numPr>
        <w:jc w:val="both"/>
      </w:pPr>
      <w:r w:rsidRPr="0050564D">
        <w:t>il nazionalsocialismo e la sua ideologia</w:t>
      </w:r>
      <w:r>
        <w:t>:</w:t>
      </w:r>
    </w:p>
    <w:p w:rsidR="0096320C" w:rsidRDefault="0096320C" w:rsidP="0096320C">
      <w:pPr>
        <w:ind w:left="1800"/>
        <w:jc w:val="both"/>
      </w:pPr>
      <w:r>
        <w:t>- nazionalismo, militarismo, antiliberalismo, antisocialismo</w:t>
      </w:r>
    </w:p>
    <w:p w:rsidR="0096320C" w:rsidRDefault="0096320C" w:rsidP="0096320C">
      <w:pPr>
        <w:ind w:left="1800"/>
        <w:jc w:val="both"/>
      </w:pPr>
      <w:r>
        <w:t>- il rifiuto della cultura illuministica</w:t>
      </w:r>
    </w:p>
    <w:p w:rsidR="0096320C" w:rsidRDefault="0096320C" w:rsidP="0096320C">
      <w:pPr>
        <w:ind w:left="1800"/>
        <w:jc w:val="both"/>
      </w:pPr>
      <w:r>
        <w:t>- il nucleo razzista ed antisemita: il complotto ebraico internazionale ed il carattere ebraico di capitalismo e bolscevismo</w:t>
      </w:r>
    </w:p>
    <w:p w:rsidR="0096320C" w:rsidRDefault="0096320C" w:rsidP="0096320C">
      <w:pPr>
        <w:ind w:left="1800"/>
        <w:jc w:val="both"/>
      </w:pPr>
      <w:r>
        <w:t>- la coniugazione tra nazionalismo e socialismo: la purezza razziale e l’unità organica del popolo tedesco ed il conflitto tra popoli e razze e non fra classi</w:t>
      </w:r>
    </w:p>
    <w:p w:rsidR="0096320C" w:rsidRPr="0050564D" w:rsidRDefault="0096320C" w:rsidP="0096320C">
      <w:pPr>
        <w:ind w:left="1800"/>
        <w:jc w:val="both"/>
      </w:pPr>
      <w:r>
        <w:t xml:space="preserve">- il culto del capo ed il </w:t>
      </w:r>
      <w:r w:rsidRPr="00B175F6">
        <w:rPr>
          <w:i/>
        </w:rPr>
        <w:t>Führerprinzip</w:t>
      </w:r>
    </w:p>
    <w:p w:rsidR="0096320C" w:rsidRPr="0050564D" w:rsidRDefault="0096320C" w:rsidP="0096320C">
      <w:pPr>
        <w:numPr>
          <w:ilvl w:val="0"/>
          <w:numId w:val="59"/>
        </w:numPr>
        <w:jc w:val="both"/>
      </w:pPr>
      <w:r w:rsidRPr="0050564D">
        <w:t>la politica di Stresemann e lo spirito di Locarno</w:t>
      </w:r>
    </w:p>
    <w:p w:rsidR="0096320C" w:rsidRPr="0050564D" w:rsidRDefault="0096320C" w:rsidP="0096320C">
      <w:pPr>
        <w:numPr>
          <w:ilvl w:val="0"/>
          <w:numId w:val="59"/>
        </w:numPr>
        <w:jc w:val="both"/>
      </w:pPr>
      <w:r w:rsidRPr="0050564D">
        <w:t>gli effetti della crisi del ’29 e la presa del potere da parte di Hitler</w:t>
      </w:r>
    </w:p>
    <w:p w:rsidR="0096320C" w:rsidRPr="0050564D" w:rsidRDefault="0096320C" w:rsidP="0096320C">
      <w:pPr>
        <w:numPr>
          <w:ilvl w:val="0"/>
          <w:numId w:val="59"/>
        </w:numPr>
        <w:jc w:val="both"/>
      </w:pPr>
      <w:r w:rsidRPr="0050564D">
        <w:t xml:space="preserve">la rapida nazificazione del Paese e l’edificazione del </w:t>
      </w:r>
      <w:r w:rsidRPr="0050564D">
        <w:rPr>
          <w:i/>
        </w:rPr>
        <w:t>Volksstaat</w:t>
      </w:r>
      <w:r w:rsidRPr="0050564D">
        <w:t xml:space="preserve"> fondato su sangue e suolo</w:t>
      </w:r>
    </w:p>
    <w:p w:rsidR="0096320C" w:rsidRPr="0050564D" w:rsidRDefault="0096320C" w:rsidP="0096320C">
      <w:pPr>
        <w:numPr>
          <w:ilvl w:val="0"/>
          <w:numId w:val="60"/>
        </w:numPr>
        <w:jc w:val="both"/>
      </w:pPr>
      <w:r w:rsidRPr="0050564D">
        <w:t>la repressione del dissenso e l’eliminazione dell’opposizione interna al regime</w:t>
      </w:r>
    </w:p>
    <w:p w:rsidR="0096320C" w:rsidRPr="0050564D" w:rsidRDefault="0096320C" w:rsidP="0096320C">
      <w:pPr>
        <w:numPr>
          <w:ilvl w:val="0"/>
          <w:numId w:val="60"/>
        </w:numPr>
        <w:jc w:val="both"/>
      </w:pPr>
      <w:r w:rsidRPr="0050564D">
        <w:t>la persecuzione antisemita: le Leggi di Norimberga, la Notte dei cristalli, la preparazione della Soluzione finale</w:t>
      </w:r>
    </w:p>
    <w:p w:rsidR="0096320C" w:rsidRPr="0050564D" w:rsidRDefault="0096320C" w:rsidP="0096320C">
      <w:pPr>
        <w:numPr>
          <w:ilvl w:val="0"/>
          <w:numId w:val="60"/>
        </w:numPr>
        <w:jc w:val="both"/>
      </w:pPr>
      <w:r w:rsidRPr="0050564D">
        <w:t xml:space="preserve">la politica estera revisionista e </w:t>
      </w:r>
      <w:r>
        <w:t xml:space="preserve">pangermanista: il Nuovo Ordine Europeo e </w:t>
      </w:r>
      <w:r w:rsidRPr="0050564D">
        <w:t xml:space="preserve">la ricerca del </w:t>
      </w:r>
      <w:r w:rsidRPr="0050564D">
        <w:rPr>
          <w:i/>
        </w:rPr>
        <w:t>Lebensraum</w:t>
      </w:r>
    </w:p>
    <w:p w:rsidR="0096320C" w:rsidRPr="0050564D" w:rsidRDefault="0096320C" w:rsidP="0096320C">
      <w:pPr>
        <w:ind w:left="1800"/>
        <w:jc w:val="both"/>
      </w:pPr>
    </w:p>
    <w:p w:rsidR="0096320C" w:rsidRPr="0050564D" w:rsidRDefault="0096320C" w:rsidP="0096320C">
      <w:pPr>
        <w:numPr>
          <w:ilvl w:val="0"/>
          <w:numId w:val="46"/>
        </w:numPr>
        <w:jc w:val="both"/>
      </w:pPr>
      <w:r w:rsidRPr="0050564D">
        <w:t>Lo stalinismo</w:t>
      </w:r>
    </w:p>
    <w:p w:rsidR="0096320C" w:rsidRPr="0050564D" w:rsidRDefault="0096320C" w:rsidP="0096320C">
      <w:pPr>
        <w:numPr>
          <w:ilvl w:val="0"/>
          <w:numId w:val="61"/>
        </w:numPr>
        <w:jc w:val="both"/>
      </w:pPr>
      <w:r w:rsidRPr="0050564D">
        <w:t>la pianificazione dell’economia e la collettivizzazione forzata</w:t>
      </w:r>
    </w:p>
    <w:p w:rsidR="0096320C" w:rsidRPr="0050564D" w:rsidRDefault="0096320C" w:rsidP="0096320C">
      <w:pPr>
        <w:numPr>
          <w:ilvl w:val="0"/>
          <w:numId w:val="61"/>
        </w:numPr>
        <w:jc w:val="both"/>
      </w:pPr>
      <w:r w:rsidRPr="0050564D">
        <w:t>l’industrializzazione e lo stachanovismo</w:t>
      </w:r>
    </w:p>
    <w:p w:rsidR="0096320C" w:rsidRPr="0050564D" w:rsidRDefault="0096320C" w:rsidP="0096320C">
      <w:pPr>
        <w:numPr>
          <w:ilvl w:val="0"/>
          <w:numId w:val="61"/>
        </w:numPr>
        <w:jc w:val="both"/>
      </w:pPr>
      <w:r w:rsidRPr="0050564D">
        <w:t xml:space="preserve">la </w:t>
      </w:r>
      <w:r>
        <w:t xml:space="preserve">dittatura del partito e </w:t>
      </w:r>
      <w:r w:rsidRPr="0050564D">
        <w:t xml:space="preserve">il culto della personalità </w:t>
      </w:r>
    </w:p>
    <w:p w:rsidR="0096320C" w:rsidRPr="0050564D" w:rsidRDefault="0096320C" w:rsidP="0096320C">
      <w:pPr>
        <w:numPr>
          <w:ilvl w:val="0"/>
          <w:numId w:val="61"/>
        </w:numPr>
        <w:jc w:val="both"/>
      </w:pPr>
      <w:r>
        <w:t xml:space="preserve">la </w:t>
      </w:r>
      <w:r w:rsidRPr="0050564D">
        <w:t xml:space="preserve">repressione dei </w:t>
      </w:r>
      <w:r w:rsidRPr="0050564D">
        <w:rPr>
          <w:i/>
        </w:rPr>
        <w:t>kulaki</w:t>
      </w:r>
      <w:r w:rsidRPr="0050564D">
        <w:t xml:space="preserve">, il Grande terrore, le purghe e i </w:t>
      </w:r>
      <w:r>
        <w:rPr>
          <w:i/>
        </w:rPr>
        <w:t>GuL</w:t>
      </w:r>
      <w:r w:rsidRPr="0050564D">
        <w:rPr>
          <w:i/>
        </w:rPr>
        <w:t>ag</w:t>
      </w:r>
      <w:r>
        <w:t>:</w:t>
      </w:r>
      <w:r w:rsidRPr="00D57F7A">
        <w:t xml:space="preserve"> </w:t>
      </w:r>
      <w:r w:rsidRPr="00105124">
        <w:t xml:space="preserve">la loro duplice funzione, politica ed economica, e le loro analogie e differenze con i </w:t>
      </w:r>
      <w:r w:rsidRPr="00D57F7A">
        <w:rPr>
          <w:i/>
        </w:rPr>
        <w:t>Lager</w:t>
      </w:r>
      <w:r w:rsidRPr="00105124">
        <w:t xml:space="preserve"> nazisti</w:t>
      </w:r>
    </w:p>
    <w:p w:rsidR="0096320C" w:rsidRPr="0050564D" w:rsidRDefault="0096320C" w:rsidP="00B543C6">
      <w:pPr>
        <w:jc w:val="both"/>
      </w:pPr>
    </w:p>
    <w:p w:rsidR="0096320C" w:rsidRPr="0050564D" w:rsidRDefault="0096320C" w:rsidP="0096320C">
      <w:pPr>
        <w:numPr>
          <w:ilvl w:val="0"/>
          <w:numId w:val="57"/>
        </w:numPr>
        <w:jc w:val="both"/>
        <w:rPr>
          <w:b/>
        </w:rPr>
      </w:pPr>
      <w:r w:rsidRPr="0050564D">
        <w:rPr>
          <w:b/>
        </w:rPr>
        <w:t>La Seconda Guerra mondiale</w:t>
      </w:r>
    </w:p>
    <w:p w:rsidR="0096320C" w:rsidRPr="0050564D" w:rsidRDefault="0096320C" w:rsidP="0096320C">
      <w:pPr>
        <w:numPr>
          <w:ilvl w:val="0"/>
          <w:numId w:val="46"/>
        </w:numPr>
        <w:jc w:val="both"/>
      </w:pPr>
      <w:r w:rsidRPr="0050564D">
        <w:t>la crisi dell’ordine di Versailles, l’espansionismo hitleriano e la politica dell’</w:t>
      </w:r>
      <w:r w:rsidRPr="0050564D">
        <w:rPr>
          <w:i/>
        </w:rPr>
        <w:t>appeasement</w:t>
      </w:r>
    </w:p>
    <w:p w:rsidR="0096320C" w:rsidRPr="0050564D" w:rsidRDefault="0096320C" w:rsidP="0096320C">
      <w:pPr>
        <w:numPr>
          <w:ilvl w:val="0"/>
          <w:numId w:val="46"/>
        </w:numPr>
        <w:jc w:val="both"/>
      </w:pPr>
      <w:r w:rsidRPr="0050564D">
        <w:t>il patto Molotov-Ribbentrop, l’aggressione nazista alla Polonia e lo scoppio della guerra</w:t>
      </w:r>
    </w:p>
    <w:p w:rsidR="0096320C" w:rsidRDefault="0096320C" w:rsidP="0096320C">
      <w:pPr>
        <w:numPr>
          <w:ilvl w:val="0"/>
          <w:numId w:val="46"/>
        </w:numPr>
        <w:jc w:val="both"/>
      </w:pPr>
      <w:r>
        <w:t>l’egemonia del Patto tripartito ed il fallimento della guerra parallela dell’Italia fascista</w:t>
      </w:r>
    </w:p>
    <w:p w:rsidR="0096320C" w:rsidRPr="0050564D" w:rsidRDefault="0096320C" w:rsidP="0096320C">
      <w:pPr>
        <w:numPr>
          <w:ilvl w:val="0"/>
          <w:numId w:val="46"/>
        </w:numPr>
        <w:jc w:val="both"/>
      </w:pPr>
      <w:r w:rsidRPr="0050564D">
        <w:t>la controffensiva alleata</w:t>
      </w:r>
      <w:r>
        <w:t>: l’apertura del fronte occidentale, Stalingrado e l’avanzata sovietica, la sconfitta del Giappone</w:t>
      </w:r>
    </w:p>
    <w:p w:rsidR="0096320C" w:rsidRDefault="0096320C" w:rsidP="0096320C">
      <w:pPr>
        <w:numPr>
          <w:ilvl w:val="0"/>
          <w:numId w:val="46"/>
        </w:numPr>
        <w:jc w:val="both"/>
      </w:pPr>
      <w:r>
        <w:t>la guerra in Italia:</w:t>
      </w:r>
    </w:p>
    <w:p w:rsidR="0096320C" w:rsidRDefault="0096320C" w:rsidP="0096320C">
      <w:pPr>
        <w:pStyle w:val="Paragrafoelenco"/>
        <w:numPr>
          <w:ilvl w:val="0"/>
          <w:numId w:val="57"/>
        </w:numPr>
        <w:ind w:left="1440"/>
        <w:contextualSpacing/>
        <w:jc w:val="both"/>
      </w:pPr>
      <w:r w:rsidRPr="009A2269">
        <w:t>lo sbarco alleato in Sicilia e la caduta di Mussolini</w:t>
      </w:r>
    </w:p>
    <w:p w:rsidR="0096320C" w:rsidRDefault="0096320C" w:rsidP="0096320C">
      <w:pPr>
        <w:pStyle w:val="Paragrafoelenco"/>
        <w:numPr>
          <w:ilvl w:val="0"/>
          <w:numId w:val="57"/>
        </w:numPr>
        <w:ind w:left="1440"/>
        <w:contextualSpacing/>
        <w:jc w:val="both"/>
      </w:pPr>
      <w:r w:rsidRPr="009A2269">
        <w:t>il governo Badoglio e l’armistizio dell’8 settembre</w:t>
      </w:r>
    </w:p>
    <w:p w:rsidR="0096320C" w:rsidRPr="0050564D" w:rsidRDefault="0096320C" w:rsidP="00B543C6">
      <w:pPr>
        <w:pStyle w:val="Paragrafoelenco"/>
        <w:numPr>
          <w:ilvl w:val="0"/>
          <w:numId w:val="57"/>
        </w:numPr>
        <w:ind w:left="1440"/>
        <w:contextualSpacing/>
        <w:jc w:val="both"/>
      </w:pPr>
      <w:r w:rsidRPr="009A2269">
        <w:t>l’occupazione tedesca e la Repubblica Sociale Italiana, la Resistenza e la guerra di Liberazione, il confine orientale</w:t>
      </w:r>
    </w:p>
    <w:p w:rsidR="0096320C" w:rsidRPr="0050564D" w:rsidRDefault="0096320C" w:rsidP="0096320C">
      <w:pPr>
        <w:numPr>
          <w:ilvl w:val="0"/>
          <w:numId w:val="57"/>
        </w:numPr>
        <w:jc w:val="both"/>
        <w:rPr>
          <w:b/>
        </w:rPr>
      </w:pPr>
      <w:r w:rsidRPr="0050564D">
        <w:rPr>
          <w:b/>
        </w:rPr>
        <w:t>Il quadro internazionale e nazionale nel secondo dopoguerra</w:t>
      </w:r>
    </w:p>
    <w:p w:rsidR="0096320C" w:rsidRPr="0050564D" w:rsidRDefault="0096320C" w:rsidP="0096320C">
      <w:pPr>
        <w:numPr>
          <w:ilvl w:val="0"/>
          <w:numId w:val="46"/>
        </w:numPr>
        <w:jc w:val="both"/>
      </w:pPr>
      <w:r w:rsidRPr="0050564D">
        <w:t>il mondo bipolare e la Guerra fredda: l</w:t>
      </w:r>
      <w:r>
        <w:t>’ordine di Yalta e la costituzione dei due blocchi</w:t>
      </w:r>
    </w:p>
    <w:p w:rsidR="0096320C" w:rsidRDefault="0096320C" w:rsidP="0096320C">
      <w:pPr>
        <w:numPr>
          <w:ilvl w:val="0"/>
          <w:numId w:val="46"/>
        </w:numPr>
        <w:jc w:val="both"/>
      </w:pPr>
      <w:r>
        <w:t>la nascita dell’</w:t>
      </w:r>
      <w:r w:rsidRPr="0050564D">
        <w:t>Italia repubblicana</w:t>
      </w:r>
      <w:r>
        <w:t xml:space="preserve">: il referendum istituzionale, </w:t>
      </w:r>
      <w:r w:rsidRPr="0050564D">
        <w:t>l</w:t>
      </w:r>
      <w:r>
        <w:t xml:space="preserve">a Costituzione antifascista </w:t>
      </w:r>
      <w:r w:rsidRPr="0050564D">
        <w:t>e  l’adesione al blocco occidentale</w:t>
      </w:r>
    </w:p>
    <w:p w:rsidR="0096320C" w:rsidRDefault="0096320C" w:rsidP="00B543C6">
      <w:pPr>
        <w:jc w:val="both"/>
      </w:pPr>
    </w:p>
    <w:p w:rsidR="0096320C" w:rsidRPr="00C8475B" w:rsidRDefault="0096320C" w:rsidP="0096320C">
      <w:pPr>
        <w:pStyle w:val="Paragrafoelenco"/>
        <w:numPr>
          <w:ilvl w:val="0"/>
          <w:numId w:val="68"/>
        </w:numPr>
        <w:contextualSpacing/>
        <w:jc w:val="both"/>
        <w:rPr>
          <w:b/>
        </w:rPr>
      </w:pPr>
      <w:r w:rsidRPr="00C8475B">
        <w:rPr>
          <w:b/>
        </w:rPr>
        <w:t>Modul</w:t>
      </w:r>
      <w:r>
        <w:rPr>
          <w:b/>
        </w:rPr>
        <w:t>o</w:t>
      </w:r>
      <w:r w:rsidRPr="00C8475B">
        <w:rPr>
          <w:b/>
        </w:rPr>
        <w:t xml:space="preserve"> CLIL in spagnolo (oggetto di prova </w:t>
      </w:r>
      <w:r>
        <w:rPr>
          <w:b/>
        </w:rPr>
        <w:t>scritta</w:t>
      </w:r>
      <w:r w:rsidRPr="00C8475B">
        <w:rPr>
          <w:b/>
        </w:rPr>
        <w:t>)</w:t>
      </w:r>
      <w:r>
        <w:rPr>
          <w:b/>
        </w:rPr>
        <w:t>:</w:t>
      </w:r>
    </w:p>
    <w:p w:rsidR="0096320C" w:rsidRPr="009A2269" w:rsidRDefault="0096320C" w:rsidP="0096320C">
      <w:pPr>
        <w:ind w:left="1080"/>
        <w:jc w:val="both"/>
      </w:pPr>
    </w:p>
    <w:p w:rsidR="0096320C" w:rsidRPr="005B7BC5" w:rsidRDefault="0096320C" w:rsidP="0096320C">
      <w:pPr>
        <w:numPr>
          <w:ilvl w:val="0"/>
          <w:numId w:val="46"/>
        </w:numPr>
        <w:jc w:val="both"/>
        <w:rPr>
          <w:b/>
        </w:rPr>
      </w:pPr>
      <w:r w:rsidRPr="005B7BC5">
        <w:rPr>
          <w:b/>
        </w:rPr>
        <w:t>El desastre del 98</w:t>
      </w:r>
    </w:p>
    <w:p w:rsidR="0096320C" w:rsidRDefault="0096320C" w:rsidP="0096320C">
      <w:pPr>
        <w:numPr>
          <w:ilvl w:val="0"/>
          <w:numId w:val="62"/>
        </w:numPr>
        <w:jc w:val="both"/>
        <w:rPr>
          <w:lang w:val="es-ES"/>
        </w:rPr>
      </w:pPr>
      <w:r w:rsidRPr="003A5A54">
        <w:rPr>
          <w:lang w:val="es-ES"/>
        </w:rPr>
        <w:t xml:space="preserve">La </w:t>
      </w:r>
      <w:r>
        <w:rPr>
          <w:lang w:val="es-ES"/>
        </w:rPr>
        <w:t xml:space="preserve">España de la </w:t>
      </w:r>
      <w:bookmarkStart w:id="1" w:name="_Hlk513582441"/>
      <w:r>
        <w:rPr>
          <w:lang w:val="es-ES"/>
        </w:rPr>
        <w:t>Restaurac</w:t>
      </w:r>
      <w:r w:rsidRPr="00C8475B">
        <w:rPr>
          <w:lang w:val="es-ES"/>
        </w:rPr>
        <w:t>ió</w:t>
      </w:r>
      <w:r>
        <w:rPr>
          <w:lang w:val="es-ES"/>
        </w:rPr>
        <w:t>n</w:t>
      </w:r>
      <w:bookmarkEnd w:id="1"/>
      <w:r>
        <w:rPr>
          <w:lang w:val="es-ES"/>
        </w:rPr>
        <w:t>:</w:t>
      </w:r>
    </w:p>
    <w:p w:rsidR="0096320C" w:rsidRDefault="0096320C" w:rsidP="0096320C">
      <w:pPr>
        <w:ind w:left="1800"/>
        <w:jc w:val="both"/>
        <w:rPr>
          <w:lang w:val="es-ES"/>
        </w:rPr>
      </w:pPr>
      <w:r>
        <w:rPr>
          <w:lang w:val="es-ES"/>
        </w:rPr>
        <w:t xml:space="preserve">- la </w:t>
      </w:r>
      <w:bookmarkStart w:id="2" w:name="_Hlk513581224"/>
      <w:r>
        <w:rPr>
          <w:lang w:val="es-ES"/>
        </w:rPr>
        <w:t xml:space="preserve">monarquía </w:t>
      </w:r>
      <w:bookmarkEnd w:id="2"/>
      <w:r>
        <w:rPr>
          <w:lang w:val="es-ES"/>
        </w:rPr>
        <w:t>constitucional</w:t>
      </w:r>
    </w:p>
    <w:p w:rsidR="0096320C" w:rsidRDefault="0096320C" w:rsidP="0096320C">
      <w:pPr>
        <w:ind w:left="1800"/>
        <w:jc w:val="both"/>
        <w:rPr>
          <w:lang w:val="es-ES"/>
        </w:rPr>
      </w:pPr>
      <w:r>
        <w:rPr>
          <w:lang w:val="es-ES"/>
        </w:rPr>
        <w:t>- el bipartidismo: conservadores y liberales</w:t>
      </w:r>
    </w:p>
    <w:p w:rsidR="0096320C" w:rsidRDefault="0096320C" w:rsidP="0096320C">
      <w:pPr>
        <w:ind w:left="1800"/>
        <w:jc w:val="both"/>
        <w:rPr>
          <w:lang w:val="es-ES"/>
        </w:rPr>
      </w:pPr>
      <w:r>
        <w:rPr>
          <w:lang w:val="es-ES"/>
        </w:rPr>
        <w:t>- caciquismo y falseamiento electoral</w:t>
      </w:r>
    </w:p>
    <w:p w:rsidR="0096320C" w:rsidRPr="003A5A54" w:rsidRDefault="0096320C" w:rsidP="0096320C">
      <w:pPr>
        <w:ind w:left="1800"/>
        <w:jc w:val="both"/>
        <w:rPr>
          <w:lang w:val="es-ES"/>
        </w:rPr>
      </w:pPr>
      <w:r>
        <w:rPr>
          <w:lang w:val="es-ES"/>
        </w:rPr>
        <w:t>- los opositores de la monarquía borbónica: republicanos, carlistas, nacionalistas periféricos, socialistas y anarquistas</w:t>
      </w:r>
    </w:p>
    <w:p w:rsidR="0096320C" w:rsidRPr="003A5A54" w:rsidRDefault="0096320C" w:rsidP="0096320C">
      <w:pPr>
        <w:numPr>
          <w:ilvl w:val="0"/>
          <w:numId w:val="62"/>
        </w:numPr>
        <w:jc w:val="both"/>
        <w:rPr>
          <w:lang w:val="es-ES"/>
        </w:rPr>
      </w:pPr>
      <w:r w:rsidRPr="003A5A54">
        <w:rPr>
          <w:lang w:val="es-ES"/>
        </w:rPr>
        <w:t xml:space="preserve">La </w:t>
      </w:r>
      <w:r>
        <w:rPr>
          <w:lang w:val="es-ES"/>
        </w:rPr>
        <w:t>dominación colonial española en Cuba, Puerto Rico y Filipinas: mercantilismo y prestigio imperial</w:t>
      </w:r>
    </w:p>
    <w:p w:rsidR="0096320C" w:rsidRDefault="0096320C" w:rsidP="0096320C">
      <w:pPr>
        <w:numPr>
          <w:ilvl w:val="0"/>
          <w:numId w:val="62"/>
        </w:numPr>
        <w:jc w:val="both"/>
        <w:rPr>
          <w:lang w:val="es-ES"/>
        </w:rPr>
      </w:pPr>
      <w:r>
        <w:rPr>
          <w:lang w:val="es-ES"/>
        </w:rPr>
        <w:t>La lucha por la emancipación de Cuba: anexionismo, autonomismo y el independentismo de José Martí</w:t>
      </w:r>
    </w:p>
    <w:p w:rsidR="0096320C" w:rsidRDefault="0096320C" w:rsidP="0096320C">
      <w:pPr>
        <w:numPr>
          <w:ilvl w:val="0"/>
          <w:numId w:val="62"/>
        </w:numPr>
        <w:jc w:val="both"/>
        <w:rPr>
          <w:lang w:val="es-ES"/>
        </w:rPr>
      </w:pPr>
      <w:r>
        <w:rPr>
          <w:lang w:val="es-ES"/>
        </w:rPr>
        <w:t>La primera guerra de independencia cubana (Guerra de los Diez Años)</w:t>
      </w:r>
    </w:p>
    <w:p w:rsidR="0096320C" w:rsidRDefault="0096320C" w:rsidP="0096320C">
      <w:pPr>
        <w:numPr>
          <w:ilvl w:val="0"/>
          <w:numId w:val="62"/>
        </w:numPr>
        <w:jc w:val="both"/>
        <w:rPr>
          <w:lang w:val="es-ES"/>
        </w:rPr>
      </w:pPr>
      <w:r>
        <w:rPr>
          <w:lang w:val="es-ES"/>
        </w:rPr>
        <w:t>La segunda guerra de independencia cubana, la guerra hispano-americana y la paz de París: e</w:t>
      </w:r>
      <w:r w:rsidRPr="001F05AA">
        <w:rPr>
          <w:lang w:val="es-ES"/>
        </w:rPr>
        <w:t xml:space="preserve">l protectorado estadounidense </w:t>
      </w:r>
      <w:r>
        <w:rPr>
          <w:lang w:val="es-ES"/>
        </w:rPr>
        <w:t xml:space="preserve">en Cuba </w:t>
      </w:r>
      <w:r w:rsidRPr="001F05AA">
        <w:rPr>
          <w:lang w:val="es-ES"/>
        </w:rPr>
        <w:t>y el desastre</w:t>
      </w:r>
      <w:r>
        <w:rPr>
          <w:lang w:val="es-ES"/>
        </w:rPr>
        <w:t xml:space="preserve"> como comienzo de la crisis del régimen de la Restaurac</w:t>
      </w:r>
      <w:r w:rsidRPr="00C8475B">
        <w:rPr>
          <w:lang w:val="es-ES"/>
        </w:rPr>
        <w:t>ió</w:t>
      </w:r>
      <w:r>
        <w:rPr>
          <w:lang w:val="es-ES"/>
        </w:rPr>
        <w:t>n</w:t>
      </w:r>
    </w:p>
    <w:p w:rsidR="0096320C" w:rsidRPr="005B7BC5" w:rsidRDefault="0096320C" w:rsidP="0096320C">
      <w:pPr>
        <w:ind w:left="1080"/>
        <w:jc w:val="both"/>
        <w:rPr>
          <w:lang w:val="es-ES"/>
        </w:rPr>
      </w:pPr>
    </w:p>
    <w:p w:rsidR="0096320C" w:rsidRDefault="0096320C" w:rsidP="0096320C">
      <w:pPr>
        <w:pStyle w:val="Paragrafoelenco"/>
        <w:numPr>
          <w:ilvl w:val="0"/>
          <w:numId w:val="68"/>
        </w:numPr>
        <w:contextualSpacing/>
        <w:jc w:val="both"/>
        <w:rPr>
          <w:b/>
        </w:rPr>
      </w:pPr>
      <w:r w:rsidRPr="00DB5B81">
        <w:rPr>
          <w:b/>
        </w:rPr>
        <w:t>Cittadinanza e Costituzione</w:t>
      </w:r>
      <w:r>
        <w:rPr>
          <w:b/>
        </w:rPr>
        <w:t>:</w:t>
      </w:r>
    </w:p>
    <w:p w:rsidR="0096320C" w:rsidRDefault="0096320C" w:rsidP="0096320C">
      <w:pPr>
        <w:pStyle w:val="Paragrafoelenco"/>
        <w:jc w:val="both"/>
        <w:rPr>
          <w:b/>
        </w:rPr>
      </w:pPr>
    </w:p>
    <w:p w:rsidR="0096320C" w:rsidRPr="00551A67" w:rsidRDefault="0096320C" w:rsidP="0096320C">
      <w:pPr>
        <w:pStyle w:val="Paragrafoelenco"/>
        <w:numPr>
          <w:ilvl w:val="0"/>
          <w:numId w:val="55"/>
        </w:numPr>
        <w:spacing w:after="160" w:line="256" w:lineRule="auto"/>
        <w:contextualSpacing/>
        <w:rPr>
          <w:rFonts w:eastAsiaTheme="minorHAnsi"/>
          <w:b/>
        </w:rPr>
      </w:pPr>
      <w:r w:rsidRPr="00461A27">
        <w:rPr>
          <w:b/>
        </w:rPr>
        <w:t>Modelli di cittadinanza:</w:t>
      </w:r>
    </w:p>
    <w:p w:rsidR="0096320C" w:rsidRPr="00551A67" w:rsidRDefault="0096320C" w:rsidP="0096320C">
      <w:pPr>
        <w:pStyle w:val="Paragrafoelenco"/>
        <w:numPr>
          <w:ilvl w:val="0"/>
          <w:numId w:val="46"/>
        </w:numPr>
        <w:spacing w:after="160" w:line="256" w:lineRule="auto"/>
        <w:contextualSpacing/>
      </w:pPr>
      <w:r w:rsidRPr="00551A67">
        <w:t>L’individuo liberale: diritti e libertà</w:t>
      </w:r>
    </w:p>
    <w:p w:rsidR="0096320C" w:rsidRPr="00DB5B81" w:rsidRDefault="0096320C" w:rsidP="0096320C">
      <w:pPr>
        <w:pStyle w:val="Paragrafoelenco"/>
        <w:numPr>
          <w:ilvl w:val="0"/>
          <w:numId w:val="54"/>
        </w:numPr>
        <w:spacing w:after="160" w:line="256" w:lineRule="auto"/>
        <w:contextualSpacing/>
      </w:pPr>
      <w:r w:rsidRPr="00DB5B81">
        <w:t>L’uomo sovietico: il collettivismo</w:t>
      </w:r>
    </w:p>
    <w:p w:rsidR="0096320C" w:rsidRPr="00DB5B81" w:rsidRDefault="0096320C" w:rsidP="0096320C">
      <w:pPr>
        <w:pStyle w:val="Paragrafoelenco"/>
        <w:numPr>
          <w:ilvl w:val="0"/>
          <w:numId w:val="54"/>
        </w:numPr>
        <w:spacing w:after="160" w:line="256" w:lineRule="auto"/>
        <w:contextualSpacing/>
      </w:pPr>
      <w:r w:rsidRPr="00DB5B81">
        <w:t>L’uomo fascista: la comunità di sangue e suolo</w:t>
      </w:r>
    </w:p>
    <w:p w:rsidR="0096320C" w:rsidRDefault="0096320C" w:rsidP="0096320C">
      <w:pPr>
        <w:pStyle w:val="Paragrafoelenco"/>
        <w:numPr>
          <w:ilvl w:val="0"/>
          <w:numId w:val="54"/>
        </w:numPr>
        <w:spacing w:after="160" w:line="256" w:lineRule="auto"/>
        <w:contextualSpacing/>
      </w:pPr>
      <w:r w:rsidRPr="00DB5B81">
        <w:t>Il cittadino democratico: diritti e partecipazione</w:t>
      </w:r>
    </w:p>
    <w:p w:rsidR="0096320C" w:rsidRPr="00DB5B81" w:rsidRDefault="0096320C" w:rsidP="0096320C">
      <w:pPr>
        <w:pStyle w:val="Paragrafoelenco"/>
        <w:spacing w:after="160" w:line="256" w:lineRule="auto"/>
        <w:ind w:left="1080"/>
      </w:pPr>
    </w:p>
    <w:p w:rsidR="0096320C" w:rsidRPr="00461A27" w:rsidRDefault="0096320C" w:rsidP="0096320C">
      <w:pPr>
        <w:pStyle w:val="Paragrafoelenco"/>
        <w:numPr>
          <w:ilvl w:val="0"/>
          <w:numId w:val="55"/>
        </w:numPr>
        <w:spacing w:after="160" w:line="256" w:lineRule="auto"/>
        <w:contextualSpacing/>
        <w:rPr>
          <w:b/>
        </w:rPr>
      </w:pPr>
      <w:r w:rsidRPr="00461A27">
        <w:rPr>
          <w:b/>
        </w:rPr>
        <w:t>Modelli di relazioni internazionali:</w:t>
      </w:r>
    </w:p>
    <w:p w:rsidR="0096320C" w:rsidRPr="00DB5B81" w:rsidRDefault="0096320C" w:rsidP="0096320C">
      <w:pPr>
        <w:pStyle w:val="Paragrafoelenco"/>
        <w:numPr>
          <w:ilvl w:val="0"/>
          <w:numId w:val="54"/>
        </w:numPr>
        <w:spacing w:after="160" w:line="256" w:lineRule="auto"/>
        <w:contextualSpacing/>
      </w:pPr>
      <w:r w:rsidRPr="00DB5B81">
        <w:t>Nazionalismo ed imperialismo</w:t>
      </w:r>
    </w:p>
    <w:p w:rsidR="0096320C" w:rsidRPr="00DB5B81" w:rsidRDefault="0096320C" w:rsidP="0096320C">
      <w:pPr>
        <w:pStyle w:val="Paragrafoelenco"/>
        <w:numPr>
          <w:ilvl w:val="0"/>
          <w:numId w:val="54"/>
        </w:numPr>
        <w:spacing w:after="160" w:line="256" w:lineRule="auto"/>
        <w:contextualSpacing/>
      </w:pPr>
      <w:r w:rsidRPr="00DB5B81">
        <w:t>Internazionalismo e rivoluzione</w:t>
      </w:r>
    </w:p>
    <w:p w:rsidR="0096320C" w:rsidRPr="00DB5B81" w:rsidRDefault="0096320C" w:rsidP="0096320C">
      <w:pPr>
        <w:pStyle w:val="Paragrafoelenco"/>
        <w:numPr>
          <w:ilvl w:val="0"/>
          <w:numId w:val="54"/>
        </w:numPr>
        <w:spacing w:after="160" w:line="256" w:lineRule="auto"/>
        <w:contextualSpacing/>
      </w:pPr>
      <w:r w:rsidRPr="00DB5B81">
        <w:t>Le guerre mondiali come guerre totali</w:t>
      </w:r>
    </w:p>
    <w:p w:rsidR="0096320C" w:rsidRPr="00DB5B81" w:rsidRDefault="0096320C" w:rsidP="0096320C">
      <w:pPr>
        <w:pStyle w:val="Paragrafoelenco"/>
        <w:numPr>
          <w:ilvl w:val="0"/>
          <w:numId w:val="54"/>
        </w:numPr>
        <w:spacing w:after="160" w:line="256" w:lineRule="auto"/>
        <w:contextualSpacing/>
      </w:pPr>
      <w:r w:rsidRPr="00DB5B81">
        <w:t>La guerra fredda come guerra ideologica</w:t>
      </w:r>
    </w:p>
    <w:p w:rsidR="0096320C" w:rsidRPr="00DB5B81" w:rsidRDefault="0096320C" w:rsidP="0096320C">
      <w:pPr>
        <w:pStyle w:val="Paragrafoelenco"/>
        <w:numPr>
          <w:ilvl w:val="0"/>
          <w:numId w:val="54"/>
        </w:numPr>
        <w:spacing w:after="160" w:line="256" w:lineRule="auto"/>
        <w:contextualSpacing/>
      </w:pPr>
      <w:r w:rsidRPr="00DB5B81">
        <w:t>Autodeterminazione e decolonizzazione</w:t>
      </w:r>
    </w:p>
    <w:p w:rsidR="0096320C" w:rsidRDefault="0096320C" w:rsidP="0096320C">
      <w:pPr>
        <w:pStyle w:val="Paragrafoelenco"/>
        <w:numPr>
          <w:ilvl w:val="0"/>
          <w:numId w:val="54"/>
        </w:numPr>
        <w:spacing w:after="160" w:line="256" w:lineRule="auto"/>
        <w:contextualSpacing/>
      </w:pPr>
      <w:r w:rsidRPr="00DB5B81">
        <w:t>Sovranità ed organismi internazionali (Società delle Nazioni, ONU)</w:t>
      </w:r>
    </w:p>
    <w:p w:rsidR="0096320C" w:rsidRPr="00DB5B81" w:rsidRDefault="0096320C" w:rsidP="0096320C">
      <w:pPr>
        <w:pStyle w:val="Paragrafoelenco"/>
        <w:spacing w:after="160" w:line="256" w:lineRule="auto"/>
        <w:ind w:left="1080"/>
      </w:pPr>
    </w:p>
    <w:p w:rsidR="0096320C" w:rsidRPr="00461A27" w:rsidRDefault="0096320C" w:rsidP="0096320C">
      <w:pPr>
        <w:pStyle w:val="Paragrafoelenco"/>
        <w:numPr>
          <w:ilvl w:val="0"/>
          <w:numId w:val="55"/>
        </w:numPr>
        <w:spacing w:after="160" w:line="256" w:lineRule="auto"/>
        <w:contextualSpacing/>
        <w:rPr>
          <w:b/>
        </w:rPr>
      </w:pPr>
      <w:r w:rsidRPr="00461A27">
        <w:rPr>
          <w:b/>
        </w:rPr>
        <w:t>La condizione dell’individuo e la violazione dei diritti nello stato totalitario:</w:t>
      </w:r>
    </w:p>
    <w:p w:rsidR="0096320C" w:rsidRPr="00DB5B81" w:rsidRDefault="0096320C" w:rsidP="0096320C">
      <w:pPr>
        <w:pStyle w:val="Paragrafoelenco"/>
        <w:numPr>
          <w:ilvl w:val="0"/>
          <w:numId w:val="54"/>
        </w:numPr>
        <w:spacing w:after="160" w:line="256" w:lineRule="auto"/>
        <w:contextualSpacing/>
      </w:pPr>
      <w:r w:rsidRPr="00DB5B81">
        <w:t>La subordinazione dell’individuo al potere totale dello stato</w:t>
      </w:r>
    </w:p>
    <w:p w:rsidR="0096320C" w:rsidRPr="00DB5B81" w:rsidRDefault="0096320C" w:rsidP="0096320C">
      <w:pPr>
        <w:pStyle w:val="Paragrafoelenco"/>
        <w:numPr>
          <w:ilvl w:val="0"/>
          <w:numId w:val="54"/>
        </w:numPr>
        <w:spacing w:after="160" w:line="256" w:lineRule="auto"/>
        <w:contextualSpacing/>
      </w:pPr>
      <w:r w:rsidRPr="00DB5B81">
        <w:t>La restrizione delle libertà</w:t>
      </w:r>
    </w:p>
    <w:p w:rsidR="0096320C" w:rsidRPr="00DB5B81" w:rsidRDefault="0096320C" w:rsidP="0096320C">
      <w:pPr>
        <w:pStyle w:val="Paragrafoelenco"/>
        <w:numPr>
          <w:ilvl w:val="0"/>
          <w:numId w:val="54"/>
        </w:numPr>
        <w:spacing w:after="160" w:line="256" w:lineRule="auto"/>
        <w:contextualSpacing/>
      </w:pPr>
      <w:r w:rsidRPr="00DB5B81">
        <w:t>Il monopartitismo</w:t>
      </w:r>
    </w:p>
    <w:p w:rsidR="0096320C" w:rsidRPr="00DB5B81" w:rsidRDefault="0096320C" w:rsidP="0096320C">
      <w:pPr>
        <w:pStyle w:val="Paragrafoelenco"/>
        <w:numPr>
          <w:ilvl w:val="0"/>
          <w:numId w:val="54"/>
        </w:numPr>
        <w:spacing w:after="160" w:line="256" w:lineRule="auto"/>
        <w:contextualSpacing/>
      </w:pPr>
      <w:r w:rsidRPr="00DB5B81">
        <w:t>La dittatura personale</w:t>
      </w:r>
    </w:p>
    <w:p w:rsidR="0096320C" w:rsidRPr="00DB5B81" w:rsidRDefault="0096320C" w:rsidP="0096320C">
      <w:pPr>
        <w:pStyle w:val="Paragrafoelenco"/>
        <w:numPr>
          <w:ilvl w:val="0"/>
          <w:numId w:val="54"/>
        </w:numPr>
        <w:spacing w:after="160" w:line="256" w:lineRule="auto"/>
        <w:contextualSpacing/>
      </w:pPr>
      <w:r w:rsidRPr="00DB5B81">
        <w:t>L’organizzazione del consenso e la repressione del dissenso</w:t>
      </w:r>
    </w:p>
    <w:p w:rsidR="0096320C" w:rsidRDefault="0096320C" w:rsidP="0096320C">
      <w:pPr>
        <w:pStyle w:val="Paragrafoelenco"/>
        <w:numPr>
          <w:ilvl w:val="0"/>
          <w:numId w:val="54"/>
        </w:numPr>
        <w:spacing w:after="160" w:line="256" w:lineRule="auto"/>
        <w:contextualSpacing/>
      </w:pPr>
      <w:r w:rsidRPr="00DB5B81">
        <w:t>La discriminazione e la persecuzione di razza e di classe</w:t>
      </w:r>
    </w:p>
    <w:p w:rsidR="0096320C" w:rsidRPr="00DB5B81" w:rsidRDefault="0096320C" w:rsidP="0096320C">
      <w:pPr>
        <w:pStyle w:val="Paragrafoelenco"/>
        <w:spacing w:after="160" w:line="256" w:lineRule="auto"/>
        <w:ind w:left="1080"/>
      </w:pPr>
    </w:p>
    <w:p w:rsidR="0096320C" w:rsidRPr="00461A27" w:rsidRDefault="0096320C" w:rsidP="0096320C">
      <w:pPr>
        <w:pStyle w:val="Paragrafoelenco"/>
        <w:numPr>
          <w:ilvl w:val="0"/>
          <w:numId w:val="55"/>
        </w:numPr>
        <w:spacing w:after="160" w:line="256" w:lineRule="auto"/>
        <w:contextualSpacing/>
        <w:rPr>
          <w:b/>
        </w:rPr>
      </w:pPr>
      <w:r w:rsidRPr="00461A27">
        <w:rPr>
          <w:b/>
        </w:rPr>
        <w:t>La Costituzione italiana</w:t>
      </w:r>
    </w:p>
    <w:p w:rsidR="0096320C" w:rsidRDefault="0096320C" w:rsidP="0096320C">
      <w:pPr>
        <w:pStyle w:val="Paragrafoelenco"/>
        <w:numPr>
          <w:ilvl w:val="0"/>
          <w:numId w:val="56"/>
        </w:numPr>
        <w:spacing w:after="160" w:line="256" w:lineRule="auto"/>
        <w:contextualSpacing/>
      </w:pPr>
      <w:r w:rsidRPr="00461A27">
        <w:t>Il referendum istituzionale del 2 giugno 1946 e il processo costituente</w:t>
      </w:r>
    </w:p>
    <w:p w:rsidR="0096320C" w:rsidRDefault="0096320C" w:rsidP="0096320C">
      <w:pPr>
        <w:pStyle w:val="Paragrafoelenco"/>
        <w:numPr>
          <w:ilvl w:val="0"/>
          <w:numId w:val="56"/>
        </w:numPr>
        <w:spacing w:after="160" w:line="256" w:lineRule="auto"/>
        <w:contextualSpacing/>
      </w:pPr>
      <w:r w:rsidRPr="00461A27">
        <w:t>La Costituzione repubblicana del 1948 ed i valori della Resistenza e dell’antifascismo</w:t>
      </w:r>
    </w:p>
    <w:p w:rsidR="006159C6" w:rsidRDefault="006159C6">
      <w:pPr>
        <w:rPr>
          <w:b/>
          <w:color w:val="FF0000"/>
        </w:rPr>
      </w:pPr>
      <w:r>
        <w:rPr>
          <w:b/>
          <w:color w:val="FF0000"/>
        </w:rPr>
        <w:br w:type="page"/>
      </w:r>
    </w:p>
    <w:p w:rsidR="0096320C" w:rsidRDefault="0096320C" w:rsidP="000F4854">
      <w:pPr>
        <w:rPr>
          <w:b/>
          <w:color w:val="FF0000"/>
        </w:rPr>
      </w:pPr>
    </w:p>
    <w:p w:rsidR="00E655A6" w:rsidRPr="00740F6B" w:rsidRDefault="00E655A6" w:rsidP="00E655A6">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06557A">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FILOSOFIA</w:t>
      </w:r>
    </w:p>
    <w:p w:rsidR="00E655A6" w:rsidRPr="00B272E0" w:rsidRDefault="00E655A6" w:rsidP="00E655A6">
      <w:pPr>
        <w:rPr>
          <w:b/>
        </w:rPr>
      </w:pPr>
      <w:r w:rsidRPr="00B272E0">
        <w:rPr>
          <w:b/>
        </w:rPr>
        <w:t xml:space="preserve">Docente: </w:t>
      </w:r>
      <w:r>
        <w:t>Francesco</w:t>
      </w:r>
      <w:r w:rsidRPr="00B272E0">
        <w:t xml:space="preserve"> </w:t>
      </w:r>
      <w:r>
        <w:t>Colli</w:t>
      </w:r>
    </w:p>
    <w:p w:rsidR="00E655A6" w:rsidRDefault="00E655A6" w:rsidP="00E655A6">
      <w:r w:rsidRPr="00B272E0">
        <w:rPr>
          <w:b/>
        </w:rPr>
        <w:t>Libro di testo:</w:t>
      </w:r>
      <w:r>
        <w:rPr>
          <w:b/>
        </w:rPr>
        <w:t xml:space="preserve"> </w:t>
      </w:r>
      <w:r>
        <w:t xml:space="preserve">N. Abbagnano, G. Fornero, </w:t>
      </w:r>
      <w:r>
        <w:rPr>
          <w:i/>
        </w:rPr>
        <w:t>L’ideale e il reale</w:t>
      </w:r>
      <w:r>
        <w:t>, vol.3, Paravia.</w:t>
      </w:r>
    </w:p>
    <w:p w:rsidR="00E66A42" w:rsidRDefault="00E66A42" w:rsidP="00E655A6"/>
    <w:p w:rsidR="00E66A42" w:rsidRDefault="00E66A42" w:rsidP="00E66A42">
      <w:pPr>
        <w:jc w:val="both"/>
      </w:pPr>
      <w:r>
        <w:t>Il programma di Filosofia ha affrontato alcuni nodi salienti del pensiero contemporaneo, privilegiando l’approfondimento rispetto all’estensione. Si sono selezionati alcuni autori ritenuti significativi ed esemplari delle fondamentali correnti della filosofia ottocentesca e del passaggio alla cultura novecentesca, tentando di fare dell’esposizione del loro pensiero e dell’interpretazione di alcuni loro testi un’occasione di riflessione, di dialogo e di esercizio delle competenze critiche e argomentative, anche a partire dalle conoscenze, esperienze e precomprensioni degli studenti e con una proiezione verso l’attualità. Nella prima parte dell’a.s., a completamento del programma della classe quarta, si è esposta la filosofia di Kant, che non si è però ritenuto opportuno inserire tra gli argomenti in programma.</w:t>
      </w:r>
    </w:p>
    <w:p w:rsidR="00E66A42" w:rsidRDefault="00E66A42" w:rsidP="00E66A42">
      <w:pPr>
        <w:jc w:val="both"/>
      </w:pPr>
    </w:p>
    <w:p w:rsidR="00E66A42" w:rsidRDefault="00E66A42" w:rsidP="00E66A42">
      <w:pPr>
        <w:pStyle w:val="Paragrafoelenco"/>
        <w:numPr>
          <w:ilvl w:val="0"/>
          <w:numId w:val="44"/>
        </w:numPr>
        <w:spacing w:after="200"/>
        <w:contextualSpacing/>
        <w:jc w:val="both"/>
        <w:rPr>
          <w:b/>
        </w:rPr>
      </w:pPr>
      <w:r>
        <w:rPr>
          <w:b/>
        </w:rPr>
        <w:t>L’idealismo di Hegel</w:t>
      </w:r>
    </w:p>
    <w:p w:rsidR="00E66A42" w:rsidRDefault="00E66A42" w:rsidP="00E66A42">
      <w:pPr>
        <w:pStyle w:val="Paragrafoelenco"/>
        <w:numPr>
          <w:ilvl w:val="0"/>
          <w:numId w:val="45"/>
        </w:numPr>
        <w:spacing w:after="200"/>
        <w:ind w:left="1134" w:hanging="425"/>
        <w:contextualSpacing/>
        <w:jc w:val="both"/>
      </w:pPr>
      <w:r>
        <w:t>La filosofia idealistica nel clima culturale romantico e post-kantiano:</w:t>
      </w:r>
    </w:p>
    <w:p w:rsidR="00E66A42" w:rsidRDefault="00E66A42" w:rsidP="00E66A42">
      <w:pPr>
        <w:pStyle w:val="Paragrafoelenco"/>
        <w:numPr>
          <w:ilvl w:val="0"/>
          <w:numId w:val="52"/>
        </w:numPr>
        <w:spacing w:after="200"/>
        <w:contextualSpacing/>
        <w:jc w:val="both"/>
      </w:pPr>
      <w:r>
        <w:t>Il rapporto tra idealismo e romanticismo</w:t>
      </w:r>
    </w:p>
    <w:p w:rsidR="00E66A42" w:rsidRDefault="00E66A42" w:rsidP="00E66A42">
      <w:pPr>
        <w:pStyle w:val="Paragrafoelenco"/>
        <w:numPr>
          <w:ilvl w:val="0"/>
          <w:numId w:val="52"/>
        </w:numPr>
        <w:spacing w:after="200"/>
        <w:contextualSpacing/>
        <w:jc w:val="both"/>
      </w:pPr>
      <w:r>
        <w:t>Il rapporto tra idealismo e illuminismo</w:t>
      </w:r>
    </w:p>
    <w:p w:rsidR="00E66A42" w:rsidRDefault="00E66A42" w:rsidP="00E66A42">
      <w:pPr>
        <w:pStyle w:val="Paragrafoelenco"/>
        <w:numPr>
          <w:ilvl w:val="0"/>
          <w:numId w:val="52"/>
        </w:numPr>
        <w:spacing w:after="200"/>
        <w:contextualSpacing/>
        <w:jc w:val="both"/>
      </w:pPr>
      <w:r>
        <w:t>La realtà come manifestazione di un principio assoluto: l’Io di Fichte, l’Assoluto di Schelling e l’Idea di Hegel</w:t>
      </w:r>
    </w:p>
    <w:p w:rsidR="00E66A42" w:rsidRDefault="00E66A42" w:rsidP="00E66A42">
      <w:pPr>
        <w:pStyle w:val="Paragrafoelenco"/>
        <w:numPr>
          <w:ilvl w:val="0"/>
          <w:numId w:val="52"/>
        </w:numPr>
        <w:spacing w:after="200"/>
        <w:contextualSpacing/>
        <w:jc w:val="both"/>
      </w:pPr>
      <w:r>
        <w:t>Il carattere dinamico e processuale della realtà</w:t>
      </w:r>
    </w:p>
    <w:p w:rsidR="00E66A42" w:rsidRDefault="00E66A42" w:rsidP="00E66A42">
      <w:pPr>
        <w:pStyle w:val="Paragrafoelenco"/>
        <w:numPr>
          <w:ilvl w:val="0"/>
          <w:numId w:val="45"/>
        </w:numPr>
        <w:spacing w:after="200"/>
        <w:ind w:left="1134" w:hanging="425"/>
        <w:contextualSpacing/>
        <w:jc w:val="both"/>
      </w:pPr>
      <w:r>
        <w:t>L’identità di reale e razionale e il vero come intero</w:t>
      </w:r>
    </w:p>
    <w:p w:rsidR="00E66A42" w:rsidRDefault="00E66A42" w:rsidP="00E66A42">
      <w:pPr>
        <w:pStyle w:val="Paragrafoelenco"/>
        <w:numPr>
          <w:ilvl w:val="0"/>
          <w:numId w:val="45"/>
        </w:numPr>
        <w:spacing w:after="200"/>
        <w:ind w:left="1134" w:hanging="425"/>
        <w:contextualSpacing/>
        <w:jc w:val="both"/>
      </w:pPr>
      <w:r>
        <w:t>La dialettica come legge logica e ontologica</w:t>
      </w:r>
    </w:p>
    <w:p w:rsidR="00E66A42" w:rsidRPr="007A5AD6" w:rsidRDefault="00E66A42" w:rsidP="00E66A42">
      <w:pPr>
        <w:pStyle w:val="Paragrafoelenco"/>
        <w:numPr>
          <w:ilvl w:val="0"/>
          <w:numId w:val="45"/>
        </w:numPr>
        <w:spacing w:after="200"/>
        <w:ind w:left="1134" w:hanging="425"/>
        <w:contextualSpacing/>
        <w:jc w:val="both"/>
      </w:pPr>
      <w:r>
        <w:t>L’articolazione del sistema hegeliano: logica, filosofia della natura, filosofia dello spirito</w:t>
      </w:r>
    </w:p>
    <w:p w:rsidR="00E66A42" w:rsidRDefault="00E66A42" w:rsidP="00E66A42">
      <w:pPr>
        <w:pStyle w:val="Paragrafoelenco"/>
        <w:numPr>
          <w:ilvl w:val="0"/>
          <w:numId w:val="48"/>
        </w:numPr>
        <w:spacing w:after="200"/>
        <w:ind w:left="1134" w:hanging="425"/>
        <w:contextualSpacing/>
        <w:jc w:val="both"/>
      </w:pPr>
      <w:r>
        <w:t>La Filosofia dello Spirito e la sua articolazione in Spirito soggettivo, oggettivo e assoluto</w:t>
      </w:r>
    </w:p>
    <w:p w:rsidR="00E66A42" w:rsidRDefault="00E66A42" w:rsidP="00E66A42">
      <w:pPr>
        <w:pStyle w:val="Paragrafoelenco"/>
        <w:numPr>
          <w:ilvl w:val="0"/>
          <w:numId w:val="46"/>
        </w:numPr>
        <w:spacing w:after="200"/>
        <w:ind w:hanging="11"/>
        <w:contextualSpacing/>
        <w:jc w:val="both"/>
      </w:pPr>
      <w:r>
        <w:t>Spirito Oggettivo: Diritto astratto, Moralità ed Eticità (Famiglia, Società civile, Stato). La filosofia politica e la filosofia della storia, il giustificazionismo</w:t>
      </w:r>
    </w:p>
    <w:p w:rsidR="00E66A42" w:rsidRDefault="00E66A42" w:rsidP="00E66A42">
      <w:pPr>
        <w:pStyle w:val="Paragrafoelenco"/>
        <w:numPr>
          <w:ilvl w:val="0"/>
          <w:numId w:val="46"/>
        </w:numPr>
        <w:spacing w:after="200"/>
        <w:ind w:hanging="11"/>
        <w:contextualSpacing/>
        <w:jc w:val="both"/>
      </w:pPr>
      <w:r>
        <w:t>Spirito Assoluto: Arte, Religione e Filosofia</w:t>
      </w:r>
    </w:p>
    <w:p w:rsidR="00E66A42" w:rsidRDefault="00E66A42" w:rsidP="00E66A42">
      <w:pPr>
        <w:pStyle w:val="Paragrafoelenco"/>
        <w:ind w:left="1080"/>
        <w:jc w:val="both"/>
      </w:pPr>
    </w:p>
    <w:p w:rsidR="00E66A42" w:rsidRDefault="00E66A42" w:rsidP="00E66A42">
      <w:pPr>
        <w:pStyle w:val="Paragrafoelenco"/>
        <w:numPr>
          <w:ilvl w:val="0"/>
          <w:numId w:val="44"/>
        </w:numPr>
        <w:spacing w:after="200"/>
        <w:contextualSpacing/>
        <w:jc w:val="both"/>
        <w:rPr>
          <w:b/>
        </w:rPr>
      </w:pPr>
      <w:r>
        <w:rPr>
          <w:b/>
        </w:rPr>
        <w:t>Il socialismo scientifico di Marx</w:t>
      </w:r>
    </w:p>
    <w:p w:rsidR="00E66A42" w:rsidRDefault="00E66A42" w:rsidP="00E66A42">
      <w:pPr>
        <w:pStyle w:val="Paragrafoelenco"/>
        <w:numPr>
          <w:ilvl w:val="0"/>
          <w:numId w:val="47"/>
        </w:numPr>
        <w:spacing w:after="200"/>
        <w:contextualSpacing/>
        <w:jc w:val="both"/>
      </w:pPr>
      <w:r>
        <w:t>La frattura tra Destra e Sinistra hegeliana</w:t>
      </w:r>
    </w:p>
    <w:p w:rsidR="00E66A42" w:rsidRDefault="00E66A42" w:rsidP="00E66A42">
      <w:pPr>
        <w:pStyle w:val="Paragrafoelenco"/>
        <w:numPr>
          <w:ilvl w:val="0"/>
          <w:numId w:val="47"/>
        </w:numPr>
        <w:spacing w:after="200"/>
        <w:contextualSpacing/>
        <w:jc w:val="both"/>
      </w:pPr>
      <w:r>
        <w:t>La critica dell’idealismo hegeliano e l’adesione al materialismo ateo di Feuerbach</w:t>
      </w:r>
    </w:p>
    <w:p w:rsidR="00E66A42" w:rsidRDefault="00E66A42" w:rsidP="00E66A42">
      <w:pPr>
        <w:pStyle w:val="Paragrafoelenco"/>
        <w:numPr>
          <w:ilvl w:val="0"/>
          <w:numId w:val="47"/>
        </w:numPr>
        <w:spacing w:after="200"/>
        <w:contextualSpacing/>
        <w:jc w:val="both"/>
      </w:pPr>
      <w:r>
        <w:t>La critica a Feuerbach: l’uomo come essere storico e prodotto sociale, l’alienazione religiosa come effetto dell’oppressione e la filosofia della prassi</w:t>
      </w:r>
    </w:p>
    <w:p w:rsidR="00E66A42" w:rsidRDefault="00E66A42" w:rsidP="00E66A42">
      <w:pPr>
        <w:pStyle w:val="Paragrafoelenco"/>
        <w:numPr>
          <w:ilvl w:val="0"/>
          <w:numId w:val="47"/>
        </w:numPr>
        <w:spacing w:after="200"/>
        <w:contextualSpacing/>
        <w:jc w:val="both"/>
      </w:pPr>
      <w:r>
        <w:t>La critica del liberalismo e l’alienazione dell’uomo nel sistema capitalistico</w:t>
      </w:r>
    </w:p>
    <w:p w:rsidR="00E66A42" w:rsidRDefault="00E66A42" w:rsidP="00E66A42">
      <w:pPr>
        <w:pStyle w:val="Paragrafoelenco"/>
        <w:numPr>
          <w:ilvl w:val="0"/>
          <w:numId w:val="47"/>
        </w:numPr>
        <w:spacing w:after="200"/>
        <w:contextualSpacing/>
        <w:jc w:val="both"/>
      </w:pPr>
      <w:r>
        <w:t>Il materialismo storico nell’</w:t>
      </w:r>
      <w:r>
        <w:rPr>
          <w:i/>
        </w:rPr>
        <w:t>Ideologia</w:t>
      </w:r>
      <w:r>
        <w:t xml:space="preserve"> </w:t>
      </w:r>
      <w:r>
        <w:rPr>
          <w:i/>
        </w:rPr>
        <w:t>tedesca</w:t>
      </w:r>
      <w:r>
        <w:t>: struttura, sovrastruttura e ideologia</w:t>
      </w:r>
    </w:p>
    <w:p w:rsidR="00E66A42" w:rsidRDefault="00E66A42" w:rsidP="00E66A42">
      <w:pPr>
        <w:pStyle w:val="Paragrafoelenco"/>
        <w:numPr>
          <w:ilvl w:val="0"/>
          <w:numId w:val="47"/>
        </w:numPr>
        <w:spacing w:after="200"/>
        <w:contextualSpacing/>
        <w:jc w:val="both"/>
      </w:pPr>
      <w:r>
        <w:t xml:space="preserve">Il </w:t>
      </w:r>
      <w:r>
        <w:rPr>
          <w:i/>
        </w:rPr>
        <w:t>Manifesto del partito comunista</w:t>
      </w:r>
      <w:r>
        <w:t>: la storia come lotta di classe, il ruolo storico di borghesia e proletariato</w:t>
      </w:r>
    </w:p>
    <w:p w:rsidR="00E66A42" w:rsidRDefault="00E66A42" w:rsidP="00E66A42">
      <w:pPr>
        <w:pStyle w:val="Paragrafoelenco"/>
        <w:numPr>
          <w:ilvl w:val="0"/>
          <w:numId w:val="47"/>
        </w:numPr>
        <w:spacing w:after="200"/>
        <w:contextualSpacing/>
        <w:jc w:val="both"/>
      </w:pPr>
      <w:r>
        <w:t xml:space="preserve">Il </w:t>
      </w:r>
      <w:r>
        <w:rPr>
          <w:i/>
        </w:rPr>
        <w:t>Capitale</w:t>
      </w:r>
      <w:r>
        <w:t>: la critica dell’economia politica, l’anatomia del modo di produzione capitalistico, valore d’uso e valore di scambio delle merci, il plus-valore come plus-lavoro, la teoria del crollo, la rivoluzione comunista, dittatura del proletariato e società comunistica</w:t>
      </w:r>
    </w:p>
    <w:p w:rsidR="00E66A42" w:rsidRDefault="00E66A42" w:rsidP="00E66A42">
      <w:pPr>
        <w:pStyle w:val="Paragrafoelenco"/>
        <w:ind w:left="1080"/>
        <w:jc w:val="both"/>
      </w:pPr>
    </w:p>
    <w:p w:rsidR="00E66A42" w:rsidRDefault="00E66A42" w:rsidP="00E66A42">
      <w:pPr>
        <w:pStyle w:val="Paragrafoelenco"/>
        <w:numPr>
          <w:ilvl w:val="0"/>
          <w:numId w:val="44"/>
        </w:numPr>
        <w:spacing w:after="200"/>
        <w:contextualSpacing/>
        <w:jc w:val="both"/>
        <w:rPr>
          <w:b/>
        </w:rPr>
      </w:pPr>
      <w:r>
        <w:rPr>
          <w:b/>
        </w:rPr>
        <w:t>Il positivismo di Comte</w:t>
      </w:r>
    </w:p>
    <w:p w:rsidR="00E66A42" w:rsidRDefault="00E66A42" w:rsidP="00E66A42">
      <w:pPr>
        <w:pStyle w:val="Paragrafoelenco"/>
        <w:numPr>
          <w:ilvl w:val="0"/>
          <w:numId w:val="49"/>
        </w:numPr>
        <w:spacing w:after="200"/>
        <w:ind w:left="1134"/>
        <w:contextualSpacing/>
        <w:jc w:val="both"/>
      </w:pPr>
      <w:r>
        <w:t>La scienza come modello del sapere e la critica della metafisica</w:t>
      </w:r>
    </w:p>
    <w:p w:rsidR="00E66A42" w:rsidRDefault="00E66A42" w:rsidP="00E66A42">
      <w:pPr>
        <w:pStyle w:val="Paragrafoelenco"/>
        <w:numPr>
          <w:ilvl w:val="0"/>
          <w:numId w:val="49"/>
        </w:numPr>
        <w:spacing w:after="200"/>
        <w:ind w:left="1134"/>
        <w:contextualSpacing/>
        <w:jc w:val="both"/>
      </w:pPr>
      <w:r>
        <w:t>La legge dei tre stadi</w:t>
      </w:r>
    </w:p>
    <w:p w:rsidR="00E66A42" w:rsidRDefault="00E66A42" w:rsidP="00E66A42">
      <w:pPr>
        <w:pStyle w:val="Paragrafoelenco"/>
        <w:numPr>
          <w:ilvl w:val="0"/>
          <w:numId w:val="49"/>
        </w:numPr>
        <w:spacing w:after="200"/>
        <w:ind w:left="1134"/>
        <w:contextualSpacing/>
        <w:jc w:val="both"/>
      </w:pPr>
      <w:r>
        <w:t>L</w:t>
      </w:r>
      <w:r w:rsidRPr="00C45A09">
        <w:t>’enciclopedia delle scienze</w:t>
      </w:r>
    </w:p>
    <w:p w:rsidR="00E66A42" w:rsidRPr="00C45A09" w:rsidRDefault="00E66A42" w:rsidP="00E66A42">
      <w:pPr>
        <w:pStyle w:val="Paragrafoelenco"/>
        <w:numPr>
          <w:ilvl w:val="0"/>
          <w:numId w:val="49"/>
        </w:numPr>
        <w:spacing w:after="200"/>
        <w:ind w:left="1134"/>
        <w:contextualSpacing/>
        <w:jc w:val="both"/>
      </w:pPr>
      <w:r>
        <w:t>L</w:t>
      </w:r>
      <w:r w:rsidRPr="00C45A09">
        <w:t>a sociocrazia e il culto dell’umanità</w:t>
      </w:r>
    </w:p>
    <w:p w:rsidR="00E66A42" w:rsidRDefault="00E66A42" w:rsidP="00E66A42">
      <w:pPr>
        <w:pStyle w:val="Paragrafoelenco"/>
        <w:ind w:left="1134"/>
        <w:jc w:val="both"/>
      </w:pPr>
    </w:p>
    <w:p w:rsidR="00E66A42" w:rsidRDefault="00E66A42" w:rsidP="00E66A42">
      <w:pPr>
        <w:pStyle w:val="Paragrafoelenco"/>
        <w:numPr>
          <w:ilvl w:val="0"/>
          <w:numId w:val="44"/>
        </w:numPr>
        <w:spacing w:after="200"/>
        <w:contextualSpacing/>
        <w:jc w:val="both"/>
        <w:rPr>
          <w:b/>
        </w:rPr>
      </w:pPr>
      <w:r>
        <w:rPr>
          <w:b/>
        </w:rPr>
        <w:t>Nietzsche: la critica della civiltà occidentale e l’affermazione della vita</w:t>
      </w:r>
    </w:p>
    <w:p w:rsidR="00E66A42" w:rsidRDefault="00E66A42" w:rsidP="00E66A42">
      <w:pPr>
        <w:pStyle w:val="Paragrafoelenco"/>
        <w:numPr>
          <w:ilvl w:val="0"/>
          <w:numId w:val="50"/>
        </w:numPr>
        <w:spacing w:after="200"/>
        <w:ind w:left="1134" w:hanging="283"/>
        <w:contextualSpacing/>
        <w:jc w:val="both"/>
        <w:rPr>
          <w:b/>
        </w:rPr>
      </w:pPr>
      <w:r>
        <w:t xml:space="preserve">La </w:t>
      </w:r>
      <w:r>
        <w:rPr>
          <w:i/>
        </w:rPr>
        <w:t>Nascita della tragedia</w:t>
      </w:r>
      <w:r>
        <w:t>: apollineo e dionisiaco, l’intellettualismo socratico e la decadenza della cultura occidentale</w:t>
      </w:r>
    </w:p>
    <w:p w:rsidR="00E66A42" w:rsidRDefault="00E66A42" w:rsidP="00E66A42">
      <w:pPr>
        <w:pStyle w:val="Paragrafoelenco"/>
        <w:numPr>
          <w:ilvl w:val="0"/>
          <w:numId w:val="50"/>
        </w:numPr>
        <w:spacing w:after="200"/>
        <w:ind w:left="1134" w:hanging="283"/>
        <w:contextualSpacing/>
        <w:jc w:val="both"/>
        <w:rPr>
          <w:b/>
        </w:rPr>
      </w:pPr>
      <w:r>
        <w:t>La genealogia della morale: morale dei signori e morale degli schiavi, il risentimento dell’uomo cristiano-borghese, il giudizio su democrazia e marxismo</w:t>
      </w:r>
    </w:p>
    <w:p w:rsidR="00E66A42" w:rsidRDefault="00E66A42" w:rsidP="00E66A42">
      <w:pPr>
        <w:pStyle w:val="Paragrafoelenco"/>
        <w:numPr>
          <w:ilvl w:val="0"/>
          <w:numId w:val="50"/>
        </w:numPr>
        <w:spacing w:after="200"/>
        <w:ind w:left="1134" w:hanging="283"/>
        <w:contextualSpacing/>
        <w:jc w:val="both"/>
        <w:rPr>
          <w:b/>
        </w:rPr>
      </w:pPr>
      <w:r>
        <w:t>La morte di Dio quale personificazione delle presunte verità assolute e l’avvento del superuomo</w:t>
      </w:r>
    </w:p>
    <w:p w:rsidR="00E66A42" w:rsidRDefault="00E66A42" w:rsidP="00E66A42">
      <w:pPr>
        <w:pStyle w:val="Paragrafoelenco"/>
        <w:numPr>
          <w:ilvl w:val="0"/>
          <w:numId w:val="50"/>
        </w:numPr>
        <w:spacing w:after="200"/>
        <w:ind w:left="1134" w:hanging="283"/>
        <w:contextualSpacing/>
        <w:jc w:val="both"/>
        <w:rPr>
          <w:b/>
        </w:rPr>
      </w:pPr>
      <w:r>
        <w:t>Il nichilismo come perdita di valore di tutti i valori supremi, l’essenza metafisica e nichilistica della cultura occidentale, la storia della verità come storia di un errore, nichilismo passivo/incompleto e nichilismo attivo/completo e la questione del superamento del nichilismo</w:t>
      </w:r>
    </w:p>
    <w:p w:rsidR="00E66A42" w:rsidRPr="007A5AD6" w:rsidRDefault="00E66A42" w:rsidP="00E66A42">
      <w:pPr>
        <w:pStyle w:val="Paragrafoelenco"/>
        <w:numPr>
          <w:ilvl w:val="0"/>
          <w:numId w:val="50"/>
        </w:numPr>
        <w:spacing w:after="200"/>
        <w:ind w:left="1134" w:hanging="283"/>
        <w:contextualSpacing/>
        <w:jc w:val="both"/>
        <w:rPr>
          <w:b/>
        </w:rPr>
      </w:pPr>
      <w:r>
        <w:t>Il superuomo: l’</w:t>
      </w:r>
      <w:r>
        <w:rPr>
          <w:i/>
        </w:rPr>
        <w:t>amor</w:t>
      </w:r>
      <w:r>
        <w:t xml:space="preserve"> </w:t>
      </w:r>
      <w:r>
        <w:rPr>
          <w:i/>
        </w:rPr>
        <w:t>fati</w:t>
      </w:r>
      <w:r>
        <w:t>, la fedeltà alla terra, il dire di sì alla vita, la volontà di potenza (con cenni al pensiero di Schopenhauer) e la dottrina dell’eterno ritorno dell’eguale</w:t>
      </w:r>
    </w:p>
    <w:p w:rsidR="00E66A42" w:rsidRDefault="00E66A42" w:rsidP="00E66A42">
      <w:pPr>
        <w:pStyle w:val="Paragrafoelenco"/>
        <w:ind w:left="1134"/>
        <w:jc w:val="both"/>
      </w:pPr>
    </w:p>
    <w:p w:rsidR="00E66A42" w:rsidRDefault="00E66A42" w:rsidP="00E66A42">
      <w:pPr>
        <w:pStyle w:val="Paragrafoelenco"/>
        <w:numPr>
          <w:ilvl w:val="0"/>
          <w:numId w:val="44"/>
        </w:numPr>
        <w:spacing w:after="200"/>
        <w:contextualSpacing/>
        <w:jc w:val="both"/>
        <w:rPr>
          <w:b/>
        </w:rPr>
      </w:pPr>
      <w:r>
        <w:rPr>
          <w:b/>
        </w:rPr>
        <w:t>La psicoanalisi di Freud</w:t>
      </w:r>
    </w:p>
    <w:p w:rsidR="00E66A42" w:rsidRDefault="00E66A42" w:rsidP="00E66A42">
      <w:pPr>
        <w:pStyle w:val="Paragrafoelenco"/>
        <w:numPr>
          <w:ilvl w:val="0"/>
          <w:numId w:val="51"/>
        </w:numPr>
        <w:spacing w:after="200"/>
        <w:ind w:left="1134"/>
        <w:contextualSpacing/>
        <w:jc w:val="both"/>
      </w:pPr>
      <w:r>
        <w:t>La scoperta rivoluzionaria dell’inconscio e la critica della tradizione intellettualistica e coscienzialistica</w:t>
      </w:r>
    </w:p>
    <w:p w:rsidR="00E66A42" w:rsidRDefault="00E66A42" w:rsidP="00E66A42">
      <w:pPr>
        <w:pStyle w:val="Paragrafoelenco"/>
        <w:numPr>
          <w:ilvl w:val="0"/>
          <w:numId w:val="51"/>
        </w:numPr>
        <w:spacing w:after="200"/>
        <w:ind w:left="1134"/>
        <w:contextualSpacing/>
        <w:jc w:val="both"/>
      </w:pPr>
      <w:r>
        <w:t>La struttura complessa della psiche e la nevrosi come conflitto tra le sue diverse componenti</w:t>
      </w:r>
    </w:p>
    <w:p w:rsidR="00E66A42" w:rsidRDefault="00E66A42" w:rsidP="00E66A42">
      <w:pPr>
        <w:pStyle w:val="Paragrafoelenco"/>
        <w:numPr>
          <w:ilvl w:val="0"/>
          <w:numId w:val="51"/>
        </w:numPr>
        <w:spacing w:after="200"/>
        <w:ind w:left="1134"/>
        <w:contextualSpacing/>
        <w:jc w:val="both"/>
      </w:pPr>
      <w:r>
        <w:t xml:space="preserve">L’inconscio come pulsione e </w:t>
      </w:r>
      <w:r>
        <w:rPr>
          <w:i/>
        </w:rPr>
        <w:t>libido</w:t>
      </w:r>
      <w:r>
        <w:t>, la rimozione, principio di piacere e principio di realtà</w:t>
      </w:r>
    </w:p>
    <w:p w:rsidR="00E66A42" w:rsidRDefault="00E66A42" w:rsidP="00E66A42">
      <w:pPr>
        <w:pStyle w:val="Paragrafoelenco"/>
        <w:numPr>
          <w:ilvl w:val="0"/>
          <w:numId w:val="51"/>
        </w:numPr>
        <w:spacing w:after="200"/>
        <w:ind w:left="1134"/>
        <w:contextualSpacing/>
        <w:jc w:val="both"/>
      </w:pPr>
      <w:r>
        <w:t>La topica Es/Io/Super-io, il complesso di Edipo, l’educazione dei genitori e la coscienza morale, la sublimazione</w:t>
      </w:r>
    </w:p>
    <w:p w:rsidR="00E66A42" w:rsidRDefault="00E66A42" w:rsidP="00E66A42">
      <w:pPr>
        <w:pStyle w:val="Paragrafoelenco"/>
        <w:numPr>
          <w:ilvl w:val="0"/>
          <w:numId w:val="51"/>
        </w:numPr>
        <w:spacing w:after="200"/>
        <w:ind w:left="1134"/>
        <w:contextualSpacing/>
        <w:jc w:val="both"/>
      </w:pPr>
      <w:r>
        <w:t xml:space="preserve">La terapia psicoanalitica come riappropriazione cosciente dell’inconscio, il </w:t>
      </w:r>
      <w:r>
        <w:rPr>
          <w:i/>
        </w:rPr>
        <w:t>transfert</w:t>
      </w:r>
    </w:p>
    <w:p w:rsidR="00E66A42" w:rsidRDefault="00E66A42" w:rsidP="00E66A42">
      <w:pPr>
        <w:pStyle w:val="Paragrafoelenco"/>
        <w:numPr>
          <w:ilvl w:val="0"/>
          <w:numId w:val="51"/>
        </w:numPr>
        <w:spacing w:after="200"/>
        <w:ind w:left="1134"/>
        <w:contextualSpacing/>
        <w:jc w:val="both"/>
      </w:pPr>
      <w:r>
        <w:rPr>
          <w:i/>
        </w:rPr>
        <w:t>L’interpretazione dei sogni</w:t>
      </w:r>
      <w:r>
        <w:t>: la psicoanalisi come interpretazione e il suo paradigma indiziario, il sogno come accesso privilegiato all’inconscio, contenuto manifesto e contenuto latente</w:t>
      </w:r>
    </w:p>
    <w:p w:rsidR="00E66A42" w:rsidRDefault="00E66A42" w:rsidP="00E66A42">
      <w:pPr>
        <w:pStyle w:val="Paragrafoelenco"/>
        <w:numPr>
          <w:ilvl w:val="0"/>
          <w:numId w:val="51"/>
        </w:numPr>
        <w:spacing w:after="200"/>
        <w:ind w:left="1134"/>
        <w:contextualSpacing/>
        <w:jc w:val="both"/>
      </w:pPr>
      <w:r>
        <w:rPr>
          <w:i/>
        </w:rPr>
        <w:t>Il disagio della civiltà</w:t>
      </w:r>
      <w:r>
        <w:t xml:space="preserve">: la lotta tra </w:t>
      </w:r>
      <w:r>
        <w:rPr>
          <w:i/>
        </w:rPr>
        <w:t>Eros</w:t>
      </w:r>
      <w:r>
        <w:t xml:space="preserve"> e </w:t>
      </w:r>
      <w:r>
        <w:rPr>
          <w:i/>
        </w:rPr>
        <w:t>Thanatos</w:t>
      </w:r>
      <w:r>
        <w:t>, la civiltà come fonte di sofferenza e come male minore, il problema dell’aggressività umana</w:t>
      </w:r>
    </w:p>
    <w:p w:rsidR="00E66A42" w:rsidRDefault="00E66A42" w:rsidP="00E66A42">
      <w:pPr>
        <w:pStyle w:val="Paragrafoelenco"/>
        <w:ind w:left="1134"/>
        <w:jc w:val="both"/>
      </w:pPr>
    </w:p>
    <w:p w:rsidR="00E66A42" w:rsidRPr="0040580D" w:rsidRDefault="00E66A42" w:rsidP="00E66A42">
      <w:pPr>
        <w:pStyle w:val="Paragrafoelenco"/>
        <w:numPr>
          <w:ilvl w:val="0"/>
          <w:numId w:val="44"/>
        </w:numPr>
        <w:spacing w:after="200"/>
        <w:contextualSpacing/>
        <w:jc w:val="both"/>
        <w:rPr>
          <w:b/>
        </w:rPr>
      </w:pPr>
      <w:r w:rsidRPr="0040580D">
        <w:rPr>
          <w:b/>
        </w:rPr>
        <w:t>Cittadinanza e Costituzione</w:t>
      </w:r>
    </w:p>
    <w:p w:rsidR="00E66A42" w:rsidRPr="0040580D" w:rsidRDefault="00E66A42" w:rsidP="00E66A42">
      <w:pPr>
        <w:pStyle w:val="Paragrafoelenco"/>
        <w:numPr>
          <w:ilvl w:val="0"/>
          <w:numId w:val="53"/>
        </w:numPr>
        <w:spacing w:after="160" w:line="259" w:lineRule="auto"/>
        <w:contextualSpacing/>
      </w:pPr>
      <w:r w:rsidRPr="0040580D">
        <w:t>Hegel:</w:t>
      </w:r>
    </w:p>
    <w:p w:rsidR="00E66A42" w:rsidRPr="0040580D" w:rsidRDefault="00E66A42" w:rsidP="00E66A42">
      <w:pPr>
        <w:pStyle w:val="Paragrafoelenco"/>
        <w:numPr>
          <w:ilvl w:val="0"/>
          <w:numId w:val="54"/>
        </w:numPr>
        <w:spacing w:after="160" w:line="259" w:lineRule="auto"/>
        <w:contextualSpacing/>
      </w:pPr>
      <w:r w:rsidRPr="0040580D">
        <w:t>L’astrattezza del diritto e della moralità e la concretezza dell’eticità</w:t>
      </w:r>
    </w:p>
    <w:p w:rsidR="00E66A42" w:rsidRPr="0040580D" w:rsidRDefault="00E66A42" w:rsidP="00E66A42">
      <w:pPr>
        <w:pStyle w:val="Paragrafoelenco"/>
        <w:numPr>
          <w:ilvl w:val="0"/>
          <w:numId w:val="54"/>
        </w:numPr>
        <w:spacing w:after="160" w:line="259" w:lineRule="auto"/>
        <w:contextualSpacing/>
      </w:pPr>
      <w:r w:rsidRPr="0040580D">
        <w:t>Lo stato etico: la divinizzazione dello stato; la costituzione come prodotto storico ed espressione dell’</w:t>
      </w:r>
      <w:r w:rsidRPr="0040580D">
        <w:rPr>
          <w:i/>
        </w:rPr>
        <w:t>ethos</w:t>
      </w:r>
      <w:r w:rsidRPr="0040580D">
        <w:t xml:space="preserve"> di un popolo</w:t>
      </w:r>
    </w:p>
    <w:p w:rsidR="00E66A42" w:rsidRPr="0040580D" w:rsidRDefault="00E66A42" w:rsidP="00E66A42">
      <w:pPr>
        <w:pStyle w:val="Paragrafoelenco"/>
        <w:numPr>
          <w:ilvl w:val="0"/>
          <w:numId w:val="54"/>
        </w:numPr>
        <w:spacing w:after="160" w:line="259" w:lineRule="auto"/>
        <w:contextualSpacing/>
      </w:pPr>
      <w:r w:rsidRPr="0040580D">
        <w:t>La storia come giudice tra i popoli e l’</w:t>
      </w:r>
      <w:r w:rsidRPr="0040580D">
        <w:rPr>
          <w:i/>
        </w:rPr>
        <w:t>astuzia</w:t>
      </w:r>
      <w:r w:rsidRPr="0040580D">
        <w:t xml:space="preserve"> </w:t>
      </w:r>
      <w:r w:rsidRPr="0040580D">
        <w:rPr>
          <w:i/>
        </w:rPr>
        <w:t>della ragione</w:t>
      </w:r>
    </w:p>
    <w:p w:rsidR="00E66A42" w:rsidRPr="0040580D" w:rsidRDefault="00E66A42" w:rsidP="00E66A42">
      <w:pPr>
        <w:pStyle w:val="Paragrafoelenco"/>
        <w:numPr>
          <w:ilvl w:val="0"/>
          <w:numId w:val="53"/>
        </w:numPr>
        <w:spacing w:after="160" w:line="259" w:lineRule="auto"/>
        <w:contextualSpacing/>
      </w:pPr>
      <w:r w:rsidRPr="0040580D">
        <w:t>Marx:</w:t>
      </w:r>
    </w:p>
    <w:p w:rsidR="00E66A42" w:rsidRPr="0040580D" w:rsidRDefault="00E66A42" w:rsidP="00E66A42">
      <w:pPr>
        <w:pStyle w:val="Paragrafoelenco"/>
        <w:numPr>
          <w:ilvl w:val="0"/>
          <w:numId w:val="54"/>
        </w:numPr>
        <w:spacing w:after="160" w:line="259" w:lineRule="auto"/>
        <w:contextualSpacing/>
      </w:pPr>
      <w:r w:rsidRPr="0040580D">
        <w:t>I limiti dello stato liberale</w:t>
      </w:r>
    </w:p>
    <w:p w:rsidR="00E66A42" w:rsidRPr="0040580D" w:rsidRDefault="00E66A42" w:rsidP="00E66A42">
      <w:pPr>
        <w:pStyle w:val="Paragrafoelenco"/>
        <w:numPr>
          <w:ilvl w:val="0"/>
          <w:numId w:val="54"/>
        </w:numPr>
        <w:spacing w:after="160" w:line="259" w:lineRule="auto"/>
        <w:contextualSpacing/>
      </w:pPr>
      <w:r w:rsidRPr="0040580D">
        <w:t>Il comunismo come emancipazione integrale e democrazia sostanziale</w:t>
      </w:r>
    </w:p>
    <w:p w:rsidR="00E66A42" w:rsidRPr="0040580D" w:rsidRDefault="00E66A42" w:rsidP="00E66A42">
      <w:pPr>
        <w:pStyle w:val="Paragrafoelenco"/>
        <w:numPr>
          <w:ilvl w:val="0"/>
          <w:numId w:val="53"/>
        </w:numPr>
        <w:spacing w:after="160" w:line="259" w:lineRule="auto"/>
        <w:contextualSpacing/>
      </w:pPr>
      <w:r w:rsidRPr="0040580D">
        <w:t>Il Positivismo:</w:t>
      </w:r>
    </w:p>
    <w:p w:rsidR="00E66A42" w:rsidRPr="0040580D" w:rsidRDefault="00E66A42" w:rsidP="00E66A42">
      <w:pPr>
        <w:pStyle w:val="Paragrafoelenco"/>
        <w:numPr>
          <w:ilvl w:val="0"/>
          <w:numId w:val="54"/>
        </w:numPr>
        <w:spacing w:after="160" w:line="259" w:lineRule="auto"/>
        <w:contextualSpacing/>
      </w:pPr>
      <w:r w:rsidRPr="0040580D">
        <w:t>La sociocrazia: il potere agli scienziati</w:t>
      </w:r>
    </w:p>
    <w:p w:rsidR="00E66A42" w:rsidRPr="0040580D" w:rsidRDefault="00E66A42" w:rsidP="00E66A42">
      <w:pPr>
        <w:pStyle w:val="Paragrafoelenco"/>
        <w:numPr>
          <w:ilvl w:val="0"/>
          <w:numId w:val="53"/>
        </w:numPr>
        <w:spacing w:after="160" w:line="259" w:lineRule="auto"/>
        <w:contextualSpacing/>
      </w:pPr>
      <w:r w:rsidRPr="0040580D">
        <w:t>Nietzsche:</w:t>
      </w:r>
    </w:p>
    <w:p w:rsidR="00E66A42" w:rsidRPr="0040580D" w:rsidRDefault="00E66A42" w:rsidP="00E66A42">
      <w:pPr>
        <w:pStyle w:val="Paragrafoelenco"/>
        <w:numPr>
          <w:ilvl w:val="0"/>
          <w:numId w:val="54"/>
        </w:numPr>
        <w:spacing w:after="160" w:line="259" w:lineRule="auto"/>
        <w:contextualSpacing/>
      </w:pPr>
      <w:r w:rsidRPr="0040580D">
        <w:t>La critica della democrazia e del socialismo come espressione della morale degli schiavi e del risentimento del gregge</w:t>
      </w:r>
    </w:p>
    <w:p w:rsidR="00E66A42" w:rsidRPr="0040580D" w:rsidRDefault="00E66A42" w:rsidP="00E66A42">
      <w:pPr>
        <w:pStyle w:val="Paragrafoelenco"/>
        <w:numPr>
          <w:ilvl w:val="0"/>
          <w:numId w:val="53"/>
        </w:numPr>
        <w:spacing w:after="160" w:line="259" w:lineRule="auto"/>
        <w:contextualSpacing/>
      </w:pPr>
      <w:r w:rsidRPr="0040580D">
        <w:t>Freud:</w:t>
      </w:r>
    </w:p>
    <w:p w:rsidR="00E66A42" w:rsidRPr="0040580D" w:rsidRDefault="00E66A42" w:rsidP="00E66A42">
      <w:pPr>
        <w:pStyle w:val="Paragrafoelenco"/>
        <w:numPr>
          <w:ilvl w:val="0"/>
          <w:numId w:val="54"/>
        </w:numPr>
        <w:spacing w:after="160" w:line="259" w:lineRule="auto"/>
        <w:contextualSpacing/>
      </w:pPr>
      <w:r w:rsidRPr="0040580D">
        <w:t>La civiltà come repressione e sublimazione dell’</w:t>
      </w:r>
      <w:r w:rsidRPr="0040580D">
        <w:rPr>
          <w:i/>
        </w:rPr>
        <w:t>eros</w:t>
      </w:r>
    </w:p>
    <w:p w:rsidR="00E66A42" w:rsidRPr="0040580D" w:rsidRDefault="00E66A42" w:rsidP="00E66A42">
      <w:pPr>
        <w:pStyle w:val="Paragrafoelenco"/>
        <w:jc w:val="both"/>
      </w:pPr>
    </w:p>
    <w:p w:rsidR="00E66A42" w:rsidRDefault="00E66A42" w:rsidP="00E66A42">
      <w:pPr>
        <w:jc w:val="both"/>
        <w:rPr>
          <w:b/>
        </w:rPr>
      </w:pPr>
    </w:p>
    <w:p w:rsidR="00E66A42" w:rsidRPr="00C45A09" w:rsidRDefault="00E66A42" w:rsidP="00E66A42">
      <w:pPr>
        <w:jc w:val="both"/>
        <w:rPr>
          <w:b/>
        </w:rPr>
      </w:pPr>
      <w:r>
        <w:rPr>
          <w:b/>
        </w:rPr>
        <w:t>Testi:</w:t>
      </w:r>
    </w:p>
    <w:p w:rsidR="00E66A42" w:rsidRPr="00953079" w:rsidRDefault="00E66A42" w:rsidP="00E66A42">
      <w:pPr>
        <w:jc w:val="both"/>
      </w:pPr>
      <w:r>
        <w:t xml:space="preserve">Marx, </w:t>
      </w:r>
      <w:r w:rsidRPr="00953079">
        <w:rPr>
          <w:i/>
        </w:rPr>
        <w:t>Borghesia e proletariato, oppressori e oppressi</w:t>
      </w:r>
      <w:r w:rsidRPr="00953079">
        <w:t xml:space="preserve">, da </w:t>
      </w:r>
      <w:r w:rsidRPr="00953079">
        <w:rPr>
          <w:i/>
        </w:rPr>
        <w:t>Manifesto del partito comunista</w:t>
      </w:r>
      <w:r w:rsidRPr="00953079">
        <w:t xml:space="preserve"> (in fotocopia)</w:t>
      </w:r>
    </w:p>
    <w:p w:rsidR="00E66A42" w:rsidRPr="00953079" w:rsidRDefault="00E66A42" w:rsidP="00E66A42">
      <w:pPr>
        <w:jc w:val="both"/>
      </w:pPr>
      <w:r>
        <w:t xml:space="preserve">Nietzsche, </w:t>
      </w:r>
      <w:r w:rsidRPr="00953079">
        <w:rPr>
          <w:i/>
        </w:rPr>
        <w:t>Perché io sono un destino</w:t>
      </w:r>
      <w:r w:rsidRPr="00953079">
        <w:t xml:space="preserve">, da </w:t>
      </w:r>
      <w:r w:rsidRPr="00953079">
        <w:rPr>
          <w:i/>
        </w:rPr>
        <w:t>Ecce homo</w:t>
      </w:r>
      <w:r w:rsidRPr="00953079">
        <w:t xml:space="preserve"> (in fotocopia)</w:t>
      </w:r>
    </w:p>
    <w:p w:rsidR="00E66A42" w:rsidRPr="00953079" w:rsidRDefault="00E66A42" w:rsidP="00E66A42">
      <w:pPr>
        <w:jc w:val="both"/>
      </w:pPr>
      <w:r>
        <w:t>Nietzsche,</w:t>
      </w:r>
      <w:r w:rsidRPr="00953079">
        <w:rPr>
          <w:i/>
        </w:rPr>
        <w:t xml:space="preserve"> Il grande annuncio</w:t>
      </w:r>
      <w:r w:rsidRPr="00953079">
        <w:t xml:space="preserve">, da </w:t>
      </w:r>
      <w:r w:rsidRPr="00953079">
        <w:rPr>
          <w:i/>
        </w:rPr>
        <w:t>La gaia scienza</w:t>
      </w:r>
      <w:r w:rsidRPr="00953079">
        <w:t xml:space="preserve"> (manuale, vol. 3</w:t>
      </w:r>
      <w:r>
        <w:t>, p</w:t>
      </w:r>
      <w:r w:rsidRPr="00953079">
        <w:t>.</w:t>
      </w:r>
      <w:r>
        <w:t xml:space="preserve"> 296</w:t>
      </w:r>
      <w:r w:rsidRPr="00953079">
        <w:t>)</w:t>
      </w:r>
    </w:p>
    <w:p w:rsidR="00E66A42" w:rsidRPr="00953079" w:rsidRDefault="00E66A42" w:rsidP="00E66A42">
      <w:pPr>
        <w:jc w:val="both"/>
      </w:pPr>
      <w:r>
        <w:t>Nietzsche,</w:t>
      </w:r>
      <w:r w:rsidRPr="00953079">
        <w:rPr>
          <w:i/>
        </w:rPr>
        <w:t xml:space="preserve"> Come il “mondo vero” finì col diventare favola</w:t>
      </w:r>
      <w:r w:rsidRPr="00953079">
        <w:t xml:space="preserve">, da </w:t>
      </w:r>
      <w:r w:rsidRPr="00953079">
        <w:rPr>
          <w:i/>
        </w:rPr>
        <w:t>Crepuscolo degli idoli</w:t>
      </w:r>
      <w:r w:rsidRPr="00953079">
        <w:t xml:space="preserve"> (in fotocopia)</w:t>
      </w:r>
    </w:p>
    <w:p w:rsidR="00E66A42" w:rsidRPr="00953079" w:rsidRDefault="00E66A42" w:rsidP="00E66A42">
      <w:pPr>
        <w:jc w:val="both"/>
      </w:pPr>
      <w:r>
        <w:t xml:space="preserve">Freud, </w:t>
      </w:r>
      <w:r w:rsidRPr="00953079">
        <w:rPr>
          <w:i/>
        </w:rPr>
        <w:t>Civiltà e restrizione pulsionale</w:t>
      </w:r>
      <w:r w:rsidRPr="00953079">
        <w:t xml:space="preserve">, da </w:t>
      </w:r>
      <w:r w:rsidRPr="00953079">
        <w:rPr>
          <w:i/>
        </w:rPr>
        <w:t>Il disagio della civiltà</w:t>
      </w:r>
      <w:r w:rsidRPr="00953079">
        <w:t>, (in fotocopia)</w:t>
      </w:r>
    </w:p>
    <w:p w:rsidR="006159C6" w:rsidRDefault="006159C6">
      <w:pPr>
        <w:rPr>
          <w:b/>
          <w:color w:val="FF0000"/>
        </w:rPr>
      </w:pPr>
      <w:r>
        <w:rPr>
          <w:b/>
          <w:color w:val="FF0000"/>
        </w:rPr>
        <w:br w:type="page"/>
      </w:r>
    </w:p>
    <w:p w:rsidR="00740F6B" w:rsidRDefault="00740F6B" w:rsidP="00564C04">
      <w:pPr>
        <w:rPr>
          <w:b/>
          <w:color w:val="FF0000"/>
        </w:rPr>
      </w:pPr>
    </w:p>
    <w:p w:rsidR="00740F6B" w:rsidRPr="00740F6B" w:rsidRDefault="00740F6B" w:rsidP="000F4854">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6159C6">
        <w:rPr>
          <w:rFonts w:cs="Times New Roman"/>
          <w:sz w:val="28"/>
          <w:szCs w:val="28"/>
          <w:highlight w:val="cyan"/>
        </w:rPr>
        <w:t>svolto</w:t>
      </w:r>
      <w:r w:rsidRPr="00A476ED">
        <w:rPr>
          <w:rFonts w:cs="Times New Roman"/>
          <w:sz w:val="28"/>
          <w:szCs w:val="28"/>
          <w:highlight w:val="cyan"/>
        </w:rPr>
        <w:t xml:space="preserve"> di </w:t>
      </w:r>
      <w:r w:rsidRPr="00740F6B">
        <w:rPr>
          <w:rFonts w:cs="Times New Roman"/>
          <w:sz w:val="28"/>
          <w:szCs w:val="28"/>
          <w:highlight w:val="cyan"/>
        </w:rPr>
        <w:t>MATEMATICA</w:t>
      </w:r>
    </w:p>
    <w:p w:rsidR="00740F6B" w:rsidRPr="00B272E0" w:rsidRDefault="00740F6B" w:rsidP="00740F6B">
      <w:pPr>
        <w:rPr>
          <w:b/>
        </w:rPr>
      </w:pPr>
      <w:r w:rsidRPr="00B272E0">
        <w:rPr>
          <w:b/>
        </w:rPr>
        <w:t xml:space="preserve">Docente: </w:t>
      </w:r>
      <w:r w:rsidRPr="00B272E0">
        <w:t>Laura Brambilla</w:t>
      </w:r>
    </w:p>
    <w:p w:rsidR="00740F6B" w:rsidRPr="00B272E0" w:rsidRDefault="00740F6B" w:rsidP="00740F6B">
      <w:pPr>
        <w:rPr>
          <w:b/>
        </w:rPr>
      </w:pPr>
      <w:r w:rsidRPr="00B272E0">
        <w:rPr>
          <w:b/>
        </w:rPr>
        <w:t xml:space="preserve">Libro di testo: </w:t>
      </w:r>
      <w:r w:rsidRPr="00B272E0">
        <w:t xml:space="preserve">Bergamini, Barozzi, Trifone, </w:t>
      </w:r>
      <w:r w:rsidRPr="00B272E0">
        <w:rPr>
          <w:i/>
        </w:rPr>
        <w:t>Matematica</w:t>
      </w:r>
      <w:r w:rsidR="0006557A">
        <w:rPr>
          <w:i/>
        </w:rPr>
        <w:t xml:space="preserve"> -</w:t>
      </w:r>
      <w:r w:rsidRPr="00B272E0">
        <w:rPr>
          <w:i/>
        </w:rPr>
        <w:t xml:space="preserve"> azzurro</w:t>
      </w:r>
      <w:r w:rsidRPr="00B272E0">
        <w:t>, vol. 5, Ed. Zanichelli</w:t>
      </w:r>
    </w:p>
    <w:p w:rsidR="00740F6B" w:rsidRPr="00B272E0" w:rsidRDefault="00740F6B" w:rsidP="00564C04">
      <w:pPr>
        <w:rPr>
          <w:b/>
          <w:color w:val="FF0000"/>
        </w:rPr>
      </w:pPr>
    </w:p>
    <w:p w:rsidR="00740F6B" w:rsidRPr="00B272E0" w:rsidRDefault="00740F6B" w:rsidP="00740F6B">
      <w:r w:rsidRPr="00B272E0">
        <w:t>Le funzioni</w:t>
      </w:r>
    </w:p>
    <w:p w:rsidR="00740F6B" w:rsidRPr="00B272E0" w:rsidRDefault="00740F6B" w:rsidP="00DA2647">
      <w:pPr>
        <w:numPr>
          <w:ilvl w:val="0"/>
          <w:numId w:val="11"/>
        </w:numPr>
        <w:suppressAutoHyphens/>
        <w:kinsoku w:val="0"/>
        <w:snapToGrid w:val="0"/>
        <w:jc w:val="both"/>
      </w:pPr>
      <w:r w:rsidRPr="00B272E0">
        <w:t>definizione di funzione reale di variabile reale</w:t>
      </w:r>
    </w:p>
    <w:p w:rsidR="00740F6B" w:rsidRPr="00B272E0" w:rsidRDefault="00740F6B" w:rsidP="00DA2647">
      <w:pPr>
        <w:numPr>
          <w:ilvl w:val="0"/>
          <w:numId w:val="11"/>
        </w:numPr>
        <w:suppressAutoHyphens/>
        <w:kinsoku w:val="0"/>
        <w:snapToGrid w:val="0"/>
        <w:jc w:val="both"/>
      </w:pPr>
      <w:r w:rsidRPr="00B272E0">
        <w:t>classificazione delle funzioni</w:t>
      </w:r>
    </w:p>
    <w:p w:rsidR="00740F6B" w:rsidRPr="00B272E0" w:rsidRDefault="00740F6B" w:rsidP="00DA2647">
      <w:pPr>
        <w:numPr>
          <w:ilvl w:val="0"/>
          <w:numId w:val="11"/>
        </w:numPr>
        <w:suppressAutoHyphens/>
        <w:kinsoku w:val="0"/>
        <w:snapToGrid w:val="0"/>
        <w:jc w:val="both"/>
      </w:pPr>
      <w:r w:rsidRPr="00B272E0">
        <w:t>determinazione del dominio di una funzione (algebrica razionale intera e fratta, irrazionale, esponenziale, logaritmica)</w:t>
      </w:r>
    </w:p>
    <w:p w:rsidR="00740F6B" w:rsidRPr="00B272E0" w:rsidRDefault="00740F6B" w:rsidP="00DA2647">
      <w:pPr>
        <w:numPr>
          <w:ilvl w:val="0"/>
          <w:numId w:val="11"/>
        </w:numPr>
        <w:suppressAutoHyphens/>
        <w:kinsoku w:val="0"/>
        <w:snapToGrid w:val="0"/>
        <w:jc w:val="both"/>
      </w:pPr>
      <w:r w:rsidRPr="00B272E0">
        <w:t>determinazione delle intersezioni di una funzione con gli assi cartesiani (solo funzione razionale intera e fratta)</w:t>
      </w:r>
    </w:p>
    <w:p w:rsidR="00740F6B" w:rsidRPr="00B272E0" w:rsidRDefault="00740F6B" w:rsidP="00DA2647">
      <w:pPr>
        <w:numPr>
          <w:ilvl w:val="0"/>
          <w:numId w:val="11"/>
        </w:numPr>
        <w:suppressAutoHyphens/>
        <w:kinsoku w:val="0"/>
        <w:snapToGrid w:val="0"/>
        <w:jc w:val="both"/>
      </w:pPr>
      <w:r w:rsidRPr="00B272E0">
        <w:t>studio del segno di una funzione (solo funzione razionale intera e fratta)</w:t>
      </w:r>
    </w:p>
    <w:p w:rsidR="00740F6B" w:rsidRPr="00B272E0" w:rsidRDefault="00740F6B" w:rsidP="00740F6B"/>
    <w:p w:rsidR="00740F6B" w:rsidRPr="00B272E0" w:rsidRDefault="00740F6B" w:rsidP="00740F6B">
      <w:r w:rsidRPr="00B272E0">
        <w:t>Limiti e continuità</w:t>
      </w:r>
    </w:p>
    <w:p w:rsidR="00740F6B" w:rsidRPr="00B272E0" w:rsidRDefault="00740F6B" w:rsidP="00DA2647">
      <w:pPr>
        <w:numPr>
          <w:ilvl w:val="0"/>
          <w:numId w:val="12"/>
        </w:numPr>
        <w:jc w:val="both"/>
      </w:pPr>
      <w:r w:rsidRPr="00B272E0">
        <w:t>concetto intuitivo di limite di una funzione e rappresentazione nel piano cartesiano</w:t>
      </w:r>
    </w:p>
    <w:p w:rsidR="00740F6B" w:rsidRPr="00B272E0" w:rsidRDefault="00740F6B" w:rsidP="00DA2647">
      <w:pPr>
        <w:pStyle w:val="Paragrafoelenco"/>
        <w:numPr>
          <w:ilvl w:val="0"/>
          <w:numId w:val="12"/>
        </w:numPr>
        <w:spacing w:after="160" w:line="259" w:lineRule="auto"/>
        <w:contextualSpacing/>
      </w:pPr>
      <w:r w:rsidRPr="00B272E0">
        <w:t xml:space="preserve">Limite finito per x che tende a un valore finito. Limite destro e limite sinistro. </w:t>
      </w:r>
    </w:p>
    <w:p w:rsidR="00740F6B" w:rsidRPr="00B272E0" w:rsidRDefault="00740F6B" w:rsidP="00DA2647">
      <w:pPr>
        <w:pStyle w:val="Paragrafoelenco"/>
        <w:numPr>
          <w:ilvl w:val="0"/>
          <w:numId w:val="12"/>
        </w:numPr>
        <w:spacing w:after="160" w:line="259" w:lineRule="auto"/>
        <w:contextualSpacing/>
      </w:pPr>
      <w:r w:rsidRPr="00B272E0">
        <w:t xml:space="preserve">Limite infinito di una funzione per x che tende ad un valore finito. Asintoti verticali. </w:t>
      </w:r>
    </w:p>
    <w:p w:rsidR="00740F6B" w:rsidRPr="00B272E0" w:rsidRDefault="00740F6B" w:rsidP="00DA2647">
      <w:pPr>
        <w:pStyle w:val="Paragrafoelenco"/>
        <w:numPr>
          <w:ilvl w:val="0"/>
          <w:numId w:val="12"/>
        </w:numPr>
        <w:spacing w:after="160" w:line="259" w:lineRule="auto"/>
        <w:contextualSpacing/>
      </w:pPr>
      <w:r w:rsidRPr="00B272E0">
        <w:t>Limite finito di una funzione per x che tende a un valore infinito. Asintoti orizzontali.</w:t>
      </w:r>
    </w:p>
    <w:p w:rsidR="00740F6B" w:rsidRPr="00B272E0" w:rsidRDefault="00740F6B" w:rsidP="00DA2647">
      <w:pPr>
        <w:pStyle w:val="Paragrafoelenco"/>
        <w:numPr>
          <w:ilvl w:val="0"/>
          <w:numId w:val="12"/>
        </w:numPr>
        <w:spacing w:after="160" w:line="259" w:lineRule="auto"/>
        <w:contextualSpacing/>
      </w:pPr>
      <w:r w:rsidRPr="00B272E0">
        <w:t xml:space="preserve">Limite infinito di una funzione per x che tende a un valore infinito. </w:t>
      </w:r>
    </w:p>
    <w:p w:rsidR="00740F6B" w:rsidRPr="00B272E0" w:rsidRDefault="00740F6B" w:rsidP="00DA2647">
      <w:pPr>
        <w:pStyle w:val="Paragrafoelenco"/>
        <w:numPr>
          <w:ilvl w:val="0"/>
          <w:numId w:val="15"/>
        </w:numPr>
        <w:spacing w:after="160" w:line="259" w:lineRule="auto"/>
        <w:contextualSpacing/>
      </w:pPr>
      <w:r w:rsidRPr="00B272E0">
        <w:t>operazioni sui limiti : Limite della somma di funzioni, limite del prodotto di funzioni, limite del rapporto di funzioni, limite della potenza di funzioni.</w:t>
      </w:r>
    </w:p>
    <w:p w:rsidR="00740F6B" w:rsidRPr="00B272E0" w:rsidRDefault="00740F6B" w:rsidP="00DA2647">
      <w:pPr>
        <w:numPr>
          <w:ilvl w:val="0"/>
          <w:numId w:val="12"/>
        </w:numPr>
        <w:jc w:val="both"/>
      </w:pPr>
      <w:r w:rsidRPr="00B272E0">
        <w:t>forme indeterminate (∞-∞, ∞/∞, 0/0)</w:t>
      </w:r>
    </w:p>
    <w:p w:rsidR="00740F6B" w:rsidRPr="00B272E0" w:rsidRDefault="00740F6B" w:rsidP="00DA2647">
      <w:pPr>
        <w:pStyle w:val="Paragrafoelenco"/>
        <w:numPr>
          <w:ilvl w:val="0"/>
          <w:numId w:val="12"/>
        </w:numPr>
        <w:spacing w:after="160" w:line="259" w:lineRule="auto"/>
        <w:contextualSpacing/>
      </w:pPr>
      <w:r w:rsidRPr="00B272E0">
        <w:t>determinazione degli asintoti: asintoto verticale e asintoto orizzontale</w:t>
      </w:r>
    </w:p>
    <w:p w:rsidR="00740F6B" w:rsidRPr="00B272E0" w:rsidRDefault="00740F6B" w:rsidP="00DA2647">
      <w:pPr>
        <w:pStyle w:val="Paragrafoelenco"/>
        <w:numPr>
          <w:ilvl w:val="0"/>
          <w:numId w:val="12"/>
        </w:numPr>
        <w:spacing w:after="160" w:line="259" w:lineRule="auto"/>
        <w:contextualSpacing/>
      </w:pPr>
      <w:r w:rsidRPr="00B272E0">
        <w:t>funzione continua: definizione</w:t>
      </w:r>
    </w:p>
    <w:p w:rsidR="00740F6B" w:rsidRPr="00B272E0" w:rsidRDefault="00740F6B" w:rsidP="00DA2647">
      <w:pPr>
        <w:pStyle w:val="Paragrafoelenco"/>
        <w:numPr>
          <w:ilvl w:val="0"/>
          <w:numId w:val="12"/>
        </w:numPr>
        <w:spacing w:after="160" w:line="259" w:lineRule="auto"/>
        <w:contextualSpacing/>
      </w:pPr>
      <w:r w:rsidRPr="00B272E0">
        <w:t>punti di discontinuità</w:t>
      </w:r>
    </w:p>
    <w:p w:rsidR="00740F6B" w:rsidRPr="00B272E0" w:rsidRDefault="00740F6B" w:rsidP="00DA2647">
      <w:pPr>
        <w:pStyle w:val="Paragrafoelenco"/>
        <w:numPr>
          <w:ilvl w:val="0"/>
          <w:numId w:val="12"/>
        </w:numPr>
        <w:spacing w:after="160" w:line="259" w:lineRule="auto"/>
        <w:contextualSpacing/>
      </w:pPr>
      <w:r w:rsidRPr="00B272E0">
        <w:t>Studio del grafico probabile di una funzione</w:t>
      </w:r>
    </w:p>
    <w:p w:rsidR="00740F6B" w:rsidRPr="00B272E0" w:rsidRDefault="00740F6B" w:rsidP="00740F6B">
      <w:pPr>
        <w:pStyle w:val="Paragrafoelenco"/>
      </w:pPr>
    </w:p>
    <w:p w:rsidR="00740F6B" w:rsidRPr="00B272E0" w:rsidRDefault="00740F6B" w:rsidP="00740F6B">
      <w:r w:rsidRPr="00B272E0">
        <w:t>Derivate</w:t>
      </w:r>
    </w:p>
    <w:p w:rsidR="00740F6B" w:rsidRPr="00B272E0" w:rsidRDefault="00740F6B" w:rsidP="00DA2647">
      <w:pPr>
        <w:numPr>
          <w:ilvl w:val="0"/>
          <w:numId w:val="13"/>
        </w:numPr>
        <w:jc w:val="both"/>
      </w:pPr>
      <w:r w:rsidRPr="00B272E0">
        <w:t>il concetto di derivata: significato geometrico del rapporto incrementale</w:t>
      </w:r>
    </w:p>
    <w:p w:rsidR="00740F6B" w:rsidRPr="00B272E0" w:rsidRDefault="00740F6B" w:rsidP="00DA2647">
      <w:pPr>
        <w:numPr>
          <w:ilvl w:val="0"/>
          <w:numId w:val="13"/>
        </w:numPr>
        <w:jc w:val="both"/>
      </w:pPr>
      <w:r w:rsidRPr="00B272E0">
        <w:t>definizione di derivata di una funzione</w:t>
      </w:r>
    </w:p>
    <w:p w:rsidR="00740F6B" w:rsidRPr="00B272E0" w:rsidRDefault="00740F6B" w:rsidP="00DA2647">
      <w:pPr>
        <w:numPr>
          <w:ilvl w:val="0"/>
          <w:numId w:val="13"/>
        </w:numPr>
        <w:jc w:val="both"/>
      </w:pPr>
      <w:r w:rsidRPr="00B272E0">
        <w:t xml:space="preserve">significato geometrico della derivata </w:t>
      </w:r>
    </w:p>
    <w:p w:rsidR="00740F6B" w:rsidRPr="00B272E0" w:rsidRDefault="00740F6B" w:rsidP="00DA2647">
      <w:pPr>
        <w:numPr>
          <w:ilvl w:val="0"/>
          <w:numId w:val="13"/>
        </w:numPr>
        <w:jc w:val="both"/>
      </w:pPr>
      <w:r w:rsidRPr="00B272E0">
        <w:t>determinazione dell’equazione della retta tangente al grafico di una funzione</w:t>
      </w:r>
    </w:p>
    <w:p w:rsidR="00740F6B" w:rsidRPr="00B272E0" w:rsidRDefault="00740F6B" w:rsidP="00DA2647">
      <w:pPr>
        <w:numPr>
          <w:ilvl w:val="0"/>
          <w:numId w:val="13"/>
        </w:numPr>
        <w:jc w:val="both"/>
      </w:pPr>
      <w:r w:rsidRPr="00B272E0">
        <w:t xml:space="preserve">derivate fondamentali (costante, potenza, funzione esponenziale, funzione logaritmica, funzioni goniometriche)  </w:t>
      </w:r>
    </w:p>
    <w:p w:rsidR="00740F6B" w:rsidRPr="00B272E0" w:rsidRDefault="00740F6B" w:rsidP="00DA2647">
      <w:pPr>
        <w:numPr>
          <w:ilvl w:val="0"/>
          <w:numId w:val="13"/>
        </w:numPr>
        <w:jc w:val="both"/>
      </w:pPr>
      <w:r w:rsidRPr="00B272E0">
        <w:t xml:space="preserve">teoremi sul calcolo delle derivate (derivata del prodotto di una costante per una funzione, derivata della somma di funzioni, derivata del prodotto di funzioni, derivata del quoziente di due funzioni, derivata della funzione composta)  </w:t>
      </w:r>
    </w:p>
    <w:p w:rsidR="00740F6B" w:rsidRPr="00B272E0" w:rsidRDefault="00740F6B" w:rsidP="00DA2647">
      <w:pPr>
        <w:pStyle w:val="Paragrafoelenco"/>
        <w:numPr>
          <w:ilvl w:val="0"/>
          <w:numId w:val="13"/>
        </w:numPr>
        <w:spacing w:after="160" w:line="259" w:lineRule="auto"/>
        <w:contextualSpacing/>
      </w:pPr>
      <w:r w:rsidRPr="00B272E0">
        <w:t>derivate di ordine superiore al primo</w:t>
      </w:r>
    </w:p>
    <w:p w:rsidR="00740F6B" w:rsidRPr="00B272E0" w:rsidRDefault="00740F6B" w:rsidP="00740F6B">
      <w:pPr>
        <w:pStyle w:val="Paragrafoelenco"/>
      </w:pPr>
    </w:p>
    <w:p w:rsidR="00740F6B" w:rsidRPr="00B272E0" w:rsidRDefault="00740F6B" w:rsidP="00740F6B">
      <w:pPr>
        <w:pStyle w:val="Paragrafoelenco"/>
      </w:pPr>
      <w:r w:rsidRPr="00B272E0">
        <w:t>Massimi, minimi e flessi</w:t>
      </w:r>
    </w:p>
    <w:p w:rsidR="00740F6B" w:rsidRPr="00B272E0" w:rsidRDefault="00740F6B" w:rsidP="00DA2647">
      <w:pPr>
        <w:numPr>
          <w:ilvl w:val="0"/>
          <w:numId w:val="14"/>
        </w:numPr>
        <w:jc w:val="both"/>
      </w:pPr>
      <w:r w:rsidRPr="00B272E0">
        <w:t xml:space="preserve">funzioni crescenti e decrescenti </w:t>
      </w:r>
    </w:p>
    <w:p w:rsidR="00740F6B" w:rsidRPr="00B272E0" w:rsidRDefault="00740F6B" w:rsidP="00DA2647">
      <w:pPr>
        <w:numPr>
          <w:ilvl w:val="0"/>
          <w:numId w:val="14"/>
        </w:numPr>
        <w:jc w:val="both"/>
      </w:pPr>
      <w:r w:rsidRPr="00B272E0">
        <w:t>calcolo intervalli funzione crescente/decrescente</w:t>
      </w:r>
    </w:p>
    <w:p w:rsidR="00740F6B" w:rsidRPr="00B272E0" w:rsidRDefault="00740F6B" w:rsidP="00DA2647">
      <w:pPr>
        <w:pStyle w:val="Paragrafoelenco"/>
        <w:numPr>
          <w:ilvl w:val="0"/>
          <w:numId w:val="14"/>
        </w:numPr>
        <w:spacing w:after="160" w:line="259" w:lineRule="auto"/>
        <w:contextualSpacing/>
      </w:pPr>
      <w:r w:rsidRPr="00B272E0">
        <w:t xml:space="preserve">massimi e minimi relativi di una funzione. Flessi a tangente orizzontale. </w:t>
      </w:r>
    </w:p>
    <w:p w:rsidR="00740F6B" w:rsidRPr="00B272E0" w:rsidRDefault="00740F6B" w:rsidP="00DA2647">
      <w:pPr>
        <w:numPr>
          <w:ilvl w:val="0"/>
          <w:numId w:val="14"/>
        </w:numPr>
        <w:jc w:val="both"/>
      </w:pPr>
      <w:r w:rsidRPr="00B272E0">
        <w:t>determinazione dei punti stazionari</w:t>
      </w:r>
    </w:p>
    <w:p w:rsidR="00740F6B" w:rsidRPr="00B272E0" w:rsidRDefault="00740F6B" w:rsidP="00DA2647">
      <w:pPr>
        <w:numPr>
          <w:ilvl w:val="0"/>
          <w:numId w:val="14"/>
        </w:numPr>
        <w:jc w:val="both"/>
      </w:pPr>
      <w:r w:rsidRPr="00B272E0">
        <w:t xml:space="preserve">determinazione dei massimi e minimi relativi con la derivata prima </w:t>
      </w:r>
    </w:p>
    <w:p w:rsidR="00740F6B" w:rsidRPr="00B272E0" w:rsidRDefault="00740F6B" w:rsidP="00DA2647">
      <w:pPr>
        <w:numPr>
          <w:ilvl w:val="0"/>
          <w:numId w:val="14"/>
        </w:numPr>
        <w:jc w:val="both"/>
      </w:pPr>
      <w:r w:rsidRPr="00B272E0">
        <w:t xml:space="preserve">la concavità di una funzione e il segno della derivata seconda </w:t>
      </w:r>
    </w:p>
    <w:p w:rsidR="00740F6B" w:rsidRPr="00B272E0" w:rsidRDefault="00740F6B" w:rsidP="00DA2647">
      <w:pPr>
        <w:numPr>
          <w:ilvl w:val="0"/>
          <w:numId w:val="14"/>
        </w:numPr>
        <w:jc w:val="both"/>
      </w:pPr>
      <w:r w:rsidRPr="00B272E0">
        <w:t xml:space="preserve">calcolo punti di flesso  </w:t>
      </w:r>
    </w:p>
    <w:p w:rsidR="00740F6B" w:rsidRPr="00B272E0" w:rsidRDefault="00740F6B" w:rsidP="00740F6B">
      <w:pPr>
        <w:ind w:left="720"/>
        <w:jc w:val="both"/>
      </w:pPr>
    </w:p>
    <w:p w:rsidR="00740F6B" w:rsidRPr="00B272E0" w:rsidRDefault="00740F6B" w:rsidP="00740F6B">
      <w:pPr>
        <w:pStyle w:val="Paragrafoelenco"/>
      </w:pPr>
    </w:p>
    <w:p w:rsidR="00740F6B" w:rsidRPr="00B272E0" w:rsidRDefault="00740F6B" w:rsidP="00740F6B">
      <w:pPr>
        <w:pStyle w:val="Paragrafoelenco"/>
      </w:pPr>
      <w:r w:rsidRPr="00B272E0">
        <w:t>Lo studio di una funzione razionale intera e fratta</w:t>
      </w:r>
    </w:p>
    <w:p w:rsidR="00740F6B" w:rsidRPr="00B272E0" w:rsidRDefault="00740F6B" w:rsidP="00740F6B">
      <w:pPr>
        <w:pStyle w:val="Paragrafoelenco"/>
      </w:pPr>
    </w:p>
    <w:p w:rsidR="00740F6B" w:rsidRPr="00B272E0" w:rsidRDefault="00740F6B" w:rsidP="00DA2647">
      <w:pPr>
        <w:pStyle w:val="Paragrafoelenco"/>
        <w:numPr>
          <w:ilvl w:val="0"/>
          <w:numId w:val="14"/>
        </w:numPr>
        <w:spacing w:after="160" w:line="259" w:lineRule="auto"/>
        <w:contextualSpacing/>
      </w:pPr>
      <w:r w:rsidRPr="00B272E0">
        <w:t>Schema generale per lo studio di una funzione: studio completo di una funzione e sua rappresentazione grafica nel piano cartesiano (lo studio completo e il suo grafico è stato fatto solo per le funzioni algebriche razionali intere e fratte)</w:t>
      </w:r>
    </w:p>
    <w:p w:rsidR="00740F6B" w:rsidRPr="00B272E0" w:rsidRDefault="00740F6B" w:rsidP="00740F6B">
      <w:pPr>
        <w:jc w:val="both"/>
      </w:pPr>
    </w:p>
    <w:p w:rsidR="00740F6B" w:rsidRPr="00B272E0" w:rsidRDefault="00740F6B" w:rsidP="00740F6B">
      <w:pPr>
        <w:jc w:val="both"/>
      </w:pPr>
    </w:p>
    <w:p w:rsidR="00740F6B" w:rsidRPr="00B272E0" w:rsidRDefault="00740F6B" w:rsidP="00740F6B">
      <w:pPr>
        <w:jc w:val="both"/>
      </w:pPr>
      <w:r w:rsidRPr="00B272E0">
        <w:t>Tutte le regole e i teoremi sono da considerarsi senza dimostrazione.</w:t>
      </w:r>
    </w:p>
    <w:p w:rsidR="006159C6" w:rsidRDefault="006159C6">
      <w:pPr>
        <w:rPr>
          <w:b/>
          <w:color w:val="FF0000"/>
        </w:rPr>
      </w:pPr>
      <w:r>
        <w:rPr>
          <w:b/>
          <w:color w:val="FF0000"/>
        </w:rPr>
        <w:br w:type="page"/>
      </w:r>
    </w:p>
    <w:p w:rsidR="00740F6B" w:rsidRDefault="00740F6B" w:rsidP="00564C04">
      <w:pPr>
        <w:rPr>
          <w:b/>
          <w:color w:val="FF0000"/>
        </w:rPr>
      </w:pPr>
    </w:p>
    <w:p w:rsidR="00740F6B" w:rsidRPr="00740F6B" w:rsidRDefault="00740F6B" w:rsidP="00740F6B">
      <w:pPr>
        <w:pStyle w:val="Titolo1"/>
        <w:rPr>
          <w:rFonts w:cs="Times New Roman"/>
          <w:sz w:val="28"/>
          <w:szCs w:val="28"/>
          <w:highlight w:val="cyan"/>
        </w:rPr>
      </w:pPr>
      <w:r w:rsidRPr="00A476ED">
        <w:rPr>
          <w:rFonts w:cs="Times New Roman"/>
          <w:sz w:val="28"/>
          <w:szCs w:val="28"/>
          <w:highlight w:val="cyan"/>
        </w:rPr>
        <w:t xml:space="preserve">Programma </w:t>
      </w:r>
      <w:r w:rsidR="006159C6">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FISICA</w:t>
      </w:r>
    </w:p>
    <w:p w:rsidR="00740F6B" w:rsidRPr="00B272E0" w:rsidRDefault="00740F6B" w:rsidP="00740F6B">
      <w:pPr>
        <w:rPr>
          <w:b/>
        </w:rPr>
      </w:pPr>
      <w:r w:rsidRPr="00B272E0">
        <w:rPr>
          <w:b/>
        </w:rPr>
        <w:t xml:space="preserve">Docente: </w:t>
      </w:r>
      <w:r w:rsidRPr="00B272E0">
        <w:t>Laura Brambilla</w:t>
      </w:r>
    </w:p>
    <w:p w:rsidR="00740F6B" w:rsidRPr="00B272E0" w:rsidRDefault="00740F6B" w:rsidP="00740F6B">
      <w:r w:rsidRPr="00B272E0">
        <w:rPr>
          <w:b/>
        </w:rPr>
        <w:t xml:space="preserve">Libro di testo: </w:t>
      </w:r>
      <w:r w:rsidRPr="00B272E0">
        <w:t xml:space="preserve">Amaldi, </w:t>
      </w:r>
      <w:r w:rsidRPr="00B272E0">
        <w:rPr>
          <w:i/>
        </w:rPr>
        <w:t>Le traiettorie della fisica</w:t>
      </w:r>
      <w:r w:rsidR="006159C6">
        <w:rPr>
          <w:i/>
        </w:rPr>
        <w:t xml:space="preserve"> -</w:t>
      </w:r>
      <w:r w:rsidRPr="00B272E0">
        <w:rPr>
          <w:i/>
        </w:rPr>
        <w:t xml:space="preserve"> azzurro. Elettromagnetismo</w:t>
      </w:r>
      <w:r w:rsidRPr="00B272E0">
        <w:t>, Ed. Zanichelli.</w:t>
      </w:r>
    </w:p>
    <w:p w:rsidR="00740F6B" w:rsidRPr="00B272E0" w:rsidRDefault="00740F6B" w:rsidP="00740F6B"/>
    <w:p w:rsidR="00740F6B" w:rsidRPr="004C6CEE" w:rsidRDefault="00740F6B" w:rsidP="00740F6B">
      <w:pPr>
        <w:snapToGrid w:val="0"/>
        <w:jc w:val="center"/>
        <w:rPr>
          <w:b/>
        </w:rPr>
      </w:pPr>
    </w:p>
    <w:p w:rsidR="00740F6B" w:rsidRPr="00B272E0" w:rsidRDefault="00740F6B" w:rsidP="00740F6B">
      <w:pPr>
        <w:snapToGrid w:val="0"/>
      </w:pPr>
      <w:r w:rsidRPr="00B272E0">
        <w:t xml:space="preserve">Ripasso dei seguenti argomenti: </w:t>
      </w:r>
    </w:p>
    <w:p w:rsidR="00740F6B" w:rsidRPr="00B272E0" w:rsidRDefault="00740F6B" w:rsidP="00DA2647">
      <w:pPr>
        <w:numPr>
          <w:ilvl w:val="0"/>
          <w:numId w:val="16"/>
        </w:numPr>
        <w:suppressAutoHyphens/>
        <w:kinsoku w:val="0"/>
        <w:snapToGrid w:val="0"/>
      </w:pPr>
      <w:r w:rsidRPr="00B272E0">
        <w:t>grandezze scalari e vettoriali, operazioni con i vettori</w:t>
      </w:r>
    </w:p>
    <w:p w:rsidR="00740F6B" w:rsidRPr="00B272E0" w:rsidRDefault="00740F6B" w:rsidP="00DA2647">
      <w:pPr>
        <w:numPr>
          <w:ilvl w:val="0"/>
          <w:numId w:val="16"/>
        </w:numPr>
        <w:suppressAutoHyphens/>
        <w:kinsoku w:val="0"/>
        <w:snapToGrid w:val="0"/>
      </w:pPr>
      <w:r w:rsidRPr="00B272E0">
        <w:t xml:space="preserve">concetto di forza </w:t>
      </w:r>
    </w:p>
    <w:p w:rsidR="00740F6B" w:rsidRPr="00B272E0" w:rsidRDefault="00740F6B" w:rsidP="00DA2647">
      <w:pPr>
        <w:numPr>
          <w:ilvl w:val="0"/>
          <w:numId w:val="16"/>
        </w:numPr>
        <w:suppressAutoHyphens/>
        <w:kinsoku w:val="0"/>
        <w:snapToGrid w:val="0"/>
      </w:pPr>
      <w:r w:rsidRPr="00B272E0">
        <w:t>la forza gravitazionale</w:t>
      </w:r>
    </w:p>
    <w:p w:rsidR="00740F6B" w:rsidRPr="00B272E0" w:rsidRDefault="00740F6B" w:rsidP="00DA2647">
      <w:pPr>
        <w:numPr>
          <w:ilvl w:val="0"/>
          <w:numId w:val="16"/>
        </w:numPr>
        <w:suppressAutoHyphens/>
        <w:kinsoku w:val="0"/>
        <w:snapToGrid w:val="0"/>
      </w:pPr>
      <w:r w:rsidRPr="00B272E0">
        <w:t>concetto di lavoro</w:t>
      </w:r>
    </w:p>
    <w:p w:rsidR="00740F6B" w:rsidRPr="00B272E0" w:rsidRDefault="00740F6B" w:rsidP="00740F6B">
      <w:pPr>
        <w:snapToGrid w:val="0"/>
        <w:ind w:left="720"/>
      </w:pPr>
    </w:p>
    <w:p w:rsidR="00740F6B" w:rsidRPr="00B272E0" w:rsidRDefault="00740F6B" w:rsidP="00740F6B">
      <w:pPr>
        <w:snapToGrid w:val="0"/>
        <w:ind w:left="720"/>
      </w:pPr>
    </w:p>
    <w:p w:rsidR="00740F6B" w:rsidRPr="00B272E0" w:rsidRDefault="00740F6B" w:rsidP="00DA2647">
      <w:pPr>
        <w:pStyle w:val="Paragrafoelenco"/>
        <w:numPr>
          <w:ilvl w:val="0"/>
          <w:numId w:val="17"/>
        </w:numPr>
        <w:spacing w:after="160" w:line="259" w:lineRule="auto"/>
        <w:contextualSpacing/>
      </w:pPr>
      <w:r w:rsidRPr="00B272E0">
        <w:t>Le cariche elettriche.</w:t>
      </w:r>
    </w:p>
    <w:p w:rsidR="00740F6B" w:rsidRPr="00B272E0" w:rsidRDefault="00740F6B" w:rsidP="00DA2647">
      <w:pPr>
        <w:pStyle w:val="Paragrafoelenco"/>
        <w:numPr>
          <w:ilvl w:val="0"/>
          <w:numId w:val="18"/>
        </w:numPr>
        <w:spacing w:after="160" w:line="259" w:lineRule="auto"/>
        <w:contextualSpacing/>
      </w:pPr>
      <w:r w:rsidRPr="00B272E0">
        <w:t>La natura dell’elettricità</w:t>
      </w:r>
    </w:p>
    <w:p w:rsidR="00740F6B" w:rsidRPr="00B272E0" w:rsidRDefault="00740F6B" w:rsidP="00DA2647">
      <w:pPr>
        <w:pStyle w:val="Paragrafoelenco"/>
        <w:numPr>
          <w:ilvl w:val="0"/>
          <w:numId w:val="18"/>
        </w:numPr>
        <w:spacing w:after="160" w:line="259" w:lineRule="auto"/>
        <w:contextualSpacing/>
      </w:pPr>
      <w:r w:rsidRPr="00B272E0">
        <w:t>L’elettrizzazione per strofinio: l’ipotesi di Franklin, il modello microscopico, l’elettrizzazione è un trasferimento di elettroni.</w:t>
      </w:r>
    </w:p>
    <w:p w:rsidR="00740F6B" w:rsidRPr="00B272E0" w:rsidRDefault="00740F6B" w:rsidP="00DA2647">
      <w:pPr>
        <w:pStyle w:val="Paragrafoelenco"/>
        <w:numPr>
          <w:ilvl w:val="0"/>
          <w:numId w:val="18"/>
        </w:numPr>
        <w:spacing w:after="160" w:line="259" w:lineRule="auto"/>
        <w:contextualSpacing/>
      </w:pPr>
      <w:r w:rsidRPr="00B272E0">
        <w:t>I conduttori e gli isolanti: la conduzione della carica secondo il modello microscopico, l’elettrizzazione dei conduttori per contatto.</w:t>
      </w:r>
    </w:p>
    <w:p w:rsidR="00740F6B" w:rsidRPr="00B272E0" w:rsidRDefault="00740F6B" w:rsidP="00DA2647">
      <w:pPr>
        <w:pStyle w:val="Paragrafoelenco"/>
        <w:numPr>
          <w:ilvl w:val="0"/>
          <w:numId w:val="18"/>
        </w:numPr>
        <w:spacing w:after="160" w:line="259" w:lineRule="auto"/>
        <w:contextualSpacing/>
      </w:pPr>
      <w:r w:rsidRPr="00B272E0">
        <w:t>La definizione operativa della carica: il coulomb, la conservazione della carica elettrica</w:t>
      </w:r>
    </w:p>
    <w:p w:rsidR="00740F6B" w:rsidRPr="00B272E0" w:rsidRDefault="00740F6B" w:rsidP="00DA2647">
      <w:pPr>
        <w:pStyle w:val="Paragrafoelenco"/>
        <w:numPr>
          <w:ilvl w:val="0"/>
          <w:numId w:val="18"/>
        </w:numPr>
        <w:spacing w:after="160" w:line="259" w:lineRule="auto"/>
        <w:contextualSpacing/>
      </w:pPr>
      <w:r w:rsidRPr="00B272E0">
        <w:t>La legge di Coulomb: la costante dielettrica del vuoto, il principio di sovrapposizione, la forza elettrica e la forza gravitazionale</w:t>
      </w:r>
    </w:p>
    <w:p w:rsidR="00740F6B" w:rsidRPr="00B272E0" w:rsidRDefault="00740F6B" w:rsidP="00DA2647">
      <w:pPr>
        <w:pStyle w:val="Paragrafoelenco"/>
        <w:numPr>
          <w:ilvl w:val="0"/>
          <w:numId w:val="18"/>
        </w:numPr>
        <w:spacing w:after="160" w:line="259" w:lineRule="auto"/>
        <w:contextualSpacing/>
      </w:pPr>
      <w:r w:rsidRPr="00B272E0">
        <w:t>l’elettrizzazione per induzione.</w:t>
      </w:r>
    </w:p>
    <w:p w:rsidR="00740F6B" w:rsidRPr="00B272E0" w:rsidRDefault="00740F6B" w:rsidP="00740F6B">
      <w:pPr>
        <w:snapToGrid w:val="0"/>
        <w:jc w:val="both"/>
      </w:pPr>
    </w:p>
    <w:p w:rsidR="00740F6B" w:rsidRPr="00B272E0" w:rsidRDefault="00740F6B" w:rsidP="00DA2647">
      <w:pPr>
        <w:pStyle w:val="Paragrafoelenco"/>
        <w:numPr>
          <w:ilvl w:val="0"/>
          <w:numId w:val="17"/>
        </w:numPr>
        <w:spacing w:after="160" w:line="259" w:lineRule="auto"/>
        <w:contextualSpacing/>
      </w:pPr>
      <w:r w:rsidRPr="00B272E0">
        <w:t>Il campo elettrico.</w:t>
      </w:r>
    </w:p>
    <w:p w:rsidR="00740F6B" w:rsidRPr="00B272E0" w:rsidRDefault="00740F6B" w:rsidP="00DA2647">
      <w:pPr>
        <w:pStyle w:val="Paragrafoelenco"/>
        <w:numPr>
          <w:ilvl w:val="0"/>
          <w:numId w:val="19"/>
        </w:numPr>
        <w:spacing w:after="160" w:line="259" w:lineRule="auto"/>
        <w:contextualSpacing/>
      </w:pPr>
      <w:r w:rsidRPr="00B272E0">
        <w:t>Le origini del concetto di campo: azione a distanza e azione a contatto.</w:t>
      </w:r>
    </w:p>
    <w:p w:rsidR="00740F6B" w:rsidRPr="00B272E0" w:rsidRDefault="00740F6B" w:rsidP="00DA2647">
      <w:pPr>
        <w:pStyle w:val="Paragrafoelenco"/>
        <w:numPr>
          <w:ilvl w:val="0"/>
          <w:numId w:val="19"/>
        </w:numPr>
        <w:spacing w:after="160" w:line="259" w:lineRule="auto"/>
        <w:contextualSpacing/>
      </w:pPr>
      <w:r w:rsidRPr="00B272E0">
        <w:t>Il vettore campo elettrico: l’idea di campo elettrico, la definizione di campo elettrico</w:t>
      </w:r>
    </w:p>
    <w:p w:rsidR="00740F6B" w:rsidRPr="00B272E0" w:rsidRDefault="00740F6B" w:rsidP="00DA2647">
      <w:pPr>
        <w:pStyle w:val="Paragrafoelenco"/>
        <w:numPr>
          <w:ilvl w:val="0"/>
          <w:numId w:val="19"/>
        </w:numPr>
        <w:spacing w:after="160" w:line="259" w:lineRule="auto"/>
        <w:contextualSpacing/>
      </w:pPr>
      <w:r w:rsidRPr="00B272E0">
        <w:t>Il campo elettrico di una carica puntiforme, il campo elettrico di più cariche puntiformi.</w:t>
      </w:r>
    </w:p>
    <w:p w:rsidR="00740F6B" w:rsidRPr="00B272E0" w:rsidRDefault="00740F6B" w:rsidP="00DA2647">
      <w:pPr>
        <w:pStyle w:val="Paragrafoelenco"/>
        <w:numPr>
          <w:ilvl w:val="0"/>
          <w:numId w:val="19"/>
        </w:numPr>
        <w:spacing w:after="160" w:line="259" w:lineRule="auto"/>
        <w:contextualSpacing/>
      </w:pPr>
      <w:r w:rsidRPr="00B272E0">
        <w:t xml:space="preserve">Le linee del campo elettrico: costruzione delle linee di campo, il campo di una carica puntiforme, il campo di due cariche puntiformi, il campo elettrico uniforme. </w:t>
      </w:r>
    </w:p>
    <w:p w:rsidR="00740F6B" w:rsidRPr="00B272E0" w:rsidRDefault="00740F6B" w:rsidP="00DA2647">
      <w:pPr>
        <w:pStyle w:val="Paragrafoelenco"/>
        <w:numPr>
          <w:ilvl w:val="0"/>
          <w:numId w:val="19"/>
        </w:numPr>
        <w:spacing w:after="160" w:line="259" w:lineRule="auto"/>
        <w:contextualSpacing/>
      </w:pPr>
      <w:r w:rsidRPr="00B272E0">
        <w:t>Il flusso del campo elettrico e il teorema di Gauss: il vettore superficie, la definizione di flusso del campo elettrico, il segno del flusso, il teorema di Gauss per il campo elettrico.</w:t>
      </w:r>
    </w:p>
    <w:p w:rsidR="00740F6B" w:rsidRPr="00B272E0" w:rsidRDefault="00740F6B" w:rsidP="00740F6B">
      <w:pPr>
        <w:pStyle w:val="Paragrafoelenco"/>
        <w:spacing w:after="160" w:line="259" w:lineRule="auto"/>
        <w:ind w:left="1440"/>
      </w:pPr>
    </w:p>
    <w:p w:rsidR="00740F6B" w:rsidRPr="00B272E0" w:rsidRDefault="00740F6B" w:rsidP="00DA2647">
      <w:pPr>
        <w:pStyle w:val="Paragrafoelenco"/>
        <w:numPr>
          <w:ilvl w:val="0"/>
          <w:numId w:val="17"/>
        </w:numPr>
        <w:spacing w:after="160" w:line="259" w:lineRule="auto"/>
        <w:contextualSpacing/>
      </w:pPr>
      <w:r w:rsidRPr="00B272E0">
        <w:t>Il potenziale elettrico</w:t>
      </w:r>
    </w:p>
    <w:p w:rsidR="00740F6B" w:rsidRPr="00B272E0" w:rsidRDefault="00740F6B" w:rsidP="00DA2647">
      <w:pPr>
        <w:pStyle w:val="Paragrafoelenco"/>
        <w:numPr>
          <w:ilvl w:val="0"/>
          <w:numId w:val="20"/>
        </w:numPr>
        <w:spacing w:after="160" w:line="259" w:lineRule="auto"/>
        <w:contextualSpacing/>
      </w:pPr>
      <w:r w:rsidRPr="00B272E0">
        <w:t>L’energia elettrica: l’energia potenziale elettrica, energia potenziale di due cariche puntiformi, il caso di più cariche.</w:t>
      </w:r>
    </w:p>
    <w:p w:rsidR="00740F6B" w:rsidRPr="00B272E0" w:rsidRDefault="00740F6B" w:rsidP="00DA2647">
      <w:pPr>
        <w:pStyle w:val="Paragrafoelenco"/>
        <w:numPr>
          <w:ilvl w:val="0"/>
          <w:numId w:val="20"/>
        </w:numPr>
        <w:spacing w:after="160" w:line="259" w:lineRule="auto"/>
        <w:contextualSpacing/>
      </w:pPr>
      <w:r w:rsidRPr="00B272E0">
        <w:t>Il potenziale elettrico e la differenza di potenziale: il potenziale di una carica puntiforme, potenziale elettrico e lavoro, la differenza di potenziale elettrico, l’unità di misura del potenziale, il moto spontaneo delle cariche elettriche.</w:t>
      </w:r>
    </w:p>
    <w:p w:rsidR="00740F6B" w:rsidRPr="00B272E0" w:rsidRDefault="00740F6B" w:rsidP="00DA2647">
      <w:pPr>
        <w:pStyle w:val="Paragrafoelenco"/>
        <w:numPr>
          <w:ilvl w:val="0"/>
          <w:numId w:val="20"/>
        </w:numPr>
        <w:spacing w:after="160" w:line="259" w:lineRule="auto"/>
        <w:contextualSpacing/>
      </w:pPr>
      <w:r w:rsidRPr="00B272E0">
        <w:t>Le superfici equipotenziali.</w:t>
      </w:r>
    </w:p>
    <w:p w:rsidR="00740F6B" w:rsidRPr="00B272E0" w:rsidRDefault="00740F6B" w:rsidP="00DA2647">
      <w:pPr>
        <w:pStyle w:val="Paragrafoelenco"/>
        <w:numPr>
          <w:ilvl w:val="0"/>
          <w:numId w:val="20"/>
        </w:numPr>
        <w:spacing w:after="160" w:line="259" w:lineRule="auto"/>
        <w:contextualSpacing/>
      </w:pPr>
      <w:r w:rsidRPr="00B272E0">
        <w:t>Fenomeni di elettrostatica.</w:t>
      </w:r>
    </w:p>
    <w:p w:rsidR="00740F6B" w:rsidRPr="00B272E0" w:rsidRDefault="00740F6B" w:rsidP="00DA2647">
      <w:pPr>
        <w:pStyle w:val="Paragrafoelenco"/>
        <w:numPr>
          <w:ilvl w:val="0"/>
          <w:numId w:val="20"/>
        </w:numPr>
        <w:spacing w:after="160" w:line="259" w:lineRule="auto"/>
        <w:contextualSpacing/>
      </w:pPr>
      <w:r w:rsidRPr="00B272E0">
        <w:t>Il condensatore: il condensatore piano e l’induzione elettrostatica, la capacità di un condensatore, il campo elettrico di un condensatore piano, la capacità di un condensatore piano.</w:t>
      </w:r>
    </w:p>
    <w:p w:rsidR="00740F6B" w:rsidRPr="00B272E0" w:rsidRDefault="00740F6B" w:rsidP="00740F6B"/>
    <w:p w:rsidR="00740F6B" w:rsidRPr="00B272E0" w:rsidRDefault="00740F6B" w:rsidP="00740F6B"/>
    <w:p w:rsidR="00740F6B" w:rsidRPr="00B272E0" w:rsidRDefault="00740F6B" w:rsidP="00DA2647">
      <w:pPr>
        <w:pStyle w:val="Paragrafoelenco"/>
        <w:numPr>
          <w:ilvl w:val="0"/>
          <w:numId w:val="17"/>
        </w:numPr>
        <w:spacing w:after="160" w:line="259" w:lineRule="auto"/>
        <w:contextualSpacing/>
      </w:pPr>
      <w:r w:rsidRPr="00B272E0">
        <w:t>La corrente elettrica</w:t>
      </w:r>
    </w:p>
    <w:p w:rsidR="00740F6B" w:rsidRPr="00B272E0" w:rsidRDefault="00740F6B" w:rsidP="00DA2647">
      <w:pPr>
        <w:pStyle w:val="Paragrafoelenco"/>
        <w:numPr>
          <w:ilvl w:val="0"/>
          <w:numId w:val="21"/>
        </w:numPr>
        <w:spacing w:after="160" w:line="259" w:lineRule="auto"/>
        <w:contextualSpacing/>
      </w:pPr>
      <w:r w:rsidRPr="00B272E0">
        <w:t>L’intensità della corrente elettrica, il verso della corrente, la corrente continua.</w:t>
      </w:r>
    </w:p>
    <w:p w:rsidR="00740F6B" w:rsidRPr="00B272E0" w:rsidRDefault="00740F6B" w:rsidP="00DA2647">
      <w:pPr>
        <w:pStyle w:val="Paragrafoelenco"/>
        <w:numPr>
          <w:ilvl w:val="0"/>
          <w:numId w:val="20"/>
        </w:numPr>
        <w:spacing w:after="160" w:line="259" w:lineRule="auto"/>
        <w:contextualSpacing/>
      </w:pPr>
      <w:r w:rsidRPr="00B272E0">
        <w:t>I generatori di tensione e i circuiti elettrici: il ruolo del generatore, i circuiti elettrici, collegamento in serie, collegamento in parallelo.</w:t>
      </w:r>
    </w:p>
    <w:p w:rsidR="00740F6B" w:rsidRPr="00B272E0" w:rsidRDefault="00740F6B" w:rsidP="00DA2647">
      <w:pPr>
        <w:pStyle w:val="Paragrafoelenco"/>
        <w:numPr>
          <w:ilvl w:val="0"/>
          <w:numId w:val="20"/>
        </w:numPr>
        <w:spacing w:after="160" w:line="259" w:lineRule="auto"/>
        <w:contextualSpacing/>
      </w:pPr>
      <w:r w:rsidRPr="00B272E0">
        <w:t>La prima legge di Ohm: l’enunciato della legge e la resistenza elettrica, i resistori.</w:t>
      </w:r>
    </w:p>
    <w:p w:rsidR="00740F6B" w:rsidRPr="00B272E0" w:rsidRDefault="00740F6B" w:rsidP="00DA2647">
      <w:pPr>
        <w:pStyle w:val="Paragrafoelenco"/>
        <w:numPr>
          <w:ilvl w:val="0"/>
          <w:numId w:val="20"/>
        </w:numPr>
        <w:spacing w:after="160" w:line="259" w:lineRule="auto"/>
        <w:contextualSpacing/>
      </w:pPr>
      <w:r w:rsidRPr="00B272E0">
        <w:t>La seconda legge di Ohm.</w:t>
      </w:r>
    </w:p>
    <w:p w:rsidR="00740F6B" w:rsidRPr="00B272E0" w:rsidRDefault="00740F6B" w:rsidP="00DA2647">
      <w:pPr>
        <w:pStyle w:val="Paragrafoelenco"/>
        <w:numPr>
          <w:ilvl w:val="0"/>
          <w:numId w:val="20"/>
        </w:numPr>
        <w:spacing w:after="160" w:line="259" w:lineRule="auto"/>
        <w:contextualSpacing/>
      </w:pPr>
      <w:r w:rsidRPr="00B272E0">
        <w:t>Resistori in serie e in parallelo: resistori in serie, resistori in parallelo.</w:t>
      </w:r>
    </w:p>
    <w:p w:rsidR="00740F6B" w:rsidRPr="00B272E0" w:rsidRDefault="00740F6B" w:rsidP="00DA2647">
      <w:pPr>
        <w:pStyle w:val="Paragrafoelenco"/>
        <w:numPr>
          <w:ilvl w:val="0"/>
          <w:numId w:val="20"/>
        </w:numPr>
        <w:spacing w:after="160" w:line="259" w:lineRule="auto"/>
        <w:contextualSpacing/>
      </w:pPr>
      <w:r w:rsidRPr="00B272E0">
        <w:t>Condensatori in serie e condensatori in parallelo</w:t>
      </w:r>
    </w:p>
    <w:p w:rsidR="00740F6B" w:rsidRPr="00B272E0" w:rsidRDefault="00740F6B" w:rsidP="00DA2647">
      <w:pPr>
        <w:pStyle w:val="Paragrafoelenco"/>
        <w:numPr>
          <w:ilvl w:val="0"/>
          <w:numId w:val="20"/>
        </w:numPr>
        <w:spacing w:after="160" w:line="259" w:lineRule="auto"/>
        <w:contextualSpacing/>
      </w:pPr>
      <w:r w:rsidRPr="00B272E0">
        <w:t>Lo studio dei circuiti elettrici: la risoluzione di un semplice circuito elettrico (con resistenze in serie e in parallelo), le misurazioni dell’intensità di corrente e della differenza di potenziale.</w:t>
      </w:r>
    </w:p>
    <w:p w:rsidR="00740F6B" w:rsidRPr="00B272E0" w:rsidRDefault="00740F6B" w:rsidP="00DA2647">
      <w:pPr>
        <w:pStyle w:val="Paragrafoelenco"/>
        <w:numPr>
          <w:ilvl w:val="0"/>
          <w:numId w:val="20"/>
        </w:numPr>
        <w:spacing w:after="160" w:line="259" w:lineRule="auto"/>
        <w:contextualSpacing/>
      </w:pPr>
      <w:r w:rsidRPr="00B272E0">
        <w:t>Le leggi di Kirchhoff: la legge dei nodi, la legge delle maglie.</w:t>
      </w:r>
    </w:p>
    <w:p w:rsidR="00740F6B" w:rsidRPr="00B272E0" w:rsidRDefault="00740F6B" w:rsidP="00DA2647">
      <w:pPr>
        <w:pStyle w:val="Paragrafoelenco"/>
        <w:numPr>
          <w:ilvl w:val="0"/>
          <w:numId w:val="20"/>
        </w:numPr>
        <w:spacing w:after="160" w:line="259" w:lineRule="auto"/>
        <w:contextualSpacing/>
      </w:pPr>
      <w:r w:rsidRPr="00B272E0">
        <w:t xml:space="preserve">L’effetto Joule: trasformazione di energia elettrica in energia interna, la potenza dissipata per effetto Joule. </w:t>
      </w:r>
    </w:p>
    <w:p w:rsidR="00740F6B" w:rsidRPr="00B272E0" w:rsidRDefault="00740F6B" w:rsidP="00DA2647">
      <w:pPr>
        <w:pStyle w:val="Paragrafoelenco"/>
        <w:numPr>
          <w:ilvl w:val="0"/>
          <w:numId w:val="20"/>
        </w:numPr>
        <w:spacing w:after="160" w:line="259" w:lineRule="auto"/>
        <w:contextualSpacing/>
      </w:pPr>
      <w:r w:rsidRPr="00B272E0">
        <w:t xml:space="preserve">forza elettromotrice e la resistenza interna di un generatore di tensione. </w:t>
      </w:r>
    </w:p>
    <w:p w:rsidR="00740F6B" w:rsidRPr="00B272E0" w:rsidRDefault="00740F6B" w:rsidP="00740F6B">
      <w:pPr>
        <w:pStyle w:val="Paragrafoelenco"/>
      </w:pPr>
    </w:p>
    <w:p w:rsidR="00740F6B" w:rsidRPr="00B272E0" w:rsidRDefault="00740F6B" w:rsidP="00DA2647">
      <w:pPr>
        <w:pStyle w:val="Paragrafoelenco"/>
        <w:numPr>
          <w:ilvl w:val="0"/>
          <w:numId w:val="17"/>
        </w:numPr>
        <w:spacing w:after="160" w:line="259" w:lineRule="auto"/>
        <w:contextualSpacing/>
      </w:pPr>
      <w:r w:rsidRPr="00B272E0">
        <w:t>Il campo magnetico</w:t>
      </w:r>
    </w:p>
    <w:p w:rsidR="00740F6B" w:rsidRPr="00B272E0" w:rsidRDefault="00740F6B" w:rsidP="00DA2647">
      <w:pPr>
        <w:pStyle w:val="Paragrafoelenco"/>
        <w:numPr>
          <w:ilvl w:val="0"/>
          <w:numId w:val="22"/>
        </w:numPr>
        <w:spacing w:after="160" w:line="259" w:lineRule="auto"/>
        <w:contextualSpacing/>
      </w:pPr>
      <w:r w:rsidRPr="00B272E0">
        <w:t>La forza magnetica e le linee del campo magnetico: le forze tra poli magnetici, i poli magnetici terrestri, Il campo magnetico, la direzione e il verso del campo magnetico, le linee di campo, confronto tra interazione elettrica e magnetica.</w:t>
      </w:r>
    </w:p>
    <w:p w:rsidR="00740F6B" w:rsidRPr="00B272E0" w:rsidRDefault="00740F6B" w:rsidP="00DA2647">
      <w:pPr>
        <w:pStyle w:val="Paragrafoelenco"/>
        <w:numPr>
          <w:ilvl w:val="0"/>
          <w:numId w:val="22"/>
        </w:numPr>
        <w:spacing w:after="160" w:line="259" w:lineRule="auto"/>
        <w:contextualSpacing/>
      </w:pPr>
      <w:r w:rsidRPr="00B272E0">
        <w:t>Forze tra magneti e correnti: l’esperienza di Oersted, le linee del campo magnetico di un filo percorso da corrente, l’esperienza di Faraday.</w:t>
      </w:r>
    </w:p>
    <w:p w:rsidR="00740F6B" w:rsidRPr="00B272E0" w:rsidRDefault="00740F6B" w:rsidP="00DA2647">
      <w:pPr>
        <w:pStyle w:val="Paragrafoelenco"/>
        <w:numPr>
          <w:ilvl w:val="0"/>
          <w:numId w:val="22"/>
        </w:numPr>
        <w:spacing w:after="160" w:line="259" w:lineRule="auto"/>
        <w:contextualSpacing/>
      </w:pPr>
      <w:r w:rsidRPr="00B272E0">
        <w:t>Forze tra correnti: l’esperienza di Ampére</w:t>
      </w:r>
    </w:p>
    <w:p w:rsidR="00740F6B" w:rsidRPr="00B272E0" w:rsidRDefault="00740F6B" w:rsidP="00DA2647">
      <w:pPr>
        <w:pStyle w:val="Paragrafoelenco"/>
        <w:numPr>
          <w:ilvl w:val="0"/>
          <w:numId w:val="22"/>
        </w:numPr>
        <w:spacing w:after="160" w:line="259" w:lineRule="auto"/>
        <w:contextualSpacing/>
      </w:pPr>
      <w:r w:rsidRPr="00B272E0">
        <w:t>L’intensità del campo magnetico, l’unità di misura del campo magnetico.</w:t>
      </w:r>
    </w:p>
    <w:p w:rsidR="00740F6B" w:rsidRPr="00B272E0" w:rsidRDefault="00740F6B" w:rsidP="00DA2647">
      <w:pPr>
        <w:pStyle w:val="Paragrafoelenco"/>
        <w:numPr>
          <w:ilvl w:val="0"/>
          <w:numId w:val="22"/>
        </w:numPr>
        <w:spacing w:after="160" w:line="259" w:lineRule="auto"/>
        <w:contextualSpacing/>
      </w:pPr>
      <w:r w:rsidRPr="00B272E0">
        <w:t>La forza magnetica su un filo percorso da corrente.</w:t>
      </w:r>
    </w:p>
    <w:p w:rsidR="00740F6B" w:rsidRPr="00B272E0" w:rsidRDefault="00740F6B" w:rsidP="00DA2647">
      <w:pPr>
        <w:pStyle w:val="Paragrafoelenco"/>
        <w:numPr>
          <w:ilvl w:val="0"/>
          <w:numId w:val="22"/>
        </w:numPr>
        <w:spacing w:after="160" w:line="259" w:lineRule="auto"/>
        <w:contextualSpacing/>
      </w:pPr>
      <w:r w:rsidRPr="00B272E0">
        <w:t>Il campo magnetico di un filo percorso da corrente: La legge di Biot-Savart, deduzione della legge di Biot-Savart.</w:t>
      </w:r>
    </w:p>
    <w:p w:rsidR="00740F6B" w:rsidRPr="00B272E0" w:rsidRDefault="00740F6B" w:rsidP="00DA2647">
      <w:pPr>
        <w:pStyle w:val="Paragrafoelenco"/>
        <w:numPr>
          <w:ilvl w:val="0"/>
          <w:numId w:val="22"/>
        </w:numPr>
        <w:spacing w:after="160" w:line="259" w:lineRule="auto"/>
        <w:contextualSpacing/>
      </w:pPr>
      <w:r w:rsidRPr="00B272E0">
        <w:t xml:space="preserve">La forza di Lorentz: la forza magnetica su una carica in movimento. </w:t>
      </w:r>
    </w:p>
    <w:p w:rsidR="00740F6B" w:rsidRPr="00B272E0" w:rsidRDefault="00740F6B" w:rsidP="00DA2647">
      <w:pPr>
        <w:pStyle w:val="Paragrafoelenco"/>
        <w:numPr>
          <w:ilvl w:val="0"/>
          <w:numId w:val="22"/>
        </w:numPr>
        <w:spacing w:after="160" w:line="259" w:lineRule="auto"/>
        <w:contextualSpacing/>
      </w:pPr>
      <w:r w:rsidRPr="00B272E0">
        <w:t>Il flusso del campo magnetico: flusso attraverso una superficie piana, il teorema di Gauss per il magnetismo</w:t>
      </w:r>
    </w:p>
    <w:p w:rsidR="00740F6B" w:rsidRPr="00B272E0" w:rsidRDefault="00740F6B" w:rsidP="00740F6B">
      <w:pPr>
        <w:snapToGrid w:val="0"/>
        <w:jc w:val="both"/>
      </w:pPr>
    </w:p>
    <w:p w:rsidR="00740F6B" w:rsidRPr="00B272E0" w:rsidRDefault="00740F6B" w:rsidP="00740F6B">
      <w:pPr>
        <w:snapToGrid w:val="0"/>
        <w:jc w:val="both"/>
      </w:pPr>
      <w:r w:rsidRPr="00B272E0">
        <w:t>Le formule delle leggi e dei teoremi sono da considerarsi tutte senza dimostrazione.</w:t>
      </w:r>
    </w:p>
    <w:p w:rsidR="006159C6" w:rsidRDefault="006159C6">
      <w:r>
        <w:br w:type="page"/>
      </w:r>
    </w:p>
    <w:p w:rsidR="002F14AA" w:rsidRDefault="002F14AA" w:rsidP="00740F6B"/>
    <w:p w:rsidR="002F14AA" w:rsidRPr="00740F6B" w:rsidRDefault="002F14AA" w:rsidP="007C35C7">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6159C6">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SCIENZE NATURALI</w:t>
      </w:r>
    </w:p>
    <w:p w:rsidR="002F14AA" w:rsidRPr="00B272E0" w:rsidRDefault="002F14AA" w:rsidP="002F14AA">
      <w:pPr>
        <w:rPr>
          <w:b/>
        </w:rPr>
      </w:pPr>
      <w:r w:rsidRPr="00B272E0">
        <w:rPr>
          <w:b/>
        </w:rPr>
        <w:t xml:space="preserve">Docente: </w:t>
      </w:r>
      <w:r>
        <w:t>Claudia</w:t>
      </w:r>
      <w:r w:rsidRPr="00B272E0">
        <w:t xml:space="preserve"> </w:t>
      </w:r>
      <w:r>
        <w:t>Bandoni</w:t>
      </w:r>
    </w:p>
    <w:p w:rsidR="002F14AA" w:rsidRDefault="002F14AA" w:rsidP="002F14AA">
      <w:r w:rsidRPr="00B272E0">
        <w:rPr>
          <w:b/>
        </w:rPr>
        <w:t>Libr</w:t>
      </w:r>
      <w:r>
        <w:rPr>
          <w:b/>
        </w:rPr>
        <w:t>i</w:t>
      </w:r>
      <w:r w:rsidRPr="00B272E0">
        <w:rPr>
          <w:b/>
        </w:rPr>
        <w:t xml:space="preserve"> di testo: </w:t>
      </w:r>
      <w:r>
        <w:t xml:space="preserve">De Cesare – Ghidorsi – Mayer – Scaioni – Zullini, </w:t>
      </w:r>
      <w:r w:rsidRPr="002F14AA">
        <w:rPr>
          <w:i/>
        </w:rPr>
        <w:t>Itinerari di scienze della Terra - livello avanzato</w:t>
      </w:r>
      <w:r>
        <w:t>, Ediz. Atlas;</w:t>
      </w:r>
    </w:p>
    <w:p w:rsidR="002F14AA" w:rsidRDefault="002F14AA" w:rsidP="002F14AA">
      <w:r>
        <w:t xml:space="preserve">Vezzoli – Vicari, </w:t>
      </w:r>
      <w:r w:rsidRPr="002F14AA">
        <w:rPr>
          <w:i/>
        </w:rPr>
        <w:t>Biotecnologie</w:t>
      </w:r>
      <w:r>
        <w:t>, Ediz. Principato.</w:t>
      </w:r>
    </w:p>
    <w:p w:rsidR="002F14AA" w:rsidRDefault="002F14AA" w:rsidP="002F14AA"/>
    <w:p w:rsidR="002F14AA" w:rsidRDefault="002F14AA" w:rsidP="002F14AA"/>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I minerali</w:t>
      </w:r>
      <w:r w:rsidRPr="002F14AA">
        <w:rPr>
          <w:rFonts w:ascii="Times New Roman" w:hAnsi="Times New Roman" w:cs="Times New Roman"/>
          <w:sz w:val="24"/>
          <w:szCs w:val="24"/>
        </w:rPr>
        <w:t>. La struttura cristallina. Polimorfismo e isomorfismo. Le proprietà fisiche e la  classificazione dei minerali. La genesi dei minerali.</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Le rocce magmatiche. </w:t>
      </w:r>
      <w:r w:rsidRPr="002F14AA">
        <w:rPr>
          <w:rFonts w:ascii="Times New Roman" w:hAnsi="Times New Roman" w:cs="Times New Roman"/>
          <w:sz w:val="24"/>
          <w:szCs w:val="24"/>
        </w:rPr>
        <w:t>Le caratteristiche, la struttura, la composizione chimica e la classificazione delle rocce ignee.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Le rocce sedimentarie</w:t>
      </w:r>
      <w:r w:rsidRPr="002F14AA">
        <w:rPr>
          <w:rFonts w:ascii="Times New Roman" w:hAnsi="Times New Roman" w:cs="Times New Roman"/>
          <w:sz w:val="24"/>
          <w:szCs w:val="24"/>
        </w:rPr>
        <w:t>. Il processo sedimentario. La classificazione delle rocce sedimentarie (r. detritiche, di deposito chimico, organogene).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Le rocce metamorfiche. </w:t>
      </w:r>
      <w:r w:rsidRPr="002F14AA">
        <w:rPr>
          <w:rFonts w:ascii="Times New Roman" w:hAnsi="Times New Roman" w:cs="Times New Roman"/>
          <w:sz w:val="24"/>
          <w:szCs w:val="24"/>
        </w:rPr>
        <w:t>Il processo metamorfico. I diversi tipi di metamorfismo. La struttura e la classificazione delle rocce metamorfiche.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sz w:val="24"/>
          <w:szCs w:val="24"/>
        </w:rPr>
        <w:t>Il ciclo litogenetico.</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I terremoti. </w:t>
      </w:r>
      <w:r w:rsidRPr="002F14AA">
        <w:rPr>
          <w:rFonts w:ascii="Times New Roman" w:hAnsi="Times New Roman" w:cs="Times New Roman"/>
          <w:sz w:val="24"/>
          <w:szCs w:val="24"/>
        </w:rPr>
        <w:t>I fenomeni sismici. La teoria del rimbalzo elastico. Lo studio delle onde sismiche: le onde di volume e le onde superficiali. La localizzazione di un terremoto. La scala MCS e la scala Richter. I pericoli di un terremoto. La previsione dei terremoti.</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L’attività vulcanica. </w:t>
      </w:r>
      <w:r w:rsidRPr="002F14AA">
        <w:rPr>
          <w:rFonts w:ascii="Times New Roman" w:hAnsi="Times New Roman" w:cs="Times New Roman"/>
          <w:sz w:val="24"/>
          <w:szCs w:val="24"/>
        </w:rPr>
        <w:t>Le caratteristiche del magma. I diversi tipi di eruzione. I prodotti vulcanici. Gli edifici vulcanici. L’attività ignea intrusiva. Il rischio rappresentato dai vulcani. Altri fenomeni legati all’attività vulcanica.</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L’interno della Terra. </w:t>
      </w:r>
      <w:r w:rsidRPr="002F14AA">
        <w:rPr>
          <w:rFonts w:ascii="Times New Roman" w:hAnsi="Times New Roman" w:cs="Times New Roman"/>
          <w:sz w:val="24"/>
          <w:szCs w:val="24"/>
        </w:rPr>
        <w:t>Come si studia l’interno della Terra. Gli strati della Terra e le superfici di discontinuità. L’andamento della temperatura all’interno della Terra. Il campo magnetico terrestre.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La deriva dei continenti e l’espansione dei fondali oceanici. </w:t>
      </w:r>
      <w:r w:rsidRPr="002F14AA">
        <w:rPr>
          <w:rFonts w:ascii="Times New Roman" w:hAnsi="Times New Roman" w:cs="Times New Roman"/>
          <w:sz w:val="24"/>
          <w:szCs w:val="24"/>
        </w:rPr>
        <w:t>L’ipotesi di Wegener e le prove a sostegno della sua teoria. L’esplorazione dei fondali oceanici. Il paleomagnetismo. L’espansione dei fondali.</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La tettonica delle placche. </w:t>
      </w:r>
      <w:r w:rsidRPr="002F14AA">
        <w:rPr>
          <w:rFonts w:ascii="Times New Roman" w:hAnsi="Times New Roman" w:cs="Times New Roman"/>
          <w:sz w:val="24"/>
          <w:szCs w:val="24"/>
        </w:rPr>
        <w:t>I diversi tipi di margine tra placche. Il “motore” delle placche. Il principio dell’isostasia.</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L’atmosfera. </w:t>
      </w:r>
      <w:r w:rsidRPr="002F14AA">
        <w:rPr>
          <w:rFonts w:ascii="Times New Roman" w:hAnsi="Times New Roman" w:cs="Times New Roman"/>
          <w:sz w:val="24"/>
          <w:szCs w:val="24"/>
        </w:rPr>
        <w:t xml:space="preserve"> Composizione e struttura dell’atmosfera. Scambi di energia attraverso l’atmosfera. L’effetto serra. La temperatura dell’aria. La pressione atmosferica. Il clima. Elementi e fattori climatici. Il cambiamento globale del clima. I gas serra. Il dibattito sul riscaldamento globale.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sz w:val="24"/>
          <w:szCs w:val="24"/>
          <w:u w:val="single"/>
        </w:rPr>
        <w:t>BIOTECNOLOGIE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DNA ricombinante e genomica</w:t>
      </w:r>
      <w:r w:rsidRPr="002F14AA">
        <w:rPr>
          <w:rFonts w:ascii="Times New Roman" w:hAnsi="Times New Roman" w:cs="Times New Roman"/>
          <w:sz w:val="24"/>
          <w:szCs w:val="24"/>
        </w:rPr>
        <w:t>. Gli strumenti per le biotecnologie: gli enzimi di restrizione; l’elettroforesi su gel. Il DNA ricombinante. La clonazione genica mediante plasmidi. Gli OGM. Genoteche e PCR. DNA sintetico.</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Lo studio dei genomi e la bioinformatica. </w:t>
      </w:r>
      <w:r w:rsidRPr="002F14AA">
        <w:rPr>
          <w:rFonts w:ascii="Times New Roman" w:hAnsi="Times New Roman" w:cs="Times New Roman"/>
          <w:sz w:val="24"/>
          <w:szCs w:val="24"/>
        </w:rPr>
        <w:t>Studiare il genoma (metodo shotgun). Comprendere il genoma (microarray). La bioinformatica. Il progetto genoma umano. Trascrittomi, proteomi e farmacogenomica.</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 xml:space="preserve">Biotecnologie: problematiche e potenzialità. </w:t>
      </w:r>
      <w:r w:rsidRPr="002F14AA">
        <w:rPr>
          <w:rFonts w:ascii="Times New Roman" w:hAnsi="Times New Roman" w:cs="Times New Roman"/>
          <w:sz w:val="24"/>
          <w:szCs w:val="24"/>
        </w:rPr>
        <w:t>Le biotecnologie nella vita quotidiana. I marcatori genetici. La clonazione.</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sz w:val="24"/>
          <w:szCs w:val="24"/>
          <w:u w:val="single"/>
          <w:lang w:val="en-US"/>
        </w:rPr>
        <w:t>CLIL</w:t>
      </w:r>
    </w:p>
    <w:p w:rsidR="002F14AA" w:rsidRPr="00CF0555" w:rsidRDefault="002F14AA" w:rsidP="002F14AA">
      <w:pPr>
        <w:pStyle w:val="Standard"/>
        <w:rPr>
          <w:rFonts w:ascii="Times New Roman" w:hAnsi="Times New Roman" w:cs="Times New Roman"/>
          <w:sz w:val="24"/>
          <w:szCs w:val="24"/>
          <w:lang w:val="en-US"/>
        </w:rPr>
      </w:pPr>
      <w:r w:rsidRPr="002F14AA">
        <w:rPr>
          <w:rFonts w:ascii="Times New Roman" w:hAnsi="Times New Roman" w:cs="Times New Roman"/>
          <w:b/>
          <w:sz w:val="24"/>
          <w:szCs w:val="24"/>
          <w:lang w:val="en-US"/>
        </w:rPr>
        <w:t>Summary</w:t>
      </w:r>
      <w:r w:rsidRPr="002F14AA">
        <w:rPr>
          <w:rFonts w:ascii="Times New Roman" w:hAnsi="Times New Roman" w:cs="Times New Roman"/>
          <w:sz w:val="24"/>
          <w:szCs w:val="24"/>
          <w:lang w:val="en-US"/>
        </w:rPr>
        <w:t xml:space="preserve"> of the following topics :</w:t>
      </w:r>
    </w:p>
    <w:p w:rsidR="002F14AA" w:rsidRPr="002F14AA" w:rsidRDefault="002F14AA" w:rsidP="00DA2647">
      <w:pPr>
        <w:pStyle w:val="Paragrafoelenco"/>
        <w:numPr>
          <w:ilvl w:val="0"/>
          <w:numId w:val="25"/>
        </w:numPr>
        <w:suppressAutoHyphens/>
        <w:autoSpaceDN w:val="0"/>
        <w:spacing w:after="200" w:line="276" w:lineRule="auto"/>
        <w:ind w:left="360"/>
        <w:textAlignment w:val="baseline"/>
      </w:pPr>
      <w:r w:rsidRPr="002F14AA">
        <w:t>Minerals and rocks</w:t>
      </w:r>
    </w:p>
    <w:p w:rsidR="002F14AA" w:rsidRPr="002F14AA" w:rsidRDefault="002F14AA" w:rsidP="00DA2647">
      <w:pPr>
        <w:pStyle w:val="Paragrafoelenco"/>
        <w:numPr>
          <w:ilvl w:val="0"/>
          <w:numId w:val="23"/>
        </w:numPr>
        <w:suppressAutoHyphens/>
        <w:autoSpaceDN w:val="0"/>
        <w:spacing w:after="200" w:line="276" w:lineRule="auto"/>
        <w:ind w:left="720"/>
        <w:textAlignment w:val="baseline"/>
      </w:pPr>
      <w:r w:rsidRPr="002F14AA">
        <w:t>The earthquakes</w:t>
      </w:r>
    </w:p>
    <w:p w:rsidR="002F14AA" w:rsidRPr="002F14AA" w:rsidRDefault="002F14AA" w:rsidP="00DA2647">
      <w:pPr>
        <w:pStyle w:val="Paragrafoelenco"/>
        <w:numPr>
          <w:ilvl w:val="0"/>
          <w:numId w:val="23"/>
        </w:numPr>
        <w:suppressAutoHyphens/>
        <w:autoSpaceDN w:val="0"/>
        <w:spacing w:after="200" w:line="276" w:lineRule="auto"/>
        <w:ind w:left="720"/>
        <w:textAlignment w:val="baseline"/>
      </w:pPr>
      <w:r w:rsidRPr="002F14AA">
        <w:t>The Volcanoes</w:t>
      </w:r>
    </w:p>
    <w:p w:rsidR="002F14AA" w:rsidRPr="002F14AA" w:rsidRDefault="002F14AA" w:rsidP="00DA2647">
      <w:pPr>
        <w:pStyle w:val="Paragrafoelenco"/>
        <w:numPr>
          <w:ilvl w:val="0"/>
          <w:numId w:val="23"/>
        </w:numPr>
        <w:suppressAutoHyphens/>
        <w:autoSpaceDN w:val="0"/>
        <w:spacing w:after="200" w:line="276" w:lineRule="auto"/>
        <w:ind w:left="720"/>
        <w:textAlignment w:val="baseline"/>
        <w:rPr>
          <w:lang w:val="en-US"/>
        </w:rPr>
      </w:pPr>
      <w:r w:rsidRPr="002F14AA">
        <w:rPr>
          <w:lang w:val="en-US"/>
        </w:rPr>
        <w:t>The Earth’s inner structure, Earth’s heat flow and magnetic field.</w:t>
      </w:r>
    </w:p>
    <w:p w:rsidR="002F14AA" w:rsidRPr="002F14AA" w:rsidRDefault="002F14AA" w:rsidP="00DA2647">
      <w:pPr>
        <w:pStyle w:val="Paragrafoelenco"/>
        <w:numPr>
          <w:ilvl w:val="0"/>
          <w:numId w:val="23"/>
        </w:numPr>
        <w:suppressAutoHyphens/>
        <w:autoSpaceDN w:val="0"/>
        <w:spacing w:after="200" w:line="276" w:lineRule="auto"/>
        <w:ind w:left="720"/>
        <w:textAlignment w:val="baseline"/>
        <w:rPr>
          <w:lang w:val="en-US"/>
        </w:rPr>
      </w:pPr>
      <w:r w:rsidRPr="002F14AA">
        <w:rPr>
          <w:lang w:val="en-US"/>
        </w:rPr>
        <w:t>The Wegener’s theory and the theory of sea floor spreading</w:t>
      </w:r>
    </w:p>
    <w:p w:rsidR="002F14AA" w:rsidRPr="002F14AA" w:rsidRDefault="002F14AA" w:rsidP="00DA2647">
      <w:pPr>
        <w:pStyle w:val="Paragrafoelenco"/>
        <w:numPr>
          <w:ilvl w:val="0"/>
          <w:numId w:val="23"/>
        </w:numPr>
        <w:suppressAutoHyphens/>
        <w:autoSpaceDN w:val="0"/>
        <w:spacing w:after="200" w:line="276" w:lineRule="auto"/>
        <w:ind w:left="720"/>
        <w:textAlignment w:val="baseline"/>
      </w:pPr>
      <w:r w:rsidRPr="002F14AA">
        <w:t>The theory of plate tectonics</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Readings</w:t>
      </w:r>
      <w:r w:rsidRPr="002F14AA">
        <w:rPr>
          <w:rFonts w:ascii="Times New Roman" w:hAnsi="Times New Roman" w:cs="Times New Roman"/>
          <w:sz w:val="24"/>
          <w:szCs w:val="24"/>
        </w:rPr>
        <w:t>:</w:t>
      </w:r>
    </w:p>
    <w:p w:rsidR="002F14AA" w:rsidRPr="002F14AA" w:rsidRDefault="002F14AA" w:rsidP="00DA2647">
      <w:pPr>
        <w:pStyle w:val="Paragrafoelenco"/>
        <w:numPr>
          <w:ilvl w:val="0"/>
          <w:numId w:val="26"/>
        </w:numPr>
        <w:suppressAutoHyphens/>
        <w:autoSpaceDN w:val="0"/>
        <w:spacing w:after="200" w:line="276" w:lineRule="auto"/>
        <w:ind w:left="720"/>
        <w:textAlignment w:val="baseline"/>
      </w:pPr>
      <w:r w:rsidRPr="002F14AA">
        <w:t>“Paris agreement, december 2015”</w:t>
      </w:r>
    </w:p>
    <w:p w:rsidR="002F14AA" w:rsidRPr="002F14AA" w:rsidRDefault="002F14AA" w:rsidP="002F14AA">
      <w:pPr>
        <w:pStyle w:val="Paragrafoelenco"/>
        <w:ind w:left="1416"/>
        <w:rPr>
          <w:lang w:val="en-US"/>
        </w:rPr>
      </w:pPr>
      <w:r w:rsidRPr="002F14AA">
        <w:rPr>
          <w:lang w:val="en-US"/>
        </w:rPr>
        <w:t>(adapted from Climate Action, ec.europa.eu)</w:t>
      </w:r>
    </w:p>
    <w:p w:rsidR="002F14AA" w:rsidRPr="002F14AA" w:rsidRDefault="002F14AA" w:rsidP="002F14AA">
      <w:pPr>
        <w:pStyle w:val="Standard"/>
        <w:rPr>
          <w:rFonts w:ascii="Times New Roman" w:hAnsi="Times New Roman" w:cs="Times New Roman"/>
          <w:sz w:val="24"/>
          <w:szCs w:val="24"/>
        </w:rPr>
      </w:pPr>
      <w:r w:rsidRPr="002F14AA">
        <w:rPr>
          <w:rFonts w:ascii="Times New Roman" w:hAnsi="Times New Roman" w:cs="Times New Roman"/>
          <w:b/>
          <w:sz w:val="24"/>
          <w:szCs w:val="24"/>
        </w:rPr>
        <w:t>Exercises</w:t>
      </w:r>
      <w:r w:rsidRPr="002F14AA">
        <w:rPr>
          <w:rFonts w:ascii="Times New Roman" w:hAnsi="Times New Roman" w:cs="Times New Roman"/>
          <w:sz w:val="24"/>
          <w:szCs w:val="24"/>
        </w:rPr>
        <w:t xml:space="preserve"> on the book (“Itinerari di scienze della Terra”):</w:t>
      </w:r>
    </w:p>
    <w:p w:rsidR="002F14AA" w:rsidRPr="002F14AA" w:rsidRDefault="002F14AA" w:rsidP="002F14AA">
      <w:pPr>
        <w:pStyle w:val="Standard"/>
        <w:rPr>
          <w:rFonts w:ascii="Times New Roman" w:hAnsi="Times New Roman" w:cs="Times New Roman"/>
          <w:sz w:val="24"/>
          <w:szCs w:val="24"/>
          <w:lang w:val="en-US"/>
        </w:rPr>
      </w:pPr>
      <w:r w:rsidRPr="002F14AA">
        <w:rPr>
          <w:rFonts w:ascii="Times New Roman" w:hAnsi="Times New Roman" w:cs="Times New Roman"/>
          <w:sz w:val="24"/>
          <w:szCs w:val="24"/>
          <w:lang w:val="en-US"/>
        </w:rPr>
        <w:t>Pag. 27-55-80-101-119-135-155</w:t>
      </w:r>
    </w:p>
    <w:p w:rsidR="002F14AA" w:rsidRPr="002F14AA" w:rsidRDefault="002F14AA" w:rsidP="002F14AA">
      <w:pPr>
        <w:pStyle w:val="Standard"/>
        <w:rPr>
          <w:rFonts w:ascii="Times New Roman" w:hAnsi="Times New Roman" w:cs="Times New Roman"/>
          <w:sz w:val="24"/>
          <w:szCs w:val="24"/>
          <w:lang w:val="en-US"/>
        </w:rPr>
      </w:pPr>
      <w:r w:rsidRPr="002F14AA">
        <w:rPr>
          <w:rFonts w:ascii="Times New Roman" w:hAnsi="Times New Roman" w:cs="Times New Roman"/>
          <w:b/>
          <w:sz w:val="24"/>
          <w:szCs w:val="24"/>
          <w:lang w:val="en-US"/>
        </w:rPr>
        <w:t>Biotechnology:</w:t>
      </w:r>
    </w:p>
    <w:p w:rsidR="002F14AA" w:rsidRPr="002F14AA" w:rsidRDefault="002F14AA" w:rsidP="002F14AA">
      <w:pPr>
        <w:pStyle w:val="Standard"/>
        <w:rPr>
          <w:rFonts w:ascii="Times New Roman" w:hAnsi="Times New Roman" w:cs="Times New Roman"/>
          <w:sz w:val="24"/>
          <w:szCs w:val="24"/>
          <w:lang w:val="en-US"/>
        </w:rPr>
      </w:pPr>
      <w:r w:rsidRPr="002F14AA">
        <w:rPr>
          <w:rFonts w:ascii="Times New Roman" w:hAnsi="Times New Roman" w:cs="Times New Roman"/>
          <w:sz w:val="24"/>
          <w:szCs w:val="24"/>
          <w:lang w:val="en-US"/>
        </w:rPr>
        <w:t>Video:  DNA gel electrophoresis</w:t>
      </w:r>
    </w:p>
    <w:p w:rsidR="002F14AA" w:rsidRPr="002F14AA" w:rsidRDefault="002F14AA" w:rsidP="002F14AA">
      <w:pPr>
        <w:pStyle w:val="Paragrafoelenco"/>
      </w:pPr>
      <w:r w:rsidRPr="002F14AA">
        <w:t>Polymerase chain reaction</w:t>
      </w:r>
    </w:p>
    <w:p w:rsidR="006159C6" w:rsidRDefault="006159C6">
      <w:r>
        <w:br w:type="page"/>
      </w:r>
    </w:p>
    <w:p w:rsidR="007C35C7" w:rsidRDefault="007C35C7" w:rsidP="002F14AA"/>
    <w:p w:rsidR="007C35C7" w:rsidRPr="00740F6B" w:rsidRDefault="007C35C7" w:rsidP="007C35C7">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6159C6">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STORIA dell’ARTE</w:t>
      </w:r>
    </w:p>
    <w:p w:rsidR="007C35C7" w:rsidRPr="00B272E0" w:rsidRDefault="007C35C7" w:rsidP="007C35C7">
      <w:pPr>
        <w:rPr>
          <w:b/>
        </w:rPr>
      </w:pPr>
      <w:r w:rsidRPr="00B272E0">
        <w:rPr>
          <w:b/>
        </w:rPr>
        <w:t xml:space="preserve">Docente: </w:t>
      </w:r>
      <w:r>
        <w:t>Daniela</w:t>
      </w:r>
      <w:r w:rsidRPr="00B272E0">
        <w:t xml:space="preserve"> </w:t>
      </w:r>
      <w:r>
        <w:t>Faganel</w:t>
      </w:r>
    </w:p>
    <w:p w:rsidR="007C35C7" w:rsidRDefault="007C35C7" w:rsidP="007C35C7">
      <w:r w:rsidRPr="00B272E0">
        <w:rPr>
          <w:b/>
        </w:rPr>
        <w:t>Libr</w:t>
      </w:r>
      <w:r>
        <w:rPr>
          <w:b/>
        </w:rPr>
        <w:t>i</w:t>
      </w:r>
      <w:r w:rsidRPr="00B272E0">
        <w:rPr>
          <w:b/>
        </w:rPr>
        <w:t xml:space="preserve"> di testo: </w:t>
      </w:r>
      <w:r w:rsidRPr="00221AF7">
        <w:t xml:space="preserve">AA.VV., </w:t>
      </w:r>
      <w:r w:rsidRPr="00221AF7">
        <w:rPr>
          <w:i/>
        </w:rPr>
        <w:t>Capire l’arte. Dal Neoclassicismo a oggi</w:t>
      </w:r>
      <w:r w:rsidRPr="00221AF7">
        <w:t>, ed. Atlas</w:t>
      </w:r>
      <w:r>
        <w:t>.</w:t>
      </w:r>
    </w:p>
    <w:p w:rsidR="007C35C7" w:rsidRDefault="007C35C7" w:rsidP="002F14AA"/>
    <w:p w:rsidR="007C35C7" w:rsidRPr="00221AF7" w:rsidRDefault="007C35C7" w:rsidP="007C35C7">
      <w:pPr>
        <w:jc w:val="both"/>
        <w:rPr>
          <w:bCs/>
        </w:rPr>
      </w:pPr>
    </w:p>
    <w:p w:rsidR="007C35C7" w:rsidRPr="006A2835" w:rsidRDefault="007C35C7" w:rsidP="007C35C7">
      <w:pPr>
        <w:jc w:val="both"/>
        <w:rPr>
          <w:b/>
          <w:bCs/>
        </w:rPr>
      </w:pPr>
      <w:r w:rsidRPr="006A2835">
        <w:rPr>
          <w:b/>
          <w:bCs/>
        </w:rPr>
        <w:t xml:space="preserve">U.D. </w:t>
      </w:r>
      <w:r>
        <w:rPr>
          <w:b/>
          <w:bCs/>
        </w:rPr>
        <w:t>1</w:t>
      </w:r>
      <w:r w:rsidRPr="006A2835">
        <w:rPr>
          <w:b/>
          <w:bCs/>
        </w:rPr>
        <w:t xml:space="preserve"> – Illuminismo e arte</w:t>
      </w:r>
    </w:p>
    <w:p w:rsidR="007C35C7" w:rsidRPr="006A2835" w:rsidRDefault="007C35C7" w:rsidP="007C35C7">
      <w:pPr>
        <w:jc w:val="both"/>
      </w:pPr>
      <w:r>
        <w:t>1</w:t>
      </w:r>
      <w:r w:rsidRPr="006A2835">
        <w:t>.1 -:</w:t>
      </w:r>
      <w:r w:rsidRPr="008E1EE7">
        <w:t xml:space="preserve"> l’archite</w:t>
      </w:r>
      <w:r>
        <w:t>ttura</w:t>
      </w:r>
      <w:r w:rsidRPr="008E1EE7">
        <w:t xml:space="preserve"> n</w:t>
      </w:r>
      <w:r>
        <w:t>e</w:t>
      </w:r>
      <w:r w:rsidRPr="008E1EE7">
        <w:t>oclassi</w:t>
      </w:r>
      <w:r>
        <w:t>ca</w:t>
      </w:r>
      <w:r w:rsidRPr="008E1EE7">
        <w:t xml:space="preserve"> </w:t>
      </w:r>
      <w:r>
        <w:t>a</w:t>
      </w:r>
      <w:r w:rsidRPr="008E1EE7">
        <w:t xml:space="preserve"> Milan</w:t>
      </w:r>
      <w:r>
        <w:t>o:</w:t>
      </w:r>
    </w:p>
    <w:p w:rsidR="007C35C7" w:rsidRPr="006A2835" w:rsidRDefault="007C35C7" w:rsidP="007C35C7">
      <w:pPr>
        <w:ind w:left="705"/>
        <w:jc w:val="both"/>
      </w:pPr>
      <w:r w:rsidRPr="006A2835">
        <w:rPr>
          <w:u w:val="single"/>
        </w:rPr>
        <w:t>Piermarini:</w:t>
      </w:r>
      <w:r w:rsidRPr="006A2835">
        <w:t xml:space="preserve"> </w:t>
      </w:r>
      <w:r w:rsidRPr="00CE6C0E">
        <w:t>Palazzo Reale</w:t>
      </w:r>
      <w:r w:rsidRPr="008E1EE7">
        <w:t xml:space="preserve"> </w:t>
      </w:r>
      <w:r>
        <w:t xml:space="preserve">1775, </w:t>
      </w:r>
      <w:r w:rsidRPr="00CE6C0E">
        <w:t>teatro alla Scala</w:t>
      </w:r>
      <w:r w:rsidRPr="008E1EE7">
        <w:t xml:space="preserve"> </w:t>
      </w:r>
      <w:r w:rsidRPr="006A2835">
        <w:t xml:space="preserve">1776-78, </w:t>
      </w:r>
      <w:r w:rsidRPr="00CE6C0E">
        <w:t>Palazzo e piazzetta Belgiojoso</w:t>
      </w:r>
      <w:r w:rsidRPr="008E1EE7">
        <w:t xml:space="preserve"> </w:t>
      </w:r>
      <w:r w:rsidRPr="006A2835">
        <w:t>1777</w:t>
      </w:r>
      <w:r>
        <w:t xml:space="preserve"> (estetismo, città)</w:t>
      </w:r>
    </w:p>
    <w:p w:rsidR="007C35C7" w:rsidRPr="00A87114" w:rsidRDefault="007C35C7" w:rsidP="007C35C7">
      <w:pPr>
        <w:jc w:val="both"/>
      </w:pPr>
      <w:r w:rsidRPr="006A2835">
        <w:tab/>
      </w:r>
      <w:r w:rsidRPr="00A87114">
        <w:rPr>
          <w:u w:val="single"/>
        </w:rPr>
        <w:t>Pollack</w:t>
      </w:r>
      <w:r w:rsidRPr="00A87114">
        <w:t xml:space="preserve">: </w:t>
      </w:r>
      <w:r w:rsidRPr="00A87114">
        <w:rPr>
          <w:i/>
          <w:iCs/>
        </w:rPr>
        <w:t>Villa Belgiojoso-Bonaparte</w:t>
      </w:r>
      <w:r w:rsidRPr="00A87114">
        <w:t xml:space="preserve"> e </w:t>
      </w:r>
      <w:r>
        <w:t>i</w:t>
      </w:r>
      <w:r w:rsidRPr="00A87114">
        <w:t xml:space="preserve"> suoi giardini 1790</w:t>
      </w:r>
      <w:r>
        <w:t xml:space="preserve"> (estetismo, città)</w:t>
      </w:r>
    </w:p>
    <w:p w:rsidR="007C35C7" w:rsidRDefault="007C35C7" w:rsidP="007C35C7">
      <w:pPr>
        <w:jc w:val="both"/>
      </w:pPr>
      <w:r w:rsidRPr="00A87114">
        <w:tab/>
      </w:r>
      <w:r w:rsidRPr="006A2835">
        <w:rPr>
          <w:u w:val="single"/>
        </w:rPr>
        <w:t>Amati</w:t>
      </w:r>
      <w:r w:rsidRPr="006A2835">
        <w:t xml:space="preserve">: </w:t>
      </w:r>
      <w:r>
        <w:t>chiesa</w:t>
      </w:r>
      <w:r w:rsidRPr="008E1EE7">
        <w:t xml:space="preserve"> </w:t>
      </w:r>
      <w:r w:rsidRPr="006A2835">
        <w:rPr>
          <w:i/>
          <w:iCs/>
        </w:rPr>
        <w:t>S. Carlo al Corso</w:t>
      </w:r>
      <w:r w:rsidRPr="006A2835">
        <w:t xml:space="preserve"> 1839</w:t>
      </w:r>
      <w:r>
        <w:t xml:space="preserve"> (estetismo, città)</w:t>
      </w:r>
    </w:p>
    <w:p w:rsidR="007C35C7" w:rsidRPr="006A2835" w:rsidRDefault="007C35C7" w:rsidP="007C35C7">
      <w:pPr>
        <w:jc w:val="both"/>
      </w:pPr>
      <w:r>
        <w:t>1</w:t>
      </w:r>
      <w:r w:rsidRPr="006A2835">
        <w:t xml:space="preserve">.2 - Il "bello ideale" di </w:t>
      </w:r>
      <w:r w:rsidRPr="006A2835">
        <w:rPr>
          <w:u w:val="single"/>
        </w:rPr>
        <w:t>Winckelmann</w:t>
      </w:r>
      <w:r>
        <w:rPr>
          <w:u w:val="single"/>
        </w:rPr>
        <w:t xml:space="preserve"> </w:t>
      </w:r>
      <w:r w:rsidRPr="006A61A6">
        <w:t>(la figura dell’intellettuale</w:t>
      </w:r>
      <w:r>
        <w:t>, estetismo</w:t>
      </w:r>
      <w:r w:rsidRPr="006A61A6">
        <w:t>)</w:t>
      </w:r>
    </w:p>
    <w:p w:rsidR="007C35C7" w:rsidRDefault="007C35C7" w:rsidP="007C35C7">
      <w:pPr>
        <w:jc w:val="both"/>
      </w:pPr>
      <w:r>
        <w:t>1</w:t>
      </w:r>
      <w:r w:rsidRPr="006A2835">
        <w:t xml:space="preserve">.3 - </w:t>
      </w:r>
      <w:r w:rsidRPr="006A2835">
        <w:rPr>
          <w:u w:val="single"/>
        </w:rPr>
        <w:t>Canova</w:t>
      </w:r>
      <w:r w:rsidRPr="006A2835">
        <w:t xml:space="preserve"> </w:t>
      </w:r>
      <w:r w:rsidRPr="006A2835">
        <w:rPr>
          <w:i/>
          <w:iCs/>
        </w:rPr>
        <w:t xml:space="preserve">Amore e Psiche </w:t>
      </w:r>
      <w:r w:rsidRPr="006A2835">
        <w:t>1793</w:t>
      </w:r>
      <w:r>
        <w:t xml:space="preserve"> (figure di donne, eros, estetismo)</w:t>
      </w:r>
      <w:r w:rsidRPr="006A2835">
        <w:t xml:space="preserve">, </w:t>
      </w:r>
      <w:r w:rsidRPr="006A2835">
        <w:rPr>
          <w:i/>
          <w:iCs/>
        </w:rPr>
        <w:t xml:space="preserve">Ebe </w:t>
      </w:r>
      <w:r>
        <w:t xml:space="preserve">1796 (figure di donne, </w:t>
      </w:r>
    </w:p>
    <w:p w:rsidR="007C35C7" w:rsidRDefault="007C35C7" w:rsidP="007C35C7">
      <w:pPr>
        <w:ind w:firstLine="708"/>
        <w:jc w:val="both"/>
      </w:pPr>
      <w:r>
        <w:t xml:space="preserve">estetismo), </w:t>
      </w:r>
      <w:r w:rsidRPr="00F928AB">
        <w:rPr>
          <w:i/>
        </w:rPr>
        <w:t>Monumento funebre di M. Cristina di Sassonia</w:t>
      </w:r>
      <w:r>
        <w:t xml:space="preserve"> 1798-1805 (memoria, figure di </w:t>
      </w:r>
    </w:p>
    <w:p w:rsidR="007C35C7" w:rsidRPr="006A2835" w:rsidRDefault="007C35C7" w:rsidP="007C35C7">
      <w:pPr>
        <w:ind w:firstLine="708"/>
        <w:jc w:val="both"/>
      </w:pPr>
      <w:r>
        <w:t>donne, estetismo)</w:t>
      </w:r>
    </w:p>
    <w:p w:rsidR="007C35C7" w:rsidRDefault="007C35C7" w:rsidP="007C35C7">
      <w:pPr>
        <w:jc w:val="both"/>
      </w:pPr>
      <w:r>
        <w:t>1</w:t>
      </w:r>
      <w:r w:rsidRPr="006A2835">
        <w:t>.4</w:t>
      </w:r>
      <w:r>
        <w:t xml:space="preserve"> -</w:t>
      </w:r>
      <w:r w:rsidRPr="006A2835">
        <w:t xml:space="preserve"> La pittura come oratoria civile: </w:t>
      </w:r>
      <w:r w:rsidRPr="009A584C">
        <w:rPr>
          <w:u w:val="single"/>
        </w:rPr>
        <w:t>David</w:t>
      </w:r>
      <w:r w:rsidRPr="006A2835">
        <w:t xml:space="preserve">: </w:t>
      </w:r>
      <w:r w:rsidRPr="006A2835">
        <w:rPr>
          <w:i/>
          <w:iCs/>
        </w:rPr>
        <w:t xml:space="preserve">Il giuramento degli Orazi </w:t>
      </w:r>
      <w:r w:rsidRPr="006A2835">
        <w:t>1784</w:t>
      </w:r>
      <w:r>
        <w:t xml:space="preserve"> (guerra, impegno civile, </w:t>
      </w:r>
    </w:p>
    <w:p w:rsidR="007C35C7" w:rsidRDefault="007C35C7" w:rsidP="007C35C7">
      <w:pPr>
        <w:ind w:firstLine="708"/>
        <w:jc w:val="both"/>
      </w:pPr>
      <w:r>
        <w:t>famiglia, estetismo)</w:t>
      </w:r>
      <w:r w:rsidRPr="006A2835">
        <w:t xml:space="preserve">, </w:t>
      </w:r>
      <w:r w:rsidRPr="006A2835">
        <w:rPr>
          <w:i/>
        </w:rPr>
        <w:t>La mort</w:t>
      </w:r>
      <w:r>
        <w:rPr>
          <w:i/>
        </w:rPr>
        <w:t xml:space="preserve">e di </w:t>
      </w:r>
      <w:r w:rsidRPr="006A2835">
        <w:rPr>
          <w:i/>
        </w:rPr>
        <w:t>Marat</w:t>
      </w:r>
      <w:r>
        <w:rPr>
          <w:i/>
        </w:rPr>
        <w:t xml:space="preserve"> </w:t>
      </w:r>
      <w:r w:rsidRPr="006A2835">
        <w:t>1793</w:t>
      </w:r>
      <w:r>
        <w:t xml:space="preserve"> (impegno civile, malattia, il rapporto con il </w:t>
      </w:r>
    </w:p>
    <w:p w:rsidR="007C35C7" w:rsidRPr="006A2835" w:rsidRDefault="007C35C7" w:rsidP="007C35C7">
      <w:pPr>
        <w:ind w:firstLine="708"/>
        <w:jc w:val="both"/>
      </w:pPr>
      <w:r>
        <w:t>divino)</w:t>
      </w:r>
    </w:p>
    <w:p w:rsidR="007C35C7" w:rsidRDefault="007C35C7" w:rsidP="007C35C7">
      <w:pPr>
        <w:jc w:val="both"/>
      </w:pPr>
    </w:p>
    <w:p w:rsidR="007C35C7" w:rsidRDefault="007C35C7" w:rsidP="007C35C7">
      <w:pPr>
        <w:jc w:val="both"/>
        <w:rPr>
          <w:b/>
          <w:bCs/>
        </w:rPr>
      </w:pPr>
      <w:r w:rsidRPr="006A2835">
        <w:rPr>
          <w:b/>
          <w:bCs/>
        </w:rPr>
        <w:t xml:space="preserve">U.D. </w:t>
      </w:r>
      <w:r>
        <w:rPr>
          <w:b/>
          <w:bCs/>
        </w:rPr>
        <w:t>2</w:t>
      </w:r>
      <w:r w:rsidRPr="006A2835">
        <w:rPr>
          <w:b/>
          <w:bCs/>
        </w:rPr>
        <w:t xml:space="preserve"> – La corrente del Romanticismo</w:t>
      </w:r>
    </w:p>
    <w:p w:rsidR="007C35C7" w:rsidRDefault="007C35C7" w:rsidP="007C35C7">
      <w:pPr>
        <w:jc w:val="both"/>
      </w:pPr>
      <w:r w:rsidRPr="00E53322">
        <w:rPr>
          <w:bCs/>
        </w:rPr>
        <w:t xml:space="preserve">2.1 – Il Prix de Rome e il Grand Tour (viaggio); </w:t>
      </w:r>
      <w:r w:rsidRPr="00E53322">
        <w:t xml:space="preserve">Les Salons des-Beaux-Arts (la figura </w:t>
      </w:r>
    </w:p>
    <w:p w:rsidR="007C35C7" w:rsidRPr="00E53322" w:rsidRDefault="007C35C7" w:rsidP="007C35C7">
      <w:pPr>
        <w:jc w:val="both"/>
        <w:rPr>
          <w:bCs/>
        </w:rPr>
      </w:pPr>
      <w:r>
        <w:tab/>
      </w:r>
      <w:r w:rsidRPr="00E53322">
        <w:t xml:space="preserve">dell’intellettuale) </w:t>
      </w:r>
    </w:p>
    <w:p w:rsidR="007C35C7" w:rsidRPr="006A2835" w:rsidRDefault="007C35C7" w:rsidP="007C35C7">
      <w:pPr>
        <w:jc w:val="both"/>
      </w:pPr>
      <w:r>
        <w:t>2</w:t>
      </w:r>
      <w:r w:rsidRPr="006A2835">
        <w:t>.</w:t>
      </w:r>
      <w:r>
        <w:t>2</w:t>
      </w:r>
      <w:r w:rsidRPr="006A2835">
        <w:t xml:space="preserve"> - </w:t>
      </w:r>
      <w:r w:rsidRPr="006A2835">
        <w:rPr>
          <w:u w:val="single"/>
        </w:rPr>
        <w:t>G</w:t>
      </w:r>
      <w:r>
        <w:rPr>
          <w:u w:val="single"/>
        </w:rPr>
        <w:t>é</w:t>
      </w:r>
      <w:r w:rsidRPr="006A2835">
        <w:rPr>
          <w:u w:val="single"/>
        </w:rPr>
        <w:t>ricault</w:t>
      </w:r>
      <w:r w:rsidRPr="006A2835">
        <w:t xml:space="preserve">: </w:t>
      </w:r>
      <w:r>
        <w:rPr>
          <w:i/>
          <w:iCs/>
        </w:rPr>
        <w:t>La zattera della Medusa</w:t>
      </w:r>
      <w:r w:rsidRPr="006A2835">
        <w:t xml:space="preserve"> 1819</w:t>
      </w:r>
      <w:r>
        <w:t xml:space="preserve"> (natura, colonialismo, protesta, antieroe)</w:t>
      </w:r>
    </w:p>
    <w:p w:rsidR="007C35C7" w:rsidRPr="006A2835" w:rsidRDefault="007C35C7" w:rsidP="007C35C7">
      <w:pPr>
        <w:jc w:val="both"/>
      </w:pPr>
      <w:r>
        <w:t>2.3</w:t>
      </w:r>
      <w:r w:rsidRPr="006A2835">
        <w:t xml:space="preserve"> - </w:t>
      </w:r>
      <w:r w:rsidRPr="006A2835">
        <w:rPr>
          <w:u w:val="single"/>
        </w:rPr>
        <w:t>Delacroix</w:t>
      </w:r>
      <w:r w:rsidRPr="006A2835">
        <w:t xml:space="preserve">: </w:t>
      </w:r>
      <w:r w:rsidRPr="006A2835">
        <w:rPr>
          <w:i/>
          <w:iCs/>
        </w:rPr>
        <w:t>La Libertà guida il popolo</w:t>
      </w:r>
      <w:r w:rsidRPr="006A2835">
        <w:t xml:space="preserve"> 1830</w:t>
      </w:r>
      <w:r>
        <w:t xml:space="preserve"> (guerra, contestazione)</w:t>
      </w:r>
    </w:p>
    <w:p w:rsidR="007C35C7" w:rsidRDefault="007C35C7" w:rsidP="007C35C7">
      <w:pPr>
        <w:jc w:val="both"/>
      </w:pPr>
      <w:r>
        <w:t>2</w:t>
      </w:r>
      <w:r w:rsidRPr="006A2835">
        <w:t>.</w:t>
      </w:r>
      <w:r>
        <w:t>4</w:t>
      </w:r>
      <w:r w:rsidRPr="006A2835">
        <w:t xml:space="preserve"> - </w:t>
      </w:r>
      <w:r w:rsidRPr="006A2835">
        <w:rPr>
          <w:u w:val="single"/>
        </w:rPr>
        <w:t>Hayez</w:t>
      </w:r>
      <w:r w:rsidRPr="006A2835">
        <w:t xml:space="preserve">: </w:t>
      </w:r>
      <w:r w:rsidRPr="006A2835">
        <w:rPr>
          <w:i/>
          <w:iCs/>
        </w:rPr>
        <w:t>Il bacio</w:t>
      </w:r>
      <w:r w:rsidRPr="006A2835">
        <w:t xml:space="preserve"> 1859</w:t>
      </w:r>
      <w:r>
        <w:t xml:space="preserve"> </w:t>
      </w:r>
      <w:r w:rsidRPr="00157F6B">
        <w:t>(</w:t>
      </w:r>
      <w:r>
        <w:t>esilio</w:t>
      </w:r>
      <w:r w:rsidRPr="00157F6B">
        <w:t>)</w:t>
      </w:r>
      <w:r w:rsidRPr="006A2835">
        <w:t>, i ritratti</w:t>
      </w:r>
      <w:r>
        <w:t xml:space="preserve"> (Juva Branca 1851, Contessina Morosini 1891) </w:t>
      </w:r>
    </w:p>
    <w:p w:rsidR="007C35C7" w:rsidRDefault="007C35C7" w:rsidP="007C35C7">
      <w:pPr>
        <w:jc w:val="both"/>
      </w:pPr>
      <w:r>
        <w:tab/>
        <w:t>(memoria, figure di donne)</w:t>
      </w:r>
    </w:p>
    <w:p w:rsidR="007C35C7" w:rsidRDefault="007C35C7" w:rsidP="007C35C7">
      <w:pPr>
        <w:jc w:val="both"/>
        <w:rPr>
          <w:b/>
          <w:bCs/>
        </w:rPr>
      </w:pPr>
    </w:p>
    <w:p w:rsidR="007C35C7" w:rsidRDefault="007C35C7" w:rsidP="007C35C7">
      <w:pPr>
        <w:jc w:val="both"/>
        <w:rPr>
          <w:b/>
        </w:rPr>
      </w:pPr>
      <w:r w:rsidRPr="006A2835">
        <w:rPr>
          <w:b/>
          <w:bCs/>
        </w:rPr>
        <w:t xml:space="preserve">U.D. </w:t>
      </w:r>
      <w:r>
        <w:rPr>
          <w:b/>
          <w:bCs/>
        </w:rPr>
        <w:t>3</w:t>
      </w:r>
      <w:r w:rsidRPr="006A2835">
        <w:rPr>
          <w:b/>
          <w:bCs/>
        </w:rPr>
        <w:t xml:space="preserve"> – La corrente del</w:t>
      </w:r>
      <w:r>
        <w:rPr>
          <w:b/>
          <w:bCs/>
        </w:rPr>
        <w:t>la</w:t>
      </w:r>
      <w:r w:rsidRPr="006A2835">
        <w:rPr>
          <w:b/>
          <w:bCs/>
        </w:rPr>
        <w:t xml:space="preserve"> </w:t>
      </w:r>
      <w:r w:rsidRPr="00674610">
        <w:rPr>
          <w:b/>
        </w:rPr>
        <w:t>Scapigliatura milanese</w:t>
      </w:r>
    </w:p>
    <w:p w:rsidR="007C35C7" w:rsidRDefault="007C35C7" w:rsidP="007C35C7">
      <w:pPr>
        <w:shd w:val="clear" w:color="auto" w:fill="FFFFFF"/>
        <w:rPr>
          <w:bCs/>
        </w:rPr>
      </w:pPr>
      <w:r>
        <w:t>3</w:t>
      </w:r>
      <w:r w:rsidRPr="00674610">
        <w:t>.1</w:t>
      </w:r>
      <w:r>
        <w:rPr>
          <w:b/>
        </w:rPr>
        <w:t xml:space="preserve"> – </w:t>
      </w:r>
      <w:r w:rsidRPr="009A37A4">
        <w:rPr>
          <w:u w:val="single"/>
        </w:rPr>
        <w:t>Ranzoni</w:t>
      </w:r>
      <w:r>
        <w:t xml:space="preserve">: </w:t>
      </w:r>
      <w:r w:rsidRPr="00674610">
        <w:rPr>
          <w:i/>
          <w:kern w:val="36"/>
        </w:rPr>
        <w:t>I figli dei principi Troubetzkoy</w:t>
      </w:r>
      <w:r>
        <w:rPr>
          <w:kern w:val="36"/>
        </w:rPr>
        <w:t xml:space="preserve"> </w:t>
      </w:r>
      <w:r w:rsidRPr="00674610">
        <w:rPr>
          <w:bCs/>
        </w:rPr>
        <w:t>1874</w:t>
      </w:r>
      <w:r>
        <w:rPr>
          <w:bCs/>
        </w:rPr>
        <w:t xml:space="preserve"> (trasgressione, famiglia, infanzia)</w:t>
      </w:r>
    </w:p>
    <w:p w:rsidR="007C35C7" w:rsidRDefault="007C35C7" w:rsidP="007C35C7">
      <w:pPr>
        <w:shd w:val="clear" w:color="auto" w:fill="FFFFFF"/>
        <w:rPr>
          <w:bCs/>
        </w:rPr>
      </w:pPr>
    </w:p>
    <w:p w:rsidR="007C35C7" w:rsidRPr="006A2835" w:rsidRDefault="007C35C7" w:rsidP="007C35C7">
      <w:pPr>
        <w:jc w:val="both"/>
        <w:rPr>
          <w:b/>
          <w:bCs/>
        </w:rPr>
      </w:pPr>
      <w:r w:rsidRPr="006A2835">
        <w:rPr>
          <w:b/>
          <w:bCs/>
        </w:rPr>
        <w:t xml:space="preserve">U.D. </w:t>
      </w:r>
      <w:r>
        <w:rPr>
          <w:b/>
          <w:bCs/>
        </w:rPr>
        <w:t>4</w:t>
      </w:r>
      <w:r w:rsidRPr="006A2835">
        <w:rPr>
          <w:b/>
          <w:bCs/>
        </w:rPr>
        <w:t xml:space="preserve"> – La pittura di paesaggio</w:t>
      </w:r>
      <w:r>
        <w:rPr>
          <w:b/>
          <w:bCs/>
        </w:rPr>
        <w:t>:</w:t>
      </w:r>
      <w:r w:rsidRPr="00BE26FD">
        <w:t xml:space="preserve"> </w:t>
      </w:r>
      <w:r>
        <w:t>i</w:t>
      </w:r>
      <w:r w:rsidRPr="00BE26FD">
        <w:rPr>
          <w:b/>
        </w:rPr>
        <w:t>l paesaggio in ambito anglosassone e tedesco</w:t>
      </w:r>
    </w:p>
    <w:p w:rsidR="007C35C7" w:rsidRPr="006A2835" w:rsidRDefault="007C35C7" w:rsidP="007C35C7">
      <w:pPr>
        <w:jc w:val="both"/>
      </w:pPr>
      <w:r>
        <w:t>4</w:t>
      </w:r>
      <w:r w:rsidRPr="006A2835">
        <w:t xml:space="preserve">.1 - </w:t>
      </w:r>
      <w:r w:rsidRPr="009A584C">
        <w:rPr>
          <w:u w:val="single"/>
        </w:rPr>
        <w:t>Constable</w:t>
      </w:r>
      <w:r>
        <w:t xml:space="preserve">: </w:t>
      </w:r>
      <w:r>
        <w:rPr>
          <w:i/>
        </w:rPr>
        <w:t>Il carro di fieno</w:t>
      </w:r>
      <w:r>
        <w:t xml:space="preserve"> 1820 (natura)</w:t>
      </w:r>
    </w:p>
    <w:p w:rsidR="007C35C7" w:rsidRPr="006A2835" w:rsidRDefault="007C35C7" w:rsidP="007C35C7">
      <w:pPr>
        <w:jc w:val="both"/>
      </w:pPr>
      <w:r>
        <w:t xml:space="preserve">4.2 - </w:t>
      </w:r>
      <w:r w:rsidRPr="006A2835">
        <w:rPr>
          <w:u w:val="single"/>
        </w:rPr>
        <w:t>Turner</w:t>
      </w:r>
      <w:r w:rsidRPr="006A2835">
        <w:t xml:space="preserve">: </w:t>
      </w:r>
      <w:r>
        <w:rPr>
          <w:i/>
          <w:iCs/>
        </w:rPr>
        <w:t>Incendio delle Camere dei Lord e dei Comuni</w:t>
      </w:r>
      <w:r w:rsidRPr="006A2835">
        <w:rPr>
          <w:i/>
          <w:iCs/>
        </w:rPr>
        <w:t xml:space="preserve"> </w:t>
      </w:r>
      <w:r w:rsidRPr="006A2835">
        <w:t>18</w:t>
      </w:r>
      <w:r>
        <w:t>35 (natura, protesta)</w:t>
      </w:r>
    </w:p>
    <w:p w:rsidR="007C35C7" w:rsidRPr="006A2835" w:rsidRDefault="007C35C7" w:rsidP="007C35C7">
      <w:pPr>
        <w:jc w:val="both"/>
      </w:pPr>
      <w:r w:rsidRPr="00BE26FD">
        <w:t xml:space="preserve">4.3 - </w:t>
      </w:r>
      <w:r w:rsidRPr="006A2835">
        <w:rPr>
          <w:u w:val="single"/>
        </w:rPr>
        <w:t>Friedrich</w:t>
      </w:r>
      <w:r w:rsidRPr="006A2835">
        <w:t xml:space="preserve">: </w:t>
      </w:r>
      <w:r w:rsidRPr="006A2835">
        <w:rPr>
          <w:i/>
          <w:iCs/>
        </w:rPr>
        <w:t>Viandante sul mare di nebbia</w:t>
      </w:r>
      <w:r w:rsidRPr="006A2835">
        <w:t xml:space="preserve"> 1818</w:t>
      </w:r>
      <w:r>
        <w:t xml:space="preserve"> (natura)</w:t>
      </w:r>
    </w:p>
    <w:p w:rsidR="007C35C7" w:rsidRPr="006A2835" w:rsidRDefault="007C35C7" w:rsidP="007C35C7">
      <w:pPr>
        <w:jc w:val="both"/>
      </w:pPr>
    </w:p>
    <w:p w:rsidR="007C35C7" w:rsidRPr="006A2835" w:rsidRDefault="007C35C7" w:rsidP="007C35C7">
      <w:pPr>
        <w:jc w:val="both"/>
        <w:rPr>
          <w:b/>
          <w:bCs/>
        </w:rPr>
      </w:pPr>
      <w:r w:rsidRPr="006A2835">
        <w:rPr>
          <w:b/>
          <w:bCs/>
        </w:rPr>
        <w:t xml:space="preserve">U.D. </w:t>
      </w:r>
      <w:r>
        <w:rPr>
          <w:b/>
          <w:bCs/>
        </w:rPr>
        <w:t>5</w:t>
      </w:r>
      <w:r w:rsidRPr="006A2835">
        <w:rPr>
          <w:b/>
          <w:bCs/>
        </w:rPr>
        <w:t xml:space="preserve"> – La corrente del Realismo</w:t>
      </w:r>
      <w:r>
        <w:rPr>
          <w:b/>
          <w:bCs/>
        </w:rPr>
        <w:t xml:space="preserve"> e la sua poetica </w:t>
      </w:r>
      <w:r>
        <w:t>(il reale)</w:t>
      </w:r>
    </w:p>
    <w:p w:rsidR="007C35C7" w:rsidRPr="00157F6B" w:rsidRDefault="007C35C7" w:rsidP="007C35C7">
      <w:pPr>
        <w:jc w:val="both"/>
      </w:pPr>
      <w:r>
        <w:t>5</w:t>
      </w:r>
      <w:r w:rsidRPr="006A2835">
        <w:t xml:space="preserve">.1 - </w:t>
      </w:r>
      <w:r w:rsidRPr="00157F6B">
        <w:rPr>
          <w:u w:val="single"/>
        </w:rPr>
        <w:t>Courbet</w:t>
      </w:r>
      <w:r w:rsidRPr="00157F6B">
        <w:t xml:space="preserve">: </w:t>
      </w:r>
      <w:r w:rsidRPr="00157F6B">
        <w:rPr>
          <w:i/>
          <w:iCs/>
        </w:rPr>
        <w:t>Funerale a Ornans</w:t>
      </w:r>
      <w:r w:rsidRPr="00157F6B">
        <w:t xml:space="preserve"> 1849 (individui, masse</w:t>
      </w:r>
      <w:r>
        <w:t>)</w:t>
      </w:r>
      <w:r w:rsidRPr="00157F6B">
        <w:t xml:space="preserve"> </w:t>
      </w:r>
    </w:p>
    <w:p w:rsidR="007C35C7" w:rsidRPr="004300F0" w:rsidRDefault="007C35C7" w:rsidP="007C35C7">
      <w:pPr>
        <w:jc w:val="both"/>
      </w:pPr>
      <w:r>
        <w:t xml:space="preserve">5.2 - </w:t>
      </w:r>
      <w:r w:rsidRPr="004300F0">
        <w:rPr>
          <w:u w:val="single"/>
        </w:rPr>
        <w:t>Millet</w:t>
      </w:r>
      <w:r w:rsidRPr="004300F0">
        <w:t xml:space="preserve">: </w:t>
      </w:r>
      <w:r w:rsidRPr="004300F0">
        <w:rPr>
          <w:i/>
        </w:rPr>
        <w:t>Angelus</w:t>
      </w:r>
      <w:r w:rsidRPr="004300F0">
        <w:t xml:space="preserve"> 1857-1859 </w:t>
      </w:r>
      <w:r>
        <w:t xml:space="preserve">(natura, </w:t>
      </w:r>
      <w:r w:rsidRPr="00157F6B">
        <w:t>lavoro</w:t>
      </w:r>
      <w:r>
        <w:t>)</w:t>
      </w:r>
    </w:p>
    <w:p w:rsidR="007C35C7" w:rsidRDefault="007C35C7" w:rsidP="007C35C7">
      <w:pPr>
        <w:jc w:val="both"/>
      </w:pPr>
      <w:r w:rsidRPr="00BE26FD">
        <w:t>5.3 -</w:t>
      </w:r>
      <w:r>
        <w:rPr>
          <w:u w:val="single"/>
        </w:rPr>
        <w:t xml:space="preserve"> </w:t>
      </w:r>
      <w:r w:rsidRPr="00A44A64">
        <w:rPr>
          <w:u w:val="single"/>
        </w:rPr>
        <w:t>Daumier</w:t>
      </w:r>
      <w:r>
        <w:t xml:space="preserve">: </w:t>
      </w:r>
      <w:r w:rsidRPr="00A44A64">
        <w:rPr>
          <w:i/>
        </w:rPr>
        <w:t>Il vagone di terza classe</w:t>
      </w:r>
      <w:r>
        <w:t xml:space="preserve"> 1863-1865 (lavoro,</w:t>
      </w:r>
      <w:r w:rsidRPr="006A61A6">
        <w:t xml:space="preserve"> </w:t>
      </w:r>
      <w:r>
        <w:t xml:space="preserve">contestazione, impegno civile, infanzia) </w:t>
      </w:r>
    </w:p>
    <w:p w:rsidR="007C35C7" w:rsidRPr="007D06A2" w:rsidRDefault="007C35C7" w:rsidP="007C35C7">
      <w:pPr>
        <w:jc w:val="both"/>
      </w:pPr>
    </w:p>
    <w:p w:rsidR="007C35C7" w:rsidRPr="006A2835" w:rsidRDefault="007C35C7" w:rsidP="007C35C7">
      <w:pPr>
        <w:jc w:val="both"/>
        <w:rPr>
          <w:b/>
          <w:bCs/>
        </w:rPr>
      </w:pPr>
      <w:r w:rsidRPr="006A2835">
        <w:rPr>
          <w:b/>
          <w:bCs/>
        </w:rPr>
        <w:t xml:space="preserve">U.D. </w:t>
      </w:r>
      <w:r>
        <w:rPr>
          <w:b/>
          <w:bCs/>
        </w:rPr>
        <w:t>6</w:t>
      </w:r>
      <w:r w:rsidRPr="006A2835">
        <w:rPr>
          <w:b/>
          <w:bCs/>
        </w:rPr>
        <w:t xml:space="preserve"> – L’architettura dei nuovi materiali della seconda metà dell’Ottocento</w:t>
      </w:r>
    </w:p>
    <w:p w:rsidR="007C35C7" w:rsidRPr="006A2835" w:rsidRDefault="007C35C7" w:rsidP="007C35C7">
      <w:pPr>
        <w:jc w:val="both"/>
      </w:pPr>
      <w:r>
        <w:t>6</w:t>
      </w:r>
      <w:r w:rsidRPr="006A2835">
        <w:t>.1 – Panoramica sulle nuove impostazioni materico-strutturali (</w:t>
      </w:r>
      <w:r w:rsidRPr="006A2835">
        <w:rPr>
          <w:i/>
        </w:rPr>
        <w:t>Tour Eiffel</w:t>
      </w:r>
      <w:r w:rsidRPr="006A2835">
        <w:t xml:space="preserve">, </w:t>
      </w:r>
      <w:r w:rsidRPr="006A2835">
        <w:rPr>
          <w:i/>
        </w:rPr>
        <w:t>Crystal Palace</w:t>
      </w:r>
      <w:r w:rsidRPr="006A2835">
        <w:t xml:space="preserve">, </w:t>
      </w:r>
    </w:p>
    <w:p w:rsidR="007C35C7" w:rsidRDefault="007C35C7" w:rsidP="007C35C7">
      <w:pPr>
        <w:ind w:firstLine="708"/>
        <w:jc w:val="both"/>
      </w:pPr>
      <w:r w:rsidRPr="006A2835">
        <w:rPr>
          <w:i/>
        </w:rPr>
        <w:t>Galleria Vittorio Emanuele II</w:t>
      </w:r>
      <w:r w:rsidRPr="006A2835">
        <w:t>)</w:t>
      </w:r>
      <w:r>
        <w:t xml:space="preserve"> (città) e la definizione della figura professionale </w:t>
      </w:r>
    </w:p>
    <w:p w:rsidR="007C35C7" w:rsidRDefault="007C35C7" w:rsidP="007C35C7">
      <w:pPr>
        <w:ind w:firstLine="708"/>
        <w:jc w:val="both"/>
      </w:pPr>
      <w:r>
        <w:t>dell’ingegnere e della disciplina delle Scienze delle costruzioni (scienza, progresso,</w:t>
      </w:r>
    </w:p>
    <w:p w:rsidR="007C35C7" w:rsidRDefault="007C35C7" w:rsidP="007C35C7">
      <w:pPr>
        <w:ind w:firstLine="708"/>
        <w:jc w:val="both"/>
      </w:pPr>
      <w:r>
        <w:t xml:space="preserve"> tecnologia)</w:t>
      </w:r>
    </w:p>
    <w:p w:rsidR="007C35C7" w:rsidRPr="006A2835" w:rsidRDefault="007C35C7" w:rsidP="007C35C7">
      <w:pPr>
        <w:jc w:val="both"/>
      </w:pPr>
      <w:r>
        <w:t>6.2 – Il movimento dell’Eclettismo in architettura (città)</w:t>
      </w:r>
    </w:p>
    <w:p w:rsidR="007C35C7" w:rsidRPr="006A2835" w:rsidRDefault="007C35C7" w:rsidP="007C35C7">
      <w:pPr>
        <w:jc w:val="both"/>
      </w:pPr>
      <w:r>
        <w:t>6</w:t>
      </w:r>
      <w:r w:rsidRPr="006A2835">
        <w:t>.</w:t>
      </w:r>
      <w:r>
        <w:t>3</w:t>
      </w:r>
      <w:r w:rsidRPr="006A2835">
        <w:t xml:space="preserve"> - L’evoluzione del concetto di restauro</w:t>
      </w:r>
      <w:r>
        <w:t xml:space="preserve"> (progresso, tecnologia)</w:t>
      </w:r>
    </w:p>
    <w:p w:rsidR="007C35C7" w:rsidRPr="006A2835" w:rsidRDefault="007C35C7" w:rsidP="007C35C7">
      <w:pPr>
        <w:pStyle w:val="Paragrafoelenco"/>
        <w:numPr>
          <w:ilvl w:val="0"/>
          <w:numId w:val="43"/>
        </w:numPr>
        <w:contextualSpacing/>
        <w:jc w:val="both"/>
      </w:pPr>
      <w:r w:rsidRPr="006A2835">
        <w:t xml:space="preserve">Restauro stilistico di </w:t>
      </w:r>
      <w:r w:rsidRPr="00240E1F">
        <w:rPr>
          <w:u w:val="single"/>
        </w:rPr>
        <w:t>Viollet-le-Duc</w:t>
      </w:r>
    </w:p>
    <w:p w:rsidR="007C35C7" w:rsidRPr="006A2835" w:rsidRDefault="007C35C7" w:rsidP="007C35C7">
      <w:pPr>
        <w:pStyle w:val="Paragrafoelenco"/>
        <w:numPr>
          <w:ilvl w:val="0"/>
          <w:numId w:val="43"/>
        </w:numPr>
        <w:contextualSpacing/>
        <w:jc w:val="both"/>
      </w:pPr>
      <w:r w:rsidRPr="006A2835">
        <w:t xml:space="preserve">Restauro romantico di </w:t>
      </w:r>
      <w:r w:rsidRPr="00240E1F">
        <w:rPr>
          <w:u w:val="single"/>
        </w:rPr>
        <w:t>Ruskin</w:t>
      </w:r>
    </w:p>
    <w:p w:rsidR="007C35C7" w:rsidRPr="00240E1F" w:rsidRDefault="007C35C7" w:rsidP="007C35C7">
      <w:pPr>
        <w:pStyle w:val="Paragrafoelenco"/>
        <w:numPr>
          <w:ilvl w:val="0"/>
          <w:numId w:val="43"/>
        </w:numPr>
        <w:contextualSpacing/>
        <w:jc w:val="both"/>
        <w:rPr>
          <w:u w:val="single"/>
        </w:rPr>
      </w:pPr>
      <w:r w:rsidRPr="006A2835">
        <w:t xml:space="preserve">Restauro scientifico di </w:t>
      </w:r>
      <w:r w:rsidRPr="00240E1F">
        <w:rPr>
          <w:u w:val="single"/>
        </w:rPr>
        <w:t>Boito</w:t>
      </w:r>
    </w:p>
    <w:p w:rsidR="007C35C7" w:rsidRPr="006A2835" w:rsidRDefault="007C35C7" w:rsidP="007C35C7">
      <w:pPr>
        <w:jc w:val="both"/>
        <w:rPr>
          <w:b/>
          <w:bCs/>
        </w:rPr>
      </w:pPr>
      <w:r w:rsidRPr="006A2835">
        <w:rPr>
          <w:b/>
          <w:bCs/>
        </w:rPr>
        <w:t xml:space="preserve">U.D. </w:t>
      </w:r>
      <w:r>
        <w:rPr>
          <w:b/>
          <w:bCs/>
        </w:rPr>
        <w:t>7</w:t>
      </w:r>
      <w:r w:rsidRPr="006A2835">
        <w:rPr>
          <w:b/>
          <w:bCs/>
        </w:rPr>
        <w:t xml:space="preserve"> – L’anti-accademismo dell’Impressionismo</w:t>
      </w:r>
    </w:p>
    <w:p w:rsidR="007C35C7" w:rsidRPr="006A2835" w:rsidRDefault="007C35C7" w:rsidP="007C35C7">
      <w:pPr>
        <w:jc w:val="both"/>
        <w:rPr>
          <w:lang w:val="fr-FR"/>
        </w:rPr>
      </w:pPr>
      <w:r>
        <w:rPr>
          <w:lang w:val="fr-FR"/>
        </w:rPr>
        <w:t>7</w:t>
      </w:r>
      <w:r w:rsidRPr="006A2835">
        <w:rPr>
          <w:lang w:val="fr-FR"/>
        </w:rPr>
        <w:t>.1 – Premesse all’Impressionismo</w:t>
      </w:r>
    </w:p>
    <w:p w:rsidR="007C35C7" w:rsidRDefault="007C35C7" w:rsidP="007C35C7">
      <w:pPr>
        <w:ind w:firstLine="708"/>
        <w:jc w:val="both"/>
        <w:rPr>
          <w:lang w:val="fr-FR"/>
        </w:rPr>
      </w:pPr>
      <w:r w:rsidRPr="006A2835">
        <w:rPr>
          <w:u w:val="single"/>
          <w:lang w:val="fr-FR"/>
        </w:rPr>
        <w:t>Manet</w:t>
      </w:r>
      <w:r w:rsidRPr="006A2835">
        <w:rPr>
          <w:lang w:val="fr-FR"/>
        </w:rPr>
        <w:t xml:space="preserve"> </w:t>
      </w:r>
      <w:r>
        <w:rPr>
          <w:i/>
          <w:iCs/>
          <w:lang w:val="fr-FR"/>
        </w:rPr>
        <w:t>Colazione sull’erba</w:t>
      </w:r>
      <w:r w:rsidRPr="006A2835">
        <w:rPr>
          <w:lang w:val="fr-FR"/>
        </w:rPr>
        <w:t xml:space="preserve"> 1863</w:t>
      </w:r>
      <w:r>
        <w:rPr>
          <w:lang w:val="fr-FR"/>
        </w:rPr>
        <w:t xml:space="preserve"> </w:t>
      </w:r>
      <w:r>
        <w:t>(figure di donne)</w:t>
      </w:r>
      <w:r>
        <w:rPr>
          <w:lang w:val="fr-FR"/>
        </w:rPr>
        <w:t xml:space="preserve"> </w:t>
      </w:r>
      <w:r w:rsidRPr="006A2835">
        <w:rPr>
          <w:lang w:val="fr-FR"/>
        </w:rPr>
        <w:t xml:space="preserve">, </w:t>
      </w:r>
      <w:r w:rsidRPr="006A2835">
        <w:rPr>
          <w:i/>
          <w:iCs/>
          <w:lang w:val="fr-FR"/>
        </w:rPr>
        <w:t xml:space="preserve">Olympia </w:t>
      </w:r>
      <w:r w:rsidRPr="006A2835">
        <w:rPr>
          <w:lang w:val="fr-FR"/>
        </w:rPr>
        <w:t>1863</w:t>
      </w:r>
      <w:r>
        <w:rPr>
          <w:lang w:val="fr-FR"/>
        </w:rPr>
        <w:t xml:space="preserve"> </w:t>
      </w:r>
      <w:r>
        <w:t>(figure di donne)</w:t>
      </w:r>
    </w:p>
    <w:p w:rsidR="007C35C7" w:rsidRPr="006A2835" w:rsidRDefault="007C35C7" w:rsidP="007C35C7">
      <w:pPr>
        <w:ind w:firstLine="708"/>
        <w:jc w:val="both"/>
        <w:rPr>
          <w:lang w:val="fr-FR"/>
        </w:rPr>
      </w:pPr>
    </w:p>
    <w:p w:rsidR="007C35C7" w:rsidRDefault="007C35C7" w:rsidP="007C35C7">
      <w:pPr>
        <w:jc w:val="both"/>
        <w:rPr>
          <w:b/>
          <w:bCs/>
        </w:rPr>
      </w:pPr>
      <w:r w:rsidRPr="006A2835">
        <w:rPr>
          <w:b/>
          <w:bCs/>
        </w:rPr>
        <w:t xml:space="preserve">U.D. </w:t>
      </w:r>
      <w:r>
        <w:rPr>
          <w:b/>
          <w:bCs/>
        </w:rPr>
        <w:t>8</w:t>
      </w:r>
      <w:r w:rsidRPr="006A2835">
        <w:rPr>
          <w:b/>
          <w:bCs/>
        </w:rPr>
        <w:t xml:space="preserve"> – </w:t>
      </w:r>
      <w:r w:rsidRPr="009A37A4">
        <w:rPr>
          <w:b/>
        </w:rPr>
        <w:t>L'Impressionismo: realtà e percezione dell'attimo</w:t>
      </w:r>
    </w:p>
    <w:p w:rsidR="007C35C7" w:rsidRDefault="007C35C7" w:rsidP="007C35C7">
      <w:pPr>
        <w:jc w:val="both"/>
        <w:rPr>
          <w:lang w:val="fr-FR"/>
        </w:rPr>
      </w:pPr>
      <w:r>
        <w:t>8</w:t>
      </w:r>
      <w:r w:rsidRPr="006A2835">
        <w:t>.</w:t>
      </w:r>
      <w:r>
        <w:t xml:space="preserve">1 </w:t>
      </w:r>
      <w:r w:rsidRPr="006A2835">
        <w:t>-:</w:t>
      </w:r>
      <w:r w:rsidRPr="006A2835">
        <w:rPr>
          <w:u w:val="single"/>
          <w:lang w:val="fr-FR"/>
        </w:rPr>
        <w:t>Monet</w:t>
      </w:r>
      <w:r>
        <w:t>:</w:t>
      </w:r>
      <w:r>
        <w:rPr>
          <w:lang w:val="fr-FR"/>
        </w:rPr>
        <w:t xml:space="preserve"> </w:t>
      </w:r>
      <w:r w:rsidRPr="006A2835">
        <w:rPr>
          <w:i/>
          <w:iCs/>
          <w:lang w:val="fr-FR"/>
        </w:rPr>
        <w:t>Impression</w:t>
      </w:r>
      <w:r>
        <w:rPr>
          <w:i/>
          <w:iCs/>
          <w:lang w:val="fr-FR"/>
        </w:rPr>
        <w:t>e</w:t>
      </w:r>
      <w:r w:rsidRPr="006A2835">
        <w:rPr>
          <w:i/>
          <w:iCs/>
          <w:lang w:val="fr-FR"/>
        </w:rPr>
        <w:t xml:space="preserve">. </w:t>
      </w:r>
      <w:r>
        <w:rPr>
          <w:i/>
          <w:iCs/>
          <w:lang w:val="fr-FR"/>
        </w:rPr>
        <w:t>Levar del sole</w:t>
      </w:r>
      <w:r w:rsidRPr="006A2835">
        <w:rPr>
          <w:lang w:val="fr-FR"/>
        </w:rPr>
        <w:t xml:space="preserve"> 1872</w:t>
      </w:r>
      <w:r>
        <w:rPr>
          <w:lang w:val="fr-FR"/>
        </w:rPr>
        <w:t xml:space="preserve"> (città)</w:t>
      </w:r>
      <w:r w:rsidRPr="006A2835">
        <w:rPr>
          <w:lang w:val="fr-FR"/>
        </w:rPr>
        <w:t xml:space="preserve">, </w:t>
      </w:r>
      <w:r>
        <w:rPr>
          <w:i/>
          <w:lang w:val="fr-FR"/>
        </w:rPr>
        <w:t>La Grenouillère</w:t>
      </w:r>
      <w:r>
        <w:rPr>
          <w:lang w:val="fr-FR"/>
        </w:rPr>
        <w:t xml:space="preserve"> 1869 </w:t>
      </w:r>
      <w:r>
        <w:t>(natura)</w:t>
      </w:r>
      <w:r>
        <w:rPr>
          <w:lang w:val="fr-FR"/>
        </w:rPr>
        <w:t xml:space="preserve">, il ciclo dei </w:t>
      </w:r>
    </w:p>
    <w:p w:rsidR="007C35C7" w:rsidRDefault="007C35C7" w:rsidP="007C35C7">
      <w:pPr>
        <w:ind w:firstLine="708"/>
        <w:jc w:val="both"/>
        <w:rPr>
          <w:lang w:val="fr-FR"/>
        </w:rPr>
      </w:pPr>
      <w:r>
        <w:rPr>
          <w:lang w:val="fr-FR"/>
        </w:rPr>
        <w:t xml:space="preserve">covoni </w:t>
      </w:r>
      <w:r>
        <w:rPr>
          <w:iCs/>
          <w:lang w:val="fr-FR"/>
        </w:rPr>
        <w:t xml:space="preserve">1890 </w:t>
      </w:r>
      <w:r>
        <w:t>(natura)</w:t>
      </w:r>
      <w:r>
        <w:rPr>
          <w:iCs/>
          <w:lang w:val="fr-FR"/>
        </w:rPr>
        <w:t xml:space="preserve">, </w:t>
      </w:r>
      <w:r>
        <w:rPr>
          <w:lang w:val="fr-FR"/>
        </w:rPr>
        <w:t xml:space="preserve">il ciclo </w:t>
      </w:r>
      <w:r>
        <w:rPr>
          <w:iCs/>
          <w:lang w:val="fr-FR"/>
        </w:rPr>
        <w:t>della</w:t>
      </w:r>
      <w:r w:rsidRPr="006A2835">
        <w:rPr>
          <w:i/>
          <w:iCs/>
          <w:lang w:val="fr-FR"/>
        </w:rPr>
        <w:t xml:space="preserve"> </w:t>
      </w:r>
      <w:r>
        <w:rPr>
          <w:i/>
          <w:iCs/>
          <w:lang w:val="fr-FR"/>
        </w:rPr>
        <w:t>Cattedrale</w:t>
      </w:r>
      <w:r w:rsidRPr="006A2835">
        <w:rPr>
          <w:i/>
          <w:iCs/>
          <w:lang w:val="fr-FR"/>
        </w:rPr>
        <w:t xml:space="preserve"> </w:t>
      </w:r>
      <w:r>
        <w:rPr>
          <w:i/>
          <w:iCs/>
          <w:lang w:val="fr-FR"/>
        </w:rPr>
        <w:t xml:space="preserve">di </w:t>
      </w:r>
      <w:r w:rsidRPr="006A2835">
        <w:rPr>
          <w:i/>
          <w:iCs/>
          <w:lang w:val="fr-FR"/>
        </w:rPr>
        <w:t xml:space="preserve"> Rouen</w:t>
      </w:r>
      <w:r w:rsidRPr="006A2835">
        <w:rPr>
          <w:lang w:val="fr-FR"/>
        </w:rPr>
        <w:t xml:space="preserve"> 1893</w:t>
      </w:r>
      <w:r>
        <w:rPr>
          <w:lang w:val="fr-FR"/>
        </w:rPr>
        <w:t>, il ciclo delle Ninfee 1915-</w:t>
      </w:r>
    </w:p>
    <w:p w:rsidR="007C35C7" w:rsidRDefault="007C35C7" w:rsidP="007C35C7">
      <w:pPr>
        <w:ind w:firstLine="708"/>
        <w:jc w:val="both"/>
        <w:rPr>
          <w:lang w:val="fr-FR"/>
        </w:rPr>
      </w:pPr>
      <w:r>
        <w:rPr>
          <w:lang w:val="fr-FR"/>
        </w:rPr>
        <w:t xml:space="preserve">1926 </w:t>
      </w:r>
      <w:r>
        <w:t>(natura)</w:t>
      </w:r>
    </w:p>
    <w:p w:rsidR="007C35C7" w:rsidRDefault="007C35C7" w:rsidP="007C35C7">
      <w:pPr>
        <w:jc w:val="both"/>
        <w:rPr>
          <w:i/>
          <w:lang w:val="fr-FR"/>
        </w:rPr>
      </w:pPr>
      <w:r>
        <w:rPr>
          <w:lang w:val="fr-FR"/>
        </w:rPr>
        <w:t xml:space="preserve">8.2 – </w:t>
      </w:r>
      <w:r w:rsidRPr="005131DE">
        <w:rPr>
          <w:u w:val="single"/>
          <w:lang w:val="fr-FR"/>
        </w:rPr>
        <w:t>Degas</w:t>
      </w:r>
      <w:r>
        <w:rPr>
          <w:lang w:val="fr-FR"/>
        </w:rPr>
        <w:t xml:space="preserve">: cenni sulle </w:t>
      </w:r>
      <w:r w:rsidRPr="005131DE">
        <w:rPr>
          <w:i/>
          <w:lang w:val="fr-FR"/>
        </w:rPr>
        <w:t>Ballerine</w:t>
      </w:r>
      <w:r>
        <w:rPr>
          <w:i/>
          <w:lang w:val="fr-FR"/>
        </w:rPr>
        <w:t xml:space="preserve"> </w:t>
      </w:r>
      <w:r w:rsidRPr="00830568">
        <w:rPr>
          <w:lang w:val="fr-FR"/>
        </w:rPr>
        <w:t>(</w:t>
      </w:r>
      <w:r>
        <w:t>figure di donne)</w:t>
      </w:r>
      <w:r>
        <w:rPr>
          <w:lang w:val="fr-FR"/>
        </w:rPr>
        <w:t xml:space="preserve">, </w:t>
      </w:r>
      <w:r w:rsidRPr="005131DE">
        <w:rPr>
          <w:i/>
          <w:lang w:val="fr-FR"/>
        </w:rPr>
        <w:t>Assenzio</w:t>
      </w:r>
      <w:r>
        <w:rPr>
          <w:i/>
          <w:lang w:val="fr-FR"/>
        </w:rPr>
        <w:t xml:space="preserve"> </w:t>
      </w:r>
      <w:r w:rsidRPr="00203636">
        <w:rPr>
          <w:lang w:val="fr-FR"/>
        </w:rPr>
        <w:t>1873 (male di vivere</w:t>
      </w:r>
      <w:r>
        <w:rPr>
          <w:i/>
          <w:lang w:val="fr-FR"/>
        </w:rPr>
        <w:t>)</w:t>
      </w:r>
    </w:p>
    <w:p w:rsidR="007C35C7" w:rsidRPr="00221AF7" w:rsidRDefault="007C35C7" w:rsidP="007C35C7">
      <w:pPr>
        <w:jc w:val="both"/>
        <w:rPr>
          <w:lang w:val="fr-FR"/>
        </w:rPr>
      </w:pPr>
      <w:r>
        <w:rPr>
          <w:lang w:val="fr-FR"/>
        </w:rPr>
        <w:t xml:space="preserve">8.3 - </w:t>
      </w:r>
      <w:r>
        <w:rPr>
          <w:u w:val="single"/>
          <w:lang w:val="fr-FR"/>
        </w:rPr>
        <w:t>Renoir</w:t>
      </w:r>
      <w:r>
        <w:rPr>
          <w:lang w:val="fr-FR"/>
        </w:rPr>
        <w:t xml:space="preserve">: </w:t>
      </w:r>
      <w:r>
        <w:rPr>
          <w:i/>
          <w:iCs/>
          <w:lang w:val="fr-FR"/>
        </w:rPr>
        <w:t>Ballo al Moulin de la Galette</w:t>
      </w:r>
      <w:r>
        <w:rPr>
          <w:lang w:val="fr-FR"/>
        </w:rPr>
        <w:t xml:space="preserve"> 1876 (individui, masse),</w:t>
      </w:r>
      <w:r>
        <w:rPr>
          <w:i/>
          <w:lang w:val="fr-FR"/>
        </w:rPr>
        <w:t xml:space="preserve"> La Grenouillère</w:t>
      </w:r>
      <w:r>
        <w:rPr>
          <w:lang w:val="fr-FR"/>
        </w:rPr>
        <w:t xml:space="preserve"> 1869 </w:t>
      </w:r>
      <w:r>
        <w:t>(natura)</w:t>
      </w:r>
    </w:p>
    <w:p w:rsidR="007C35C7" w:rsidRDefault="007C35C7" w:rsidP="007C35C7">
      <w:pPr>
        <w:jc w:val="both"/>
        <w:rPr>
          <w:b/>
          <w:bCs/>
        </w:rPr>
      </w:pPr>
    </w:p>
    <w:p w:rsidR="007C35C7" w:rsidRDefault="007C35C7" w:rsidP="007C35C7">
      <w:pPr>
        <w:jc w:val="both"/>
        <w:rPr>
          <w:b/>
          <w:bCs/>
        </w:rPr>
      </w:pPr>
      <w:r w:rsidRPr="006A2835">
        <w:rPr>
          <w:b/>
          <w:bCs/>
        </w:rPr>
        <w:t xml:space="preserve">U.D. </w:t>
      </w:r>
      <w:r>
        <w:rPr>
          <w:b/>
          <w:bCs/>
        </w:rPr>
        <w:t>9</w:t>
      </w:r>
      <w:r w:rsidRPr="006A2835">
        <w:rPr>
          <w:b/>
          <w:bCs/>
        </w:rPr>
        <w:t xml:space="preserve"> – </w:t>
      </w:r>
      <w:r w:rsidRPr="009A37A4">
        <w:rPr>
          <w:b/>
        </w:rPr>
        <w:t>L'Impressionismo</w:t>
      </w:r>
      <w:r>
        <w:rPr>
          <w:b/>
        </w:rPr>
        <w:t xml:space="preserve"> in Italia</w:t>
      </w:r>
    </w:p>
    <w:p w:rsidR="007C35C7" w:rsidRDefault="007C35C7" w:rsidP="007C35C7">
      <w:pPr>
        <w:shd w:val="clear" w:color="auto" w:fill="FFFFFF"/>
        <w:rPr>
          <w:bCs/>
        </w:rPr>
      </w:pPr>
      <w:r>
        <w:rPr>
          <w:bCs/>
        </w:rPr>
        <w:t xml:space="preserve">9.1 – </w:t>
      </w:r>
      <w:r w:rsidRPr="009A37A4">
        <w:rPr>
          <w:bCs/>
          <w:u w:val="single"/>
        </w:rPr>
        <w:t>Medardo Rosso</w:t>
      </w:r>
      <w:r>
        <w:rPr>
          <w:bCs/>
        </w:rPr>
        <w:t xml:space="preserve">: </w:t>
      </w:r>
      <w:r>
        <w:rPr>
          <w:bCs/>
          <w:i/>
        </w:rPr>
        <w:t>Birichino-</w:t>
      </w:r>
      <w:r w:rsidRPr="009A37A4">
        <w:rPr>
          <w:bCs/>
          <w:i/>
        </w:rPr>
        <w:t>Gavroche</w:t>
      </w:r>
      <w:r>
        <w:rPr>
          <w:bCs/>
        </w:rPr>
        <w:t xml:space="preserve"> 1895 (</w:t>
      </w:r>
      <w:r>
        <w:t>impegno civile, infanzia)</w:t>
      </w:r>
      <w:r>
        <w:rPr>
          <w:bCs/>
        </w:rPr>
        <w:t xml:space="preserve">, </w:t>
      </w:r>
      <w:r w:rsidRPr="005131DE">
        <w:rPr>
          <w:bCs/>
          <w:i/>
        </w:rPr>
        <w:t>Aetas Aurea</w:t>
      </w:r>
      <w:r>
        <w:rPr>
          <w:bCs/>
        </w:rPr>
        <w:t xml:space="preserve"> 1886-1887 </w:t>
      </w:r>
    </w:p>
    <w:p w:rsidR="007C35C7" w:rsidRDefault="007C35C7" w:rsidP="007C35C7">
      <w:pPr>
        <w:shd w:val="clear" w:color="auto" w:fill="FFFFFF"/>
        <w:rPr>
          <w:bCs/>
        </w:rPr>
      </w:pPr>
      <w:r>
        <w:rPr>
          <w:bCs/>
        </w:rPr>
        <w:tab/>
        <w:t>(genitori e figli)</w:t>
      </w:r>
    </w:p>
    <w:p w:rsidR="007C35C7" w:rsidRDefault="007C35C7" w:rsidP="007C35C7">
      <w:pPr>
        <w:jc w:val="both"/>
        <w:rPr>
          <w:b/>
          <w:bCs/>
        </w:rPr>
      </w:pPr>
    </w:p>
    <w:p w:rsidR="007C35C7" w:rsidRDefault="007C35C7" w:rsidP="007C35C7">
      <w:pPr>
        <w:jc w:val="both"/>
        <w:rPr>
          <w:b/>
          <w:bCs/>
        </w:rPr>
      </w:pPr>
      <w:r>
        <w:rPr>
          <w:b/>
          <w:bCs/>
        </w:rPr>
        <w:t>U.D. 10 – Oltre l’Impressionismo</w:t>
      </w:r>
    </w:p>
    <w:p w:rsidR="007C35C7" w:rsidRDefault="007C35C7" w:rsidP="007C35C7">
      <w:pPr>
        <w:jc w:val="both"/>
        <w:rPr>
          <w:bCs/>
          <w:i/>
        </w:rPr>
      </w:pPr>
      <w:r>
        <w:rPr>
          <w:bCs/>
        </w:rPr>
        <w:t xml:space="preserve">10.1 – Cenni sul Pointillisme, con riferimento a </w:t>
      </w:r>
      <w:r>
        <w:rPr>
          <w:bCs/>
          <w:i/>
        </w:rPr>
        <w:t>Una domenica pomeriggio all’isola</w:t>
      </w:r>
      <w:r w:rsidRPr="007D72FC">
        <w:rPr>
          <w:bCs/>
          <w:i/>
        </w:rPr>
        <w:t xml:space="preserve"> de</w:t>
      </w:r>
      <w:r>
        <w:rPr>
          <w:bCs/>
          <w:i/>
        </w:rPr>
        <w:t>lla Grande</w:t>
      </w:r>
    </w:p>
    <w:p w:rsidR="007C35C7" w:rsidRDefault="007C35C7" w:rsidP="007C35C7">
      <w:pPr>
        <w:ind w:firstLine="708"/>
        <w:jc w:val="both"/>
        <w:rPr>
          <w:bCs/>
        </w:rPr>
      </w:pPr>
      <w:r w:rsidRPr="007D72FC">
        <w:rPr>
          <w:bCs/>
          <w:i/>
        </w:rPr>
        <w:t>Jatte</w:t>
      </w:r>
      <w:r>
        <w:rPr>
          <w:bCs/>
        </w:rPr>
        <w:t xml:space="preserve"> di </w:t>
      </w:r>
      <w:r w:rsidRPr="007D72FC">
        <w:rPr>
          <w:bCs/>
          <w:u w:val="single"/>
        </w:rPr>
        <w:t>Seurat</w:t>
      </w:r>
      <w:r>
        <w:rPr>
          <w:bCs/>
        </w:rPr>
        <w:t xml:space="preserve"> (1884) </w:t>
      </w:r>
      <w:r>
        <w:t xml:space="preserve">(scienza, </w:t>
      </w:r>
      <w:r>
        <w:rPr>
          <w:lang w:val="fr-FR"/>
        </w:rPr>
        <w:t>individui, masse</w:t>
      </w:r>
      <w:r>
        <w:t>)</w:t>
      </w:r>
    </w:p>
    <w:p w:rsidR="007C35C7" w:rsidRDefault="007C35C7" w:rsidP="007C35C7">
      <w:pPr>
        <w:jc w:val="both"/>
        <w:rPr>
          <w:b/>
          <w:bCs/>
        </w:rPr>
      </w:pPr>
    </w:p>
    <w:p w:rsidR="007C35C7" w:rsidRDefault="007C35C7" w:rsidP="007C35C7">
      <w:pPr>
        <w:jc w:val="both"/>
        <w:rPr>
          <w:b/>
          <w:bCs/>
        </w:rPr>
      </w:pPr>
      <w:r>
        <w:rPr>
          <w:b/>
          <w:bCs/>
        </w:rPr>
        <w:t>U.D. 11 – Tendenze Post-Impressioniste</w:t>
      </w:r>
    </w:p>
    <w:p w:rsidR="007C35C7" w:rsidRDefault="007C35C7" w:rsidP="007C35C7">
      <w:pPr>
        <w:jc w:val="both"/>
      </w:pPr>
      <w:r>
        <w:t xml:space="preserve">11.1 - La riflessione sul codice di forma e spazio </w:t>
      </w:r>
    </w:p>
    <w:p w:rsidR="007C35C7" w:rsidRDefault="007C35C7" w:rsidP="007C35C7">
      <w:pPr>
        <w:ind w:firstLine="708"/>
        <w:jc w:val="both"/>
      </w:pPr>
      <w:r>
        <w:rPr>
          <w:u w:val="single"/>
        </w:rPr>
        <w:t>Cézanne</w:t>
      </w:r>
      <w:r>
        <w:t xml:space="preserve">: </w:t>
      </w:r>
      <w:r>
        <w:rPr>
          <w:i/>
        </w:rPr>
        <w:t>La casa dell’impiccato</w:t>
      </w:r>
      <w:r>
        <w:t xml:space="preserve"> 1873 (il reale), </w:t>
      </w:r>
      <w:r>
        <w:rPr>
          <w:i/>
          <w:iCs/>
        </w:rPr>
        <w:t xml:space="preserve">I giocatori di carte </w:t>
      </w:r>
      <w:r>
        <w:t>1890-92</w:t>
      </w:r>
    </w:p>
    <w:p w:rsidR="007C35C7" w:rsidRDefault="007C35C7" w:rsidP="007C35C7">
      <w:pPr>
        <w:jc w:val="both"/>
      </w:pPr>
      <w:r>
        <w:t>11.2 - Esotismo e gusto del primitivo nella cultura di fine secolo</w:t>
      </w:r>
    </w:p>
    <w:p w:rsidR="007C35C7" w:rsidRDefault="007C35C7" w:rsidP="007C35C7">
      <w:pPr>
        <w:ind w:left="708"/>
        <w:jc w:val="both"/>
      </w:pPr>
      <w:r>
        <w:rPr>
          <w:u w:val="single"/>
        </w:rPr>
        <w:t>Gauguin</w:t>
      </w:r>
      <w:r>
        <w:t xml:space="preserve">: </w:t>
      </w:r>
      <w:r w:rsidRPr="00240E1F">
        <w:rPr>
          <w:i/>
        </w:rPr>
        <w:t>Visione dopo il sermone</w:t>
      </w:r>
      <w:r>
        <w:t xml:space="preserve"> 1888, </w:t>
      </w:r>
      <w:r>
        <w:rPr>
          <w:i/>
          <w:iCs/>
        </w:rPr>
        <w:t xml:space="preserve">Da dove veniamo? Che siamo? Dove andiamo? </w:t>
      </w:r>
      <w:r>
        <w:t>1897-98 (viaggio, crisi d’identità)</w:t>
      </w:r>
    </w:p>
    <w:p w:rsidR="007C35C7" w:rsidRDefault="007C35C7" w:rsidP="007C35C7">
      <w:pPr>
        <w:jc w:val="both"/>
      </w:pPr>
      <w:r>
        <w:t>11.3 - Verso l'Espressionismo:</w:t>
      </w:r>
    </w:p>
    <w:p w:rsidR="007C35C7" w:rsidRDefault="007C35C7" w:rsidP="007C35C7">
      <w:pPr>
        <w:jc w:val="both"/>
      </w:pPr>
      <w:r>
        <w:t xml:space="preserve">11.3.1.- </w:t>
      </w:r>
      <w:r>
        <w:rPr>
          <w:u w:val="single"/>
        </w:rPr>
        <w:t>Van Gogh</w:t>
      </w:r>
      <w:r>
        <w:t xml:space="preserve">: </w:t>
      </w:r>
      <w:r>
        <w:rPr>
          <w:i/>
          <w:iCs/>
        </w:rPr>
        <w:t>I mangiatori di patate</w:t>
      </w:r>
      <w:r>
        <w:t xml:space="preserve"> 1885 (lavoro, antieroe, famiglia), </w:t>
      </w:r>
      <w:r>
        <w:rPr>
          <w:i/>
          <w:iCs/>
        </w:rPr>
        <w:t>Notte stellata</w:t>
      </w:r>
      <w:r>
        <w:t xml:space="preserve"> 1889 </w:t>
      </w:r>
    </w:p>
    <w:p w:rsidR="007C35C7" w:rsidRDefault="007C35C7" w:rsidP="007C35C7">
      <w:pPr>
        <w:jc w:val="both"/>
      </w:pPr>
      <w:r>
        <w:tab/>
        <w:t>(natura, follia)</w:t>
      </w:r>
    </w:p>
    <w:p w:rsidR="007C35C7" w:rsidRDefault="007C35C7" w:rsidP="007C35C7">
      <w:pPr>
        <w:jc w:val="both"/>
      </w:pPr>
      <w:r>
        <w:t xml:space="preserve">11.3.2 - </w:t>
      </w:r>
      <w:r>
        <w:rPr>
          <w:u w:val="single"/>
        </w:rPr>
        <w:t>Munch</w:t>
      </w:r>
      <w:r>
        <w:t xml:space="preserve">: </w:t>
      </w:r>
      <w:r>
        <w:rPr>
          <w:i/>
          <w:iCs/>
        </w:rPr>
        <w:t>Il grido</w:t>
      </w:r>
      <w:r>
        <w:t xml:space="preserve"> 1893 (natura, male di vivere, malattia, dolore)</w:t>
      </w:r>
    </w:p>
    <w:p w:rsidR="007C35C7" w:rsidRPr="00050A75" w:rsidRDefault="007C35C7" w:rsidP="007C35C7">
      <w:pPr>
        <w:jc w:val="both"/>
        <w:rPr>
          <w:lang w:val="fr-FR"/>
        </w:rPr>
      </w:pPr>
    </w:p>
    <w:p w:rsidR="007C35C7" w:rsidRPr="00050A75" w:rsidRDefault="007C35C7" w:rsidP="007C35C7">
      <w:pPr>
        <w:jc w:val="both"/>
        <w:rPr>
          <w:b/>
          <w:bCs/>
          <w:lang w:val="fr-FR"/>
        </w:rPr>
      </w:pPr>
      <w:r w:rsidRPr="00050A75">
        <w:rPr>
          <w:b/>
          <w:bCs/>
          <w:lang w:val="fr-FR"/>
        </w:rPr>
        <w:t>U.D. 1</w:t>
      </w:r>
      <w:r>
        <w:rPr>
          <w:b/>
          <w:bCs/>
          <w:lang w:val="fr-FR"/>
        </w:rPr>
        <w:t>2</w:t>
      </w:r>
      <w:r w:rsidRPr="00050A75">
        <w:rPr>
          <w:b/>
          <w:bCs/>
          <w:lang w:val="fr-FR"/>
        </w:rPr>
        <w:t xml:space="preserve"> – Il Divisionismo</w:t>
      </w:r>
    </w:p>
    <w:p w:rsidR="007C35C7" w:rsidRDefault="007C35C7" w:rsidP="007C35C7">
      <w:pPr>
        <w:jc w:val="both"/>
        <w:rPr>
          <w:bCs/>
        </w:rPr>
      </w:pPr>
      <w:r w:rsidRPr="00E65AFA">
        <w:rPr>
          <w:bCs/>
        </w:rPr>
        <w:t>1</w:t>
      </w:r>
      <w:r>
        <w:rPr>
          <w:bCs/>
        </w:rPr>
        <w:t>2</w:t>
      </w:r>
      <w:r w:rsidRPr="00E65AFA">
        <w:rPr>
          <w:bCs/>
        </w:rPr>
        <w:t xml:space="preserve">.1 – </w:t>
      </w:r>
      <w:r w:rsidRPr="00E65AFA">
        <w:rPr>
          <w:bCs/>
          <w:u w:val="single"/>
        </w:rPr>
        <w:t>Segantini</w:t>
      </w:r>
      <w:r w:rsidRPr="00E65AFA">
        <w:rPr>
          <w:bCs/>
        </w:rPr>
        <w:t xml:space="preserve">: </w:t>
      </w:r>
      <w:r w:rsidRPr="00E65AFA">
        <w:rPr>
          <w:bCs/>
          <w:i/>
        </w:rPr>
        <w:t>Le due madri</w:t>
      </w:r>
      <w:r>
        <w:rPr>
          <w:bCs/>
          <w:i/>
        </w:rPr>
        <w:t xml:space="preserve"> </w:t>
      </w:r>
      <w:r w:rsidRPr="00E65AFA">
        <w:rPr>
          <w:bCs/>
        </w:rPr>
        <w:t>1889</w:t>
      </w:r>
      <w:r>
        <w:rPr>
          <w:bCs/>
        </w:rPr>
        <w:t xml:space="preserve"> </w:t>
      </w:r>
      <w:r>
        <w:t>(lavoro, genitori e figli)</w:t>
      </w:r>
    </w:p>
    <w:p w:rsidR="007C35C7" w:rsidRDefault="007C35C7" w:rsidP="007C35C7">
      <w:pPr>
        <w:jc w:val="both"/>
        <w:rPr>
          <w:bCs/>
        </w:rPr>
      </w:pPr>
      <w:r>
        <w:rPr>
          <w:bCs/>
        </w:rPr>
        <w:t xml:space="preserve">12.2 – </w:t>
      </w:r>
      <w:r w:rsidRPr="005131DE">
        <w:rPr>
          <w:bCs/>
          <w:u w:val="single"/>
        </w:rPr>
        <w:t>Previati</w:t>
      </w:r>
      <w:r>
        <w:rPr>
          <w:bCs/>
        </w:rPr>
        <w:t xml:space="preserve">: </w:t>
      </w:r>
      <w:r w:rsidRPr="005131DE">
        <w:rPr>
          <w:bCs/>
          <w:i/>
        </w:rPr>
        <w:t>La Madonna dei gigli</w:t>
      </w:r>
      <w:r>
        <w:rPr>
          <w:bCs/>
        </w:rPr>
        <w:t xml:space="preserve"> 1893-94 </w:t>
      </w:r>
      <w:r>
        <w:t>(il rapporto con il divino, genitori e figli))</w:t>
      </w:r>
    </w:p>
    <w:p w:rsidR="007C35C7" w:rsidRDefault="007C35C7" w:rsidP="007C35C7">
      <w:pPr>
        <w:jc w:val="both"/>
        <w:rPr>
          <w:b/>
          <w:bCs/>
        </w:rPr>
      </w:pPr>
    </w:p>
    <w:p w:rsidR="007C35C7" w:rsidRDefault="007C35C7" w:rsidP="007C35C7">
      <w:pPr>
        <w:jc w:val="both"/>
        <w:rPr>
          <w:b/>
          <w:bCs/>
          <w:lang w:val="fr-FR"/>
        </w:rPr>
      </w:pPr>
      <w:r>
        <w:rPr>
          <w:b/>
          <w:bCs/>
          <w:lang w:val="fr-FR"/>
        </w:rPr>
        <w:t>U.D. 13 - L’Europa e l’Art Nouveau</w:t>
      </w:r>
    </w:p>
    <w:p w:rsidR="007C35C7" w:rsidRDefault="007C35C7" w:rsidP="007C35C7">
      <w:pPr>
        <w:jc w:val="both"/>
      </w:pPr>
      <w:r>
        <w:t>13.1 – Panoramica sulle diverse correnti europee</w:t>
      </w:r>
    </w:p>
    <w:p w:rsidR="007C35C7" w:rsidRDefault="007C35C7" w:rsidP="007C35C7">
      <w:pPr>
        <w:jc w:val="both"/>
      </w:pPr>
      <w:r>
        <w:t>13.2 – La nascita del design e la corrente di Arts and Crafts (progresso, tecnologia)</w:t>
      </w:r>
    </w:p>
    <w:p w:rsidR="007C35C7" w:rsidRDefault="007C35C7" w:rsidP="007C35C7">
      <w:pPr>
        <w:jc w:val="both"/>
      </w:pPr>
      <w:r>
        <w:t xml:space="preserve">13.3 – </w:t>
      </w:r>
      <w:r w:rsidRPr="00FB7F5C">
        <w:rPr>
          <w:u w:val="single"/>
        </w:rPr>
        <w:t>Gaudì</w:t>
      </w:r>
      <w:r>
        <w:t xml:space="preserve"> e il Modernismo spagnolo: </w:t>
      </w:r>
      <w:r w:rsidRPr="00FB7F5C">
        <w:rPr>
          <w:i/>
        </w:rPr>
        <w:t>Sagrada Familia</w:t>
      </w:r>
      <w:r>
        <w:t xml:space="preserve"> da 1882 (città), Casa Battlò 1904-06 </w:t>
      </w:r>
    </w:p>
    <w:p w:rsidR="007C35C7" w:rsidRPr="006A2835" w:rsidRDefault="007C35C7" w:rsidP="007C35C7">
      <w:pPr>
        <w:ind w:firstLine="708"/>
        <w:jc w:val="both"/>
      </w:pPr>
      <w:r>
        <w:t>(città), Parc Guell 1900-14 (città, progresso,scienza)</w:t>
      </w:r>
    </w:p>
    <w:p w:rsidR="007C35C7" w:rsidRDefault="007C35C7" w:rsidP="007C35C7">
      <w:pPr>
        <w:jc w:val="both"/>
      </w:pPr>
    </w:p>
    <w:p w:rsidR="007C35C7" w:rsidRPr="006A2835" w:rsidRDefault="007C35C7" w:rsidP="007C35C7">
      <w:pPr>
        <w:jc w:val="both"/>
        <w:rPr>
          <w:b/>
          <w:bCs/>
        </w:rPr>
      </w:pPr>
      <w:r w:rsidRPr="006A2835">
        <w:rPr>
          <w:b/>
          <w:bCs/>
        </w:rPr>
        <w:t>U.D. 1</w:t>
      </w:r>
      <w:r>
        <w:rPr>
          <w:b/>
          <w:bCs/>
        </w:rPr>
        <w:t>4</w:t>
      </w:r>
      <w:r w:rsidRPr="006A2835">
        <w:rPr>
          <w:b/>
          <w:bCs/>
        </w:rPr>
        <w:t xml:space="preserve"> – Le Avanguardie storiche</w:t>
      </w:r>
    </w:p>
    <w:p w:rsidR="007C35C7" w:rsidRDefault="007C35C7" w:rsidP="007C35C7">
      <w:pPr>
        <w:jc w:val="both"/>
      </w:pPr>
      <w:r w:rsidRPr="006A2835">
        <w:t>1</w:t>
      </w:r>
      <w:r>
        <w:t>4</w:t>
      </w:r>
      <w:r w:rsidRPr="006A2835">
        <w:t>.1 - Espressionismo:</w:t>
      </w:r>
    </w:p>
    <w:p w:rsidR="007C35C7" w:rsidRDefault="007C35C7" w:rsidP="007C35C7">
      <w:pPr>
        <w:ind w:firstLine="708"/>
        <w:jc w:val="both"/>
      </w:pPr>
      <w:r w:rsidRPr="006A2835">
        <w:t>i Fauves</w:t>
      </w:r>
      <w:r>
        <w:t xml:space="preserve">: </w:t>
      </w:r>
      <w:r w:rsidRPr="00FB7F5C">
        <w:rPr>
          <w:u w:val="single"/>
        </w:rPr>
        <w:t>Matisse</w:t>
      </w:r>
      <w:r>
        <w:t xml:space="preserve">: </w:t>
      </w:r>
      <w:r w:rsidRPr="00FB7F5C">
        <w:rPr>
          <w:i/>
        </w:rPr>
        <w:t>La stanza rossa</w:t>
      </w:r>
      <w:r>
        <w:t xml:space="preserve"> 1908 (il reale, umorismo)</w:t>
      </w:r>
    </w:p>
    <w:p w:rsidR="007C35C7" w:rsidRDefault="007C35C7" w:rsidP="007C35C7">
      <w:pPr>
        <w:ind w:firstLine="708"/>
        <w:jc w:val="both"/>
      </w:pPr>
      <w:r w:rsidRPr="006A2835">
        <w:t>Die Brücke</w:t>
      </w:r>
      <w:r>
        <w:t xml:space="preserve">: </w:t>
      </w:r>
      <w:r w:rsidRPr="00FB7F5C">
        <w:rPr>
          <w:u w:val="single"/>
        </w:rPr>
        <w:t>Kirchner</w:t>
      </w:r>
      <w:r>
        <w:t xml:space="preserve">: </w:t>
      </w:r>
      <w:r w:rsidRPr="00FB7F5C">
        <w:rPr>
          <w:i/>
        </w:rPr>
        <w:t>Cinque donne nella strada</w:t>
      </w:r>
      <w:r>
        <w:t xml:space="preserve"> 1913 (individuo e società, protesta e </w:t>
      </w:r>
    </w:p>
    <w:p w:rsidR="007C35C7" w:rsidRPr="006A2835" w:rsidRDefault="007C35C7" w:rsidP="007C35C7">
      <w:pPr>
        <w:ind w:firstLine="708"/>
        <w:jc w:val="both"/>
      </w:pPr>
      <w:r>
        <w:t xml:space="preserve">trasgressione, </w:t>
      </w:r>
      <w:r>
        <w:rPr>
          <w:bCs/>
        </w:rPr>
        <w:t xml:space="preserve">ordine e disordine, </w:t>
      </w:r>
      <w:r>
        <w:t>figure di donne, crisi d’identità, male di vivere)</w:t>
      </w:r>
    </w:p>
    <w:p w:rsidR="007C35C7" w:rsidRDefault="007C35C7" w:rsidP="007C35C7">
      <w:pPr>
        <w:jc w:val="both"/>
      </w:pPr>
      <w:r w:rsidRPr="006A2835">
        <w:t>1</w:t>
      </w:r>
      <w:r>
        <w:t>4</w:t>
      </w:r>
      <w:r w:rsidRPr="006A2835">
        <w:t>.</w:t>
      </w:r>
      <w:r>
        <w:t>2</w:t>
      </w:r>
      <w:r w:rsidRPr="006A2835">
        <w:t xml:space="preserve"> </w:t>
      </w:r>
      <w:r>
        <w:t>–</w:t>
      </w:r>
      <w:r w:rsidRPr="006A2835">
        <w:t xml:space="preserve"> Cubismo</w:t>
      </w:r>
      <w:r>
        <w:t xml:space="preserve"> e la quarta dimensione (tempo e spazio):</w:t>
      </w:r>
    </w:p>
    <w:p w:rsidR="007C35C7" w:rsidRDefault="007C35C7" w:rsidP="007C35C7">
      <w:pPr>
        <w:jc w:val="both"/>
        <w:rPr>
          <w:i/>
        </w:rPr>
      </w:pPr>
      <w:r>
        <w:t xml:space="preserve">14.1.1 - </w:t>
      </w:r>
      <w:r w:rsidRPr="000F050D">
        <w:rPr>
          <w:u w:val="single"/>
        </w:rPr>
        <w:t>Picasso</w:t>
      </w:r>
      <w:r w:rsidRPr="00451F60">
        <w:rPr>
          <w:i/>
        </w:rPr>
        <w:t>: Poveri in riva al mare</w:t>
      </w:r>
      <w:r>
        <w:t xml:space="preserve"> 1903 (antieroe, male di vivere, famiglia), </w:t>
      </w:r>
      <w:r w:rsidRPr="00451F60">
        <w:rPr>
          <w:i/>
        </w:rPr>
        <w:t xml:space="preserve">Famiglia di </w:t>
      </w:r>
    </w:p>
    <w:p w:rsidR="007C35C7" w:rsidRDefault="007C35C7" w:rsidP="007C35C7">
      <w:pPr>
        <w:ind w:firstLine="708"/>
        <w:jc w:val="both"/>
      </w:pPr>
      <w:r w:rsidRPr="00451F60">
        <w:rPr>
          <w:i/>
        </w:rPr>
        <w:t>Arlecchino con scimmia</w:t>
      </w:r>
      <w:r>
        <w:t xml:space="preserve"> 1905 (lavoro, famiglia), </w:t>
      </w:r>
      <w:r w:rsidRPr="00451F60">
        <w:rPr>
          <w:i/>
        </w:rPr>
        <w:t>Ritratto di Gertrude Stein</w:t>
      </w:r>
      <w:r>
        <w:t xml:space="preserve"> 1905-1906 </w:t>
      </w:r>
    </w:p>
    <w:p w:rsidR="007C35C7" w:rsidRDefault="007C35C7" w:rsidP="007C35C7">
      <w:pPr>
        <w:ind w:firstLine="708"/>
        <w:jc w:val="both"/>
      </w:pPr>
      <w:r>
        <w:t xml:space="preserve">(figure di donne), </w:t>
      </w:r>
      <w:r w:rsidRPr="000F050D">
        <w:rPr>
          <w:i/>
        </w:rPr>
        <w:t>Les Demoiselles d’Avignon</w:t>
      </w:r>
      <w:r>
        <w:t xml:space="preserve"> 1907 (figure di donne), </w:t>
      </w:r>
      <w:r w:rsidRPr="000F050D">
        <w:rPr>
          <w:i/>
        </w:rPr>
        <w:t>Guernica</w:t>
      </w:r>
      <w:r>
        <w:t xml:space="preserve"> 1937 </w:t>
      </w:r>
    </w:p>
    <w:p w:rsidR="007C35C7" w:rsidRDefault="007C35C7" w:rsidP="007C35C7">
      <w:pPr>
        <w:ind w:firstLine="708"/>
        <w:jc w:val="both"/>
      </w:pPr>
      <w:r>
        <w:t>(guerra, resistenza,)</w:t>
      </w:r>
    </w:p>
    <w:p w:rsidR="007C35C7" w:rsidRDefault="007C35C7" w:rsidP="007C35C7">
      <w:pPr>
        <w:jc w:val="both"/>
      </w:pPr>
      <w:r w:rsidRPr="006A2835">
        <w:t>1</w:t>
      </w:r>
      <w:r>
        <w:t>4</w:t>
      </w:r>
      <w:r w:rsidRPr="006A2835">
        <w:t xml:space="preserve">.3 </w:t>
      </w:r>
      <w:r>
        <w:t>–</w:t>
      </w:r>
      <w:r w:rsidRPr="006A2835">
        <w:t xml:space="preserve"> Futurismo</w:t>
      </w:r>
      <w:r>
        <w:t xml:space="preserve"> (modernità, propaganda):</w:t>
      </w:r>
    </w:p>
    <w:p w:rsidR="007C35C7" w:rsidRPr="006A2835" w:rsidRDefault="007C35C7" w:rsidP="007C35C7">
      <w:pPr>
        <w:jc w:val="both"/>
      </w:pPr>
      <w:r>
        <w:tab/>
      </w:r>
      <w:r w:rsidRPr="000F050D">
        <w:rPr>
          <w:u w:val="single"/>
        </w:rPr>
        <w:t>Boccioni</w:t>
      </w:r>
      <w:r>
        <w:t xml:space="preserve">: </w:t>
      </w:r>
      <w:r w:rsidRPr="000F050D">
        <w:rPr>
          <w:i/>
        </w:rPr>
        <w:t>Forme uniche della continuità nello spazio</w:t>
      </w:r>
      <w:r>
        <w:t xml:space="preserve"> 1913 (metamorfosi)</w:t>
      </w:r>
    </w:p>
    <w:p w:rsidR="007C35C7" w:rsidRDefault="007C35C7" w:rsidP="007C35C7"/>
    <w:p w:rsidR="006159C6" w:rsidRDefault="006159C6">
      <w:r>
        <w:br w:type="page"/>
      </w:r>
    </w:p>
    <w:p w:rsidR="00185DDE" w:rsidRDefault="00185DDE" w:rsidP="00740F6B"/>
    <w:p w:rsidR="00185DDE" w:rsidRPr="00740F6B" w:rsidRDefault="00185DDE" w:rsidP="001D09C5">
      <w:pPr>
        <w:pStyle w:val="Titolo1"/>
        <w:ind w:left="0"/>
        <w:jc w:val="center"/>
        <w:rPr>
          <w:rFonts w:cs="Times New Roman"/>
          <w:sz w:val="28"/>
          <w:szCs w:val="28"/>
          <w:highlight w:val="cyan"/>
        </w:rPr>
      </w:pPr>
      <w:r w:rsidRPr="00A476ED">
        <w:rPr>
          <w:rFonts w:cs="Times New Roman"/>
          <w:sz w:val="28"/>
          <w:szCs w:val="28"/>
          <w:highlight w:val="cyan"/>
        </w:rPr>
        <w:t xml:space="preserve">Programma </w:t>
      </w:r>
      <w:r w:rsidR="006159C6">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SCIENZE MOTORIE</w:t>
      </w:r>
      <w:r w:rsidR="001D09C5">
        <w:rPr>
          <w:rFonts w:cs="Times New Roman"/>
          <w:sz w:val="28"/>
          <w:szCs w:val="28"/>
          <w:highlight w:val="cyan"/>
        </w:rPr>
        <w:t xml:space="preserve"> e SPORTIVE</w:t>
      </w:r>
    </w:p>
    <w:p w:rsidR="00185DDE" w:rsidRPr="00B272E0" w:rsidRDefault="00185DDE" w:rsidP="00185DDE">
      <w:pPr>
        <w:rPr>
          <w:b/>
        </w:rPr>
      </w:pPr>
      <w:r w:rsidRPr="00B272E0">
        <w:rPr>
          <w:b/>
        </w:rPr>
        <w:t xml:space="preserve">Docente: </w:t>
      </w:r>
      <w:r w:rsidRPr="00B272E0">
        <w:t>Maurizia Verand</w:t>
      </w:r>
    </w:p>
    <w:p w:rsidR="00185DDE" w:rsidRPr="00B272E0" w:rsidRDefault="00185DDE" w:rsidP="00185DDE">
      <w:r w:rsidRPr="00B272E0">
        <w:rPr>
          <w:b/>
        </w:rPr>
        <w:t xml:space="preserve">Libro di testo: </w:t>
      </w:r>
      <w:r w:rsidRPr="00B272E0">
        <w:t xml:space="preserve">Fiorini, Coretti, Bocchi, </w:t>
      </w:r>
      <w:r w:rsidRPr="00B272E0">
        <w:rPr>
          <w:i/>
        </w:rPr>
        <w:t>In movimento</w:t>
      </w:r>
      <w:r w:rsidRPr="00B272E0">
        <w:t>, editore DEA Scuola</w:t>
      </w:r>
    </w:p>
    <w:p w:rsidR="00185DDE" w:rsidRPr="00B272E0" w:rsidRDefault="00185DDE" w:rsidP="00740F6B"/>
    <w:p w:rsidR="00B272E0" w:rsidRPr="00B272E0" w:rsidRDefault="00B272E0" w:rsidP="00B272E0">
      <w:pPr>
        <w:jc w:val="both"/>
        <w:rPr>
          <w:b/>
          <w:u w:val="single"/>
        </w:rPr>
      </w:pPr>
      <w:r w:rsidRPr="00B272E0">
        <w:rPr>
          <w:b/>
          <w:u w:val="single"/>
        </w:rPr>
        <w:t>Parte pratica:</w:t>
      </w:r>
    </w:p>
    <w:p w:rsidR="00B272E0" w:rsidRPr="00B272E0" w:rsidRDefault="00B272E0" w:rsidP="00B272E0">
      <w:pPr>
        <w:jc w:val="both"/>
        <w:rPr>
          <w:b/>
          <w:u w:val="single"/>
        </w:rPr>
      </w:pPr>
    </w:p>
    <w:p w:rsidR="00B272E0" w:rsidRPr="00B272E0" w:rsidRDefault="00B272E0" w:rsidP="00B272E0">
      <w:pPr>
        <w:jc w:val="both"/>
      </w:pPr>
      <w:r w:rsidRPr="00B272E0">
        <w:t>Esercitazioni a corpo libero individuali, a coppie, a gruppi;</w:t>
      </w:r>
    </w:p>
    <w:p w:rsidR="00B272E0" w:rsidRPr="00B272E0" w:rsidRDefault="00B272E0" w:rsidP="00B272E0">
      <w:pPr>
        <w:jc w:val="both"/>
      </w:pPr>
      <w:r w:rsidRPr="00B272E0">
        <w:t>corso di Tango Argentino ( dieci lezioni da un’ora) in orario curricolare con maestra qualificata;</w:t>
      </w:r>
    </w:p>
    <w:p w:rsidR="00B272E0" w:rsidRPr="00B272E0" w:rsidRDefault="00B272E0" w:rsidP="00B272E0">
      <w:pPr>
        <w:jc w:val="both"/>
      </w:pPr>
      <w:r w:rsidRPr="00B272E0">
        <w:t>tests motori;</w:t>
      </w:r>
    </w:p>
    <w:p w:rsidR="00B272E0" w:rsidRPr="00B272E0" w:rsidRDefault="00B272E0" w:rsidP="00B272E0">
      <w:pPr>
        <w:jc w:val="both"/>
      </w:pPr>
      <w:r w:rsidRPr="00B272E0">
        <w:t>esercitazioni e giochi di avviamento a: tennis tavolo, calcetto, pallacanestro, pallavolo, unjoc, atletica;</w:t>
      </w:r>
    </w:p>
    <w:p w:rsidR="00B272E0" w:rsidRPr="00B272E0" w:rsidRDefault="00B272E0" w:rsidP="00B272E0">
      <w:pPr>
        <w:jc w:val="both"/>
      </w:pPr>
      <w:r w:rsidRPr="00B272E0">
        <w:t>esercizi di tonificazione generale a carico naturale individuali, a coppie, a gruppi;</w:t>
      </w:r>
    </w:p>
    <w:p w:rsidR="00B272E0" w:rsidRPr="00B272E0" w:rsidRDefault="00B272E0" w:rsidP="00B272E0">
      <w:pPr>
        <w:jc w:val="both"/>
      </w:pPr>
      <w:r w:rsidRPr="00B272E0">
        <w:t>esercizi di mobilità articolare e stretching;</w:t>
      </w:r>
    </w:p>
    <w:p w:rsidR="00B272E0" w:rsidRPr="00B272E0" w:rsidRDefault="00B272E0" w:rsidP="00B272E0">
      <w:pPr>
        <w:jc w:val="both"/>
      </w:pPr>
      <w:r w:rsidRPr="00B272E0">
        <w:t>esercizi e lavori in circuito di coordinazione individuali, a coppie, a gruppi con l’ausilio di piccoli e grandi attrezzi;</w:t>
      </w:r>
    </w:p>
    <w:p w:rsidR="00B272E0" w:rsidRPr="00B272E0" w:rsidRDefault="00B272E0" w:rsidP="00B272E0">
      <w:pPr>
        <w:jc w:val="both"/>
      </w:pPr>
      <w:r w:rsidRPr="00B272E0">
        <w:t>esercitazioni tecniche di perfezionamento dei fondamentali individuali e di squadra dei diversi giochi sportivi affrontati (pallavolo - unjoc - pallacanestro - calcetto);</w:t>
      </w:r>
    </w:p>
    <w:p w:rsidR="00B272E0" w:rsidRPr="00B272E0" w:rsidRDefault="00B272E0" w:rsidP="00B272E0">
      <w:pPr>
        <w:jc w:val="both"/>
      </w:pPr>
      <w:r w:rsidRPr="00B272E0">
        <w:t>giochi pre-sportivi;</w:t>
      </w:r>
    </w:p>
    <w:p w:rsidR="00B272E0" w:rsidRPr="00B272E0" w:rsidRDefault="00B272E0" w:rsidP="00B272E0">
      <w:pPr>
        <w:jc w:val="both"/>
      </w:pPr>
      <w:r w:rsidRPr="00B272E0">
        <w:t>svolgimento di compiti di assistenza ed arbitraggio;</w:t>
      </w:r>
    </w:p>
    <w:p w:rsidR="00B272E0" w:rsidRPr="00B272E0" w:rsidRDefault="00B272E0" w:rsidP="00B272E0">
      <w:pPr>
        <w:jc w:val="both"/>
      </w:pPr>
      <w:r w:rsidRPr="00B272E0">
        <w:t>proposte di riscaldamento alla classe elaborate dagli alunni;</w:t>
      </w:r>
    </w:p>
    <w:p w:rsidR="00B272E0" w:rsidRPr="00B272E0" w:rsidRDefault="00B272E0" w:rsidP="00B272E0">
      <w:pPr>
        <w:jc w:val="both"/>
      </w:pPr>
      <w:r w:rsidRPr="00B272E0">
        <w:t>tornei interclasse e campionati studenteschi di: pallavolo - pallacanestro - tennis tavolo – atletica leggera;</w:t>
      </w:r>
    </w:p>
    <w:p w:rsidR="00B272E0" w:rsidRPr="00B272E0" w:rsidRDefault="00B272E0" w:rsidP="00B272E0">
      <w:r w:rsidRPr="00B272E0">
        <w:t>uscita didattico-sportiva di una mattinata: avviamento all’arrampicata sportiva ed utilizzo delle tecniche di sicurezza in montagna c/o il Centro F.A.S.I. “Rockspot” di via Fantoli, Milano;</w:t>
      </w:r>
    </w:p>
    <w:p w:rsidR="00B272E0" w:rsidRPr="00B272E0" w:rsidRDefault="00B272E0" w:rsidP="00B272E0">
      <w:r w:rsidRPr="00B272E0">
        <w:t xml:space="preserve">corso pratico-teorico di tre ore sulle tecniche di rianimazione cardio-polmonare (RCP) e pronto soccorso con volontari del 118; </w:t>
      </w:r>
    </w:p>
    <w:p w:rsidR="00B272E0" w:rsidRPr="00B272E0" w:rsidRDefault="00B272E0" w:rsidP="00B272E0">
      <w:r w:rsidRPr="00B272E0">
        <w:t>recuperi individualizzati in orario curricolare.</w:t>
      </w:r>
    </w:p>
    <w:p w:rsidR="00B272E0" w:rsidRPr="00B272E0" w:rsidRDefault="00B272E0" w:rsidP="00B272E0"/>
    <w:p w:rsidR="00B272E0" w:rsidRPr="00B272E0" w:rsidRDefault="00B272E0" w:rsidP="00B272E0">
      <w:pPr>
        <w:jc w:val="both"/>
        <w:rPr>
          <w:b/>
          <w:u w:val="single"/>
        </w:rPr>
      </w:pPr>
      <w:r w:rsidRPr="00B272E0">
        <w:rPr>
          <w:b/>
          <w:u w:val="single"/>
        </w:rPr>
        <w:t>Parte teorica:</w:t>
      </w:r>
    </w:p>
    <w:p w:rsidR="00B272E0" w:rsidRPr="00B272E0" w:rsidRDefault="00B272E0" w:rsidP="00B272E0">
      <w:pPr>
        <w:jc w:val="both"/>
        <w:rPr>
          <w:b/>
        </w:rPr>
      </w:pPr>
    </w:p>
    <w:p w:rsidR="00B272E0" w:rsidRPr="00B272E0" w:rsidRDefault="00B272E0" w:rsidP="00B272E0">
      <w:pPr>
        <w:jc w:val="both"/>
      </w:pPr>
      <w:r w:rsidRPr="00B272E0">
        <w:t>Lettura e commento del regolamento di educazione fisica; scopi dell’educazione fisica scolastica;</w:t>
      </w:r>
    </w:p>
    <w:p w:rsidR="00B272E0" w:rsidRPr="00B272E0" w:rsidRDefault="00B272E0" w:rsidP="00B272E0">
      <w:pPr>
        <w:jc w:val="both"/>
      </w:pPr>
      <w:r w:rsidRPr="00B272E0">
        <w:t xml:space="preserve">sport come sana abitudine di vita per la salute psico-fisica; criteri di lavoro pratico e metodologia di affronto delle diverse fasi della lezione di ed.fisica con particolare attenzione al riscaldamento, agli esercizi di stretching, alla tonificazione di addominali, arti inferiori, arti superiori; informazioni utili alla prevenzione di infortuni sportivi in palestra;   </w:t>
      </w:r>
    </w:p>
    <w:p w:rsidR="00B272E0" w:rsidRPr="00B272E0" w:rsidRDefault="00B272E0" w:rsidP="00B272E0">
      <w:pPr>
        <w:jc w:val="both"/>
      </w:pPr>
      <w:r w:rsidRPr="00B272E0">
        <w:t>principali regole degli sport di squadra affrontati;</w:t>
      </w:r>
    </w:p>
    <w:p w:rsidR="00B272E0" w:rsidRPr="00B272E0" w:rsidRDefault="00B272E0" w:rsidP="00B272E0">
      <w:pPr>
        <w:jc w:val="both"/>
      </w:pPr>
      <w:r w:rsidRPr="00B272E0">
        <w:t>relazioni scritte ed esposizioni orali sui seguenti argomenti ( uno a scelta per alunno):</w:t>
      </w:r>
    </w:p>
    <w:p w:rsidR="00B272E0" w:rsidRPr="00B272E0" w:rsidRDefault="00B272E0" w:rsidP="00B272E0">
      <w:pPr>
        <w:jc w:val="both"/>
      </w:pPr>
      <w:r w:rsidRPr="00B272E0">
        <w:t>apparati cardio-circolatorio-respiratorio e tecniche di rianimazione cardio-polmonare; energia muscolare; alimentazione e sport; sistema nervoso e coordinazione motoria; capacità fisiche (forza-velocità-resistenza-mobilità articolare);  doping;  dipendenze da alcol, tabacco e droga; danni da ipocinesi ed algie vertebrali; storia dello sport;</w:t>
      </w:r>
    </w:p>
    <w:p w:rsidR="00B272E0" w:rsidRPr="00B272E0" w:rsidRDefault="00B272E0" w:rsidP="00B272E0">
      <w:pPr>
        <w:jc w:val="both"/>
      </w:pPr>
      <w:r w:rsidRPr="00B272E0">
        <w:t>ricerche scritte ed interrogazioni orali su tematiche sportive per gli alunni esonerati dalla pratica motoria;</w:t>
      </w:r>
    </w:p>
    <w:p w:rsidR="00B272E0" w:rsidRPr="00B272E0" w:rsidRDefault="00B272E0" w:rsidP="00B272E0">
      <w:pPr>
        <w:jc w:val="both"/>
      </w:pPr>
      <w:r w:rsidRPr="00B272E0">
        <w:t xml:space="preserve">recuperi individualizzati in orario curricolare.   </w:t>
      </w:r>
    </w:p>
    <w:p w:rsidR="006159C6" w:rsidRDefault="006159C6">
      <w:r>
        <w:br w:type="page"/>
      </w:r>
    </w:p>
    <w:p w:rsidR="00472FF3" w:rsidRDefault="00472FF3" w:rsidP="00740F6B"/>
    <w:p w:rsidR="00472FF3" w:rsidRPr="00740F6B" w:rsidRDefault="00472FF3" w:rsidP="00472FF3">
      <w:pPr>
        <w:pStyle w:val="Titolo1"/>
        <w:rPr>
          <w:rFonts w:cs="Times New Roman"/>
          <w:sz w:val="28"/>
          <w:szCs w:val="28"/>
          <w:highlight w:val="cyan"/>
        </w:rPr>
      </w:pPr>
      <w:r w:rsidRPr="00A476ED">
        <w:rPr>
          <w:rFonts w:cs="Times New Roman"/>
          <w:sz w:val="28"/>
          <w:szCs w:val="28"/>
          <w:highlight w:val="cyan"/>
        </w:rPr>
        <w:t xml:space="preserve">Programma </w:t>
      </w:r>
      <w:r w:rsidR="006159C6">
        <w:rPr>
          <w:rFonts w:cs="Times New Roman"/>
          <w:sz w:val="28"/>
          <w:szCs w:val="28"/>
          <w:highlight w:val="cyan"/>
        </w:rPr>
        <w:t>svolto</w:t>
      </w:r>
      <w:r w:rsidRPr="00A476ED">
        <w:rPr>
          <w:rFonts w:cs="Times New Roman"/>
          <w:sz w:val="28"/>
          <w:szCs w:val="28"/>
          <w:highlight w:val="cyan"/>
        </w:rPr>
        <w:t xml:space="preserve"> di </w:t>
      </w:r>
      <w:r>
        <w:rPr>
          <w:rFonts w:cs="Times New Roman"/>
          <w:sz w:val="28"/>
          <w:szCs w:val="28"/>
          <w:highlight w:val="cyan"/>
        </w:rPr>
        <w:t>RELIGIONE</w:t>
      </w:r>
    </w:p>
    <w:p w:rsidR="00472FF3" w:rsidRPr="00B272E0" w:rsidRDefault="00472FF3" w:rsidP="00472FF3">
      <w:pPr>
        <w:rPr>
          <w:b/>
        </w:rPr>
      </w:pPr>
      <w:r w:rsidRPr="00B272E0">
        <w:rPr>
          <w:b/>
        </w:rPr>
        <w:t xml:space="preserve">Docente: </w:t>
      </w:r>
      <w:r w:rsidRPr="00B272E0">
        <w:t>Ida Di Marzo</w:t>
      </w:r>
    </w:p>
    <w:p w:rsidR="00472FF3" w:rsidRPr="00B272E0" w:rsidRDefault="00472FF3" w:rsidP="00472FF3">
      <w:r w:rsidRPr="00B272E0">
        <w:rPr>
          <w:b/>
        </w:rPr>
        <w:t xml:space="preserve">Libro di testo: </w:t>
      </w:r>
      <w:r w:rsidRPr="00B272E0">
        <w:t xml:space="preserve">Porcarelli-Tibaldi, </w:t>
      </w:r>
      <w:r w:rsidRPr="00B272E0">
        <w:rPr>
          <w:i/>
        </w:rPr>
        <w:t>La sabbia e le stelle</w:t>
      </w:r>
      <w:r w:rsidRPr="00B272E0">
        <w:t>, Edizioni Sei - volume unico</w:t>
      </w:r>
    </w:p>
    <w:p w:rsidR="00472FF3" w:rsidRPr="00B272E0" w:rsidRDefault="00472FF3" w:rsidP="00472FF3"/>
    <w:p w:rsidR="00472FF3" w:rsidRPr="00B272E0" w:rsidRDefault="00472FF3" w:rsidP="00472FF3">
      <w:pPr>
        <w:rPr>
          <w:b/>
        </w:rPr>
      </w:pPr>
      <w:r w:rsidRPr="00B272E0">
        <w:rPr>
          <w:b/>
        </w:rPr>
        <w:t>Il sacro nel mondo contemporaneo:</w:t>
      </w:r>
    </w:p>
    <w:p w:rsidR="00472FF3" w:rsidRPr="00B272E0" w:rsidRDefault="00472FF3" w:rsidP="00472FF3">
      <w:pPr>
        <w:spacing w:after="2" w:line="265" w:lineRule="auto"/>
      </w:pPr>
      <w:r w:rsidRPr="00B272E0">
        <w:t>visione ed analisi del film “L’Onda”, con particolare riguardo alle dinamiche di gruppo ed ai personaggi;</w:t>
      </w:r>
    </w:p>
    <w:p w:rsidR="00472FF3" w:rsidRPr="00B272E0" w:rsidRDefault="00472FF3" w:rsidP="00472FF3">
      <w:pPr>
        <w:spacing w:after="2" w:line="265" w:lineRule="auto"/>
      </w:pPr>
      <w:r w:rsidRPr="00B272E0">
        <w:t>l’esperimento sociale “la Terza Onda” di Ron Jones sui totalitarismi;</w:t>
      </w:r>
    </w:p>
    <w:p w:rsidR="00472FF3" w:rsidRPr="00B272E0" w:rsidRDefault="00472FF3" w:rsidP="00472FF3">
      <w:pPr>
        <w:spacing w:after="2" w:line="265" w:lineRule="auto"/>
      </w:pPr>
      <w:r w:rsidRPr="00B272E0">
        <w:t>l’esperimento di psicologia sociale di Stanley Milgram sull’obbedienza all’autorità;</w:t>
      </w:r>
    </w:p>
    <w:p w:rsidR="00472FF3" w:rsidRPr="00B272E0" w:rsidRDefault="00472FF3" w:rsidP="00472FF3">
      <w:pPr>
        <w:spacing w:after="2" w:line="265" w:lineRule="auto"/>
      </w:pPr>
      <w:r w:rsidRPr="00B272E0">
        <w:t xml:space="preserve">ricerche sul web, in particolare su Scientology, Testimoni di Geova, satanismo (linee essenziali). </w:t>
      </w:r>
    </w:p>
    <w:p w:rsidR="00472FF3" w:rsidRPr="00B272E0" w:rsidRDefault="00472FF3" w:rsidP="00472FF3">
      <w:pPr>
        <w:jc w:val="center"/>
      </w:pPr>
    </w:p>
    <w:p w:rsidR="00472FF3" w:rsidRPr="00B272E0" w:rsidRDefault="00472FF3" w:rsidP="00472FF3">
      <w:pPr>
        <w:rPr>
          <w:b/>
        </w:rPr>
      </w:pPr>
      <w:r w:rsidRPr="00B272E0">
        <w:rPr>
          <w:b/>
        </w:rPr>
        <w:t>Le religioni orientali:</w:t>
      </w:r>
    </w:p>
    <w:p w:rsidR="00472FF3" w:rsidRPr="00B272E0" w:rsidRDefault="00472FF3" w:rsidP="00472FF3">
      <w:r w:rsidRPr="00B272E0">
        <w:t>introduzione all' Induismo, attraverso la visione di un documentario;</w:t>
      </w:r>
    </w:p>
    <w:p w:rsidR="00472FF3" w:rsidRPr="00B272E0" w:rsidRDefault="00472FF3" w:rsidP="00472FF3">
      <w:r w:rsidRPr="00B272E0">
        <w:t>le parole chiave (dharma, karma, samsara, moksha) e le vie di liberazione;</w:t>
      </w:r>
    </w:p>
    <w:p w:rsidR="00472FF3" w:rsidRPr="00B272E0" w:rsidRDefault="00472FF3" w:rsidP="00472FF3">
      <w:r w:rsidRPr="00B272E0">
        <w:t>definizione di “monolatria” e di “enoteismo”;</w:t>
      </w:r>
    </w:p>
    <w:p w:rsidR="00472FF3" w:rsidRPr="00B272E0" w:rsidRDefault="00472FF3" w:rsidP="00472FF3">
      <w:r w:rsidRPr="00B272E0">
        <w:t xml:space="preserve">ricerche in gruppi sul web. </w:t>
      </w:r>
    </w:p>
    <w:p w:rsidR="00472FF3" w:rsidRPr="00B272E0" w:rsidRDefault="00472FF3" w:rsidP="00472FF3"/>
    <w:p w:rsidR="00472FF3" w:rsidRPr="00B272E0" w:rsidRDefault="00472FF3" w:rsidP="00472FF3">
      <w:pPr>
        <w:spacing w:after="2" w:line="265" w:lineRule="auto"/>
        <w:rPr>
          <w:b/>
        </w:rPr>
      </w:pPr>
      <w:r w:rsidRPr="00B272E0">
        <w:rPr>
          <w:b/>
        </w:rPr>
        <w:t>Elementi di autoconsapevolezza:</w:t>
      </w:r>
    </w:p>
    <w:p w:rsidR="00472FF3" w:rsidRPr="00B272E0" w:rsidRDefault="00472FF3" w:rsidP="00472FF3">
      <w:pPr>
        <w:spacing w:after="2" w:line="265" w:lineRule="auto"/>
      </w:pPr>
      <w:r w:rsidRPr="00B272E0">
        <w:t>esercizio sulla conoscenza di sé (corpo-mente-anima).</w:t>
      </w:r>
    </w:p>
    <w:p w:rsidR="00472FF3" w:rsidRPr="00B272E0" w:rsidRDefault="00472FF3" w:rsidP="00472FF3"/>
    <w:p w:rsidR="00472FF3" w:rsidRPr="00B272E0" w:rsidRDefault="00472FF3" w:rsidP="00472FF3">
      <w:pPr>
        <w:rPr>
          <w:b/>
        </w:rPr>
      </w:pPr>
      <w:r w:rsidRPr="00B272E0">
        <w:rPr>
          <w:b/>
        </w:rPr>
        <w:t>Cittadinanza responsabile:</w:t>
      </w:r>
    </w:p>
    <w:p w:rsidR="00472FF3" w:rsidRPr="00B272E0" w:rsidRDefault="00472FF3" w:rsidP="00472FF3">
      <w:r w:rsidRPr="00B272E0">
        <w:t>visione del film "La rosa bianca", per introdurre l’argomento;</w:t>
      </w:r>
    </w:p>
    <w:p w:rsidR="00472FF3" w:rsidRPr="00B272E0" w:rsidRDefault="00472FF3" w:rsidP="00472FF3">
      <w:r w:rsidRPr="00B272E0">
        <w:t>approfondimento delle principali tematiche emerse dal film;</w:t>
      </w:r>
    </w:p>
    <w:p w:rsidR="00472FF3" w:rsidRPr="00B272E0" w:rsidRDefault="00472FF3" w:rsidP="00472FF3">
      <w:r w:rsidRPr="00B272E0">
        <w:t>il caso Eichmann;</w:t>
      </w:r>
    </w:p>
    <w:p w:rsidR="00472FF3" w:rsidRPr="00B272E0" w:rsidRDefault="00472FF3" w:rsidP="00472FF3">
      <w:r w:rsidRPr="00B272E0">
        <w:t>Elie Wiesel (lettura e commento di un brano tratto da "La città della fortuna").</w:t>
      </w:r>
    </w:p>
    <w:p w:rsidR="00472FF3" w:rsidRPr="00B272E0" w:rsidRDefault="00472FF3" w:rsidP="00472FF3"/>
    <w:p w:rsidR="00472FF3" w:rsidRPr="00B272E0" w:rsidRDefault="00472FF3" w:rsidP="00472FF3">
      <w:pPr>
        <w:rPr>
          <w:b/>
        </w:rPr>
      </w:pPr>
      <w:r w:rsidRPr="00B272E0">
        <w:rPr>
          <w:b/>
        </w:rPr>
        <w:t>Cittadinanza e Costituzione:</w:t>
      </w:r>
    </w:p>
    <w:p w:rsidR="00185DDE" w:rsidRPr="00B272E0" w:rsidRDefault="00472FF3" w:rsidP="00472FF3">
      <w:r w:rsidRPr="00B272E0">
        <w:t>riflessioni su alcune dinamiche sociologiche ed etiche dei totalitarismi, attraverso un percorso che collega i film “L’Onda” e “La rosa bianca” ed i relativi approfondimenti.</w:t>
      </w:r>
    </w:p>
    <w:sectPr w:rsidR="00185DDE" w:rsidRPr="00B272E0" w:rsidSect="00F57C02">
      <w:footerReference w:type="default" r:id="rId14"/>
      <w:type w:val="continuous"/>
      <w:pgSz w:w="11910" w:h="16840"/>
      <w:pgMar w:top="960" w:right="3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2B" w:rsidRDefault="00FF652B" w:rsidP="000E1C7E">
      <w:r>
        <w:separator/>
      </w:r>
    </w:p>
  </w:endnote>
  <w:endnote w:type="continuationSeparator" w:id="0">
    <w:p w:rsidR="00FF652B" w:rsidRDefault="00FF652B" w:rsidP="000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42" w:rsidRDefault="00863242">
    <w:pPr>
      <w:pStyle w:val="Pidipagina"/>
      <w:jc w:val="right"/>
    </w:pPr>
    <w:r>
      <w:t xml:space="preserve">Pagina </w:t>
    </w:r>
    <w:r w:rsidR="005A4651">
      <w:rPr>
        <w:b/>
        <w:sz w:val="24"/>
        <w:szCs w:val="24"/>
      </w:rPr>
      <w:fldChar w:fldCharType="begin"/>
    </w:r>
    <w:r>
      <w:rPr>
        <w:b/>
      </w:rPr>
      <w:instrText>PAGE</w:instrText>
    </w:r>
    <w:r w:rsidR="005A4651">
      <w:rPr>
        <w:b/>
        <w:sz w:val="24"/>
        <w:szCs w:val="24"/>
      </w:rPr>
      <w:fldChar w:fldCharType="separate"/>
    </w:r>
    <w:r w:rsidR="007875FD">
      <w:rPr>
        <w:b/>
        <w:noProof/>
      </w:rPr>
      <w:t>31</w:t>
    </w:r>
    <w:r w:rsidR="005A4651">
      <w:rPr>
        <w:b/>
        <w:sz w:val="24"/>
        <w:szCs w:val="24"/>
      </w:rPr>
      <w:fldChar w:fldCharType="end"/>
    </w:r>
    <w:r>
      <w:t xml:space="preserve"> di </w:t>
    </w:r>
    <w:r w:rsidR="005A4651">
      <w:rPr>
        <w:b/>
        <w:sz w:val="24"/>
        <w:szCs w:val="24"/>
      </w:rPr>
      <w:fldChar w:fldCharType="begin"/>
    </w:r>
    <w:r>
      <w:rPr>
        <w:b/>
      </w:rPr>
      <w:instrText>NUMPAGES</w:instrText>
    </w:r>
    <w:r w:rsidR="005A4651">
      <w:rPr>
        <w:b/>
        <w:sz w:val="24"/>
        <w:szCs w:val="24"/>
      </w:rPr>
      <w:fldChar w:fldCharType="separate"/>
    </w:r>
    <w:r w:rsidR="007875FD">
      <w:rPr>
        <w:b/>
        <w:noProof/>
      </w:rPr>
      <w:t>46</w:t>
    </w:r>
    <w:r w:rsidR="005A4651">
      <w:rPr>
        <w:b/>
        <w:sz w:val="24"/>
        <w:szCs w:val="24"/>
      </w:rPr>
      <w:fldChar w:fldCharType="end"/>
    </w:r>
  </w:p>
  <w:p w:rsidR="00863242" w:rsidRDefault="00863242">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2B" w:rsidRDefault="00FF652B" w:rsidP="000E1C7E">
      <w:r>
        <w:separator/>
      </w:r>
    </w:p>
  </w:footnote>
  <w:footnote w:type="continuationSeparator" w:id="0">
    <w:p w:rsidR="00FF652B" w:rsidRDefault="00FF652B" w:rsidP="000E1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26"/>
    <w:multiLevelType w:val="hybridMultilevel"/>
    <w:tmpl w:val="CEEE40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24B2090"/>
    <w:multiLevelType w:val="hybridMultilevel"/>
    <w:tmpl w:val="48928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B1178"/>
    <w:multiLevelType w:val="hybridMultilevel"/>
    <w:tmpl w:val="F82A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12BB7"/>
    <w:multiLevelType w:val="hybridMultilevel"/>
    <w:tmpl w:val="A3A2E5D8"/>
    <w:lvl w:ilvl="0" w:tplc="08100001">
      <w:start w:val="1"/>
      <w:numFmt w:val="bullet"/>
      <w:lvlText w:val=""/>
      <w:lvlJc w:val="left"/>
      <w:pPr>
        <w:ind w:left="1800" w:hanging="360"/>
      </w:pPr>
      <w:rPr>
        <w:rFonts w:ascii="Symbol" w:hAnsi="Symbol" w:hint="default"/>
      </w:rPr>
    </w:lvl>
    <w:lvl w:ilvl="1" w:tplc="08100003" w:tentative="1">
      <w:start w:val="1"/>
      <w:numFmt w:val="bullet"/>
      <w:lvlText w:val="o"/>
      <w:lvlJc w:val="left"/>
      <w:pPr>
        <w:ind w:left="2520" w:hanging="360"/>
      </w:pPr>
      <w:rPr>
        <w:rFonts w:ascii="Courier New" w:hAnsi="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4" w15:restartNumberingAfterBreak="0">
    <w:nsid w:val="077A7C1D"/>
    <w:multiLevelType w:val="hybridMultilevel"/>
    <w:tmpl w:val="4AAE6D7E"/>
    <w:lvl w:ilvl="0" w:tplc="08100001">
      <w:start w:val="1"/>
      <w:numFmt w:val="bullet"/>
      <w:lvlText w:val=""/>
      <w:lvlJc w:val="left"/>
      <w:pPr>
        <w:ind w:left="1800" w:hanging="360"/>
      </w:pPr>
      <w:rPr>
        <w:rFonts w:ascii="Symbol" w:hAnsi="Symbol" w:hint="default"/>
      </w:rPr>
    </w:lvl>
    <w:lvl w:ilvl="1" w:tplc="08100003" w:tentative="1">
      <w:start w:val="1"/>
      <w:numFmt w:val="bullet"/>
      <w:lvlText w:val="o"/>
      <w:lvlJc w:val="left"/>
      <w:pPr>
        <w:ind w:left="2520" w:hanging="360"/>
      </w:pPr>
      <w:rPr>
        <w:rFonts w:ascii="Courier New" w:hAnsi="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5" w15:restartNumberingAfterBreak="0">
    <w:nsid w:val="08B81F77"/>
    <w:multiLevelType w:val="hybridMultilevel"/>
    <w:tmpl w:val="AD4A7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683516"/>
    <w:multiLevelType w:val="hybridMultilevel"/>
    <w:tmpl w:val="872418AE"/>
    <w:lvl w:ilvl="0" w:tplc="08100001">
      <w:start w:val="1"/>
      <w:numFmt w:val="bullet"/>
      <w:lvlText w:val=""/>
      <w:lvlJc w:val="left"/>
      <w:pPr>
        <w:ind w:left="1800" w:hanging="360"/>
      </w:pPr>
      <w:rPr>
        <w:rFonts w:ascii="Symbol" w:hAnsi="Symbol" w:hint="default"/>
      </w:rPr>
    </w:lvl>
    <w:lvl w:ilvl="1" w:tplc="08100003" w:tentative="1">
      <w:start w:val="1"/>
      <w:numFmt w:val="bullet"/>
      <w:lvlText w:val="o"/>
      <w:lvlJc w:val="left"/>
      <w:pPr>
        <w:ind w:left="2520" w:hanging="360"/>
      </w:pPr>
      <w:rPr>
        <w:rFonts w:ascii="Courier New" w:hAnsi="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7" w15:restartNumberingAfterBreak="0">
    <w:nsid w:val="100D62F8"/>
    <w:multiLevelType w:val="singleLevel"/>
    <w:tmpl w:val="28E423B2"/>
    <w:lvl w:ilvl="0">
      <w:start w:val="5"/>
      <w:numFmt w:val="bullet"/>
      <w:lvlText w:val="-"/>
      <w:lvlJc w:val="left"/>
      <w:pPr>
        <w:tabs>
          <w:tab w:val="num" w:pos="720"/>
        </w:tabs>
        <w:ind w:left="720" w:hanging="360"/>
      </w:pPr>
      <w:rPr>
        <w:rFonts w:hint="default"/>
      </w:rPr>
    </w:lvl>
  </w:abstractNum>
  <w:abstractNum w:abstractNumId="8" w15:restartNumberingAfterBreak="0">
    <w:nsid w:val="10972485"/>
    <w:multiLevelType w:val="hybridMultilevel"/>
    <w:tmpl w:val="8542B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202F13"/>
    <w:multiLevelType w:val="hybridMultilevel"/>
    <w:tmpl w:val="6B181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BF002B"/>
    <w:multiLevelType w:val="hybridMultilevel"/>
    <w:tmpl w:val="5D2012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8010754"/>
    <w:multiLevelType w:val="hybridMultilevel"/>
    <w:tmpl w:val="BC4C4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E26257"/>
    <w:multiLevelType w:val="multilevel"/>
    <w:tmpl w:val="F82AF1B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C1F084A"/>
    <w:multiLevelType w:val="hybridMultilevel"/>
    <w:tmpl w:val="853E24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C7B40B5"/>
    <w:multiLevelType w:val="multilevel"/>
    <w:tmpl w:val="AE3A5E26"/>
    <w:lvl w:ilvl="0">
      <w:start w:val="2"/>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1E8B602F"/>
    <w:multiLevelType w:val="hybridMultilevel"/>
    <w:tmpl w:val="A00C7B3C"/>
    <w:lvl w:ilvl="0" w:tplc="17FA3EB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A3127C"/>
    <w:multiLevelType w:val="multilevel"/>
    <w:tmpl w:val="92C872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28577D"/>
    <w:multiLevelType w:val="hybridMultilevel"/>
    <w:tmpl w:val="407AE71E"/>
    <w:lvl w:ilvl="0" w:tplc="08100001">
      <w:start w:val="1"/>
      <w:numFmt w:val="bullet"/>
      <w:lvlText w:val=""/>
      <w:lvlJc w:val="left"/>
      <w:pPr>
        <w:ind w:left="1800" w:hanging="360"/>
      </w:pPr>
      <w:rPr>
        <w:rFonts w:ascii="Symbol" w:hAnsi="Symbol" w:hint="default"/>
      </w:rPr>
    </w:lvl>
    <w:lvl w:ilvl="1" w:tplc="08100003" w:tentative="1">
      <w:start w:val="1"/>
      <w:numFmt w:val="bullet"/>
      <w:lvlText w:val="o"/>
      <w:lvlJc w:val="left"/>
      <w:pPr>
        <w:ind w:left="2520" w:hanging="360"/>
      </w:pPr>
      <w:rPr>
        <w:rFonts w:ascii="Courier New" w:hAnsi="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18" w15:restartNumberingAfterBreak="0">
    <w:nsid w:val="24701AB8"/>
    <w:multiLevelType w:val="hybridMultilevel"/>
    <w:tmpl w:val="5BC070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6524AF0"/>
    <w:multiLevelType w:val="hybridMultilevel"/>
    <w:tmpl w:val="D866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78B296D"/>
    <w:multiLevelType w:val="hybridMultilevel"/>
    <w:tmpl w:val="CAD03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BD0460"/>
    <w:multiLevelType w:val="hybridMultilevel"/>
    <w:tmpl w:val="1CE8583C"/>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2A4432B1"/>
    <w:multiLevelType w:val="hybridMultilevel"/>
    <w:tmpl w:val="FBACC1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2FE50E03"/>
    <w:multiLevelType w:val="hybridMultilevel"/>
    <w:tmpl w:val="7F3EF158"/>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4" w15:restartNumberingAfterBreak="0">
    <w:nsid w:val="31036E4C"/>
    <w:multiLevelType w:val="hybridMultilevel"/>
    <w:tmpl w:val="D86AEB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A333F5"/>
    <w:multiLevelType w:val="hybridMultilevel"/>
    <w:tmpl w:val="D5804D2A"/>
    <w:lvl w:ilvl="0" w:tplc="DE12EEDA">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34F1404D"/>
    <w:multiLevelType w:val="hybridMultilevel"/>
    <w:tmpl w:val="5210A8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6B61D3E"/>
    <w:multiLevelType w:val="hybridMultilevel"/>
    <w:tmpl w:val="49522196"/>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8" w15:restartNumberingAfterBreak="0">
    <w:nsid w:val="36FD415A"/>
    <w:multiLevelType w:val="hybridMultilevel"/>
    <w:tmpl w:val="A3046C3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38A84C43"/>
    <w:multiLevelType w:val="hybridMultilevel"/>
    <w:tmpl w:val="CB7C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8AD1021"/>
    <w:multiLevelType w:val="hybridMultilevel"/>
    <w:tmpl w:val="10CCD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A551DFB"/>
    <w:multiLevelType w:val="hybridMultilevel"/>
    <w:tmpl w:val="A6544D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3A905B38"/>
    <w:multiLevelType w:val="hybridMultilevel"/>
    <w:tmpl w:val="8F227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ED344F"/>
    <w:multiLevelType w:val="multilevel"/>
    <w:tmpl w:val="03CCE9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D51117A"/>
    <w:multiLevelType w:val="hybridMultilevel"/>
    <w:tmpl w:val="23BEA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32F1F2C"/>
    <w:multiLevelType w:val="hybridMultilevel"/>
    <w:tmpl w:val="5530A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3F974B9"/>
    <w:multiLevelType w:val="hybridMultilevel"/>
    <w:tmpl w:val="71AAF9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443C77F5"/>
    <w:multiLevelType w:val="hybridMultilevel"/>
    <w:tmpl w:val="6CCC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6E57F22"/>
    <w:multiLevelType w:val="hybridMultilevel"/>
    <w:tmpl w:val="A9E2C1A0"/>
    <w:lvl w:ilvl="0" w:tplc="950EA0F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4D6C643D"/>
    <w:multiLevelType w:val="hybridMultilevel"/>
    <w:tmpl w:val="741852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4DF33472"/>
    <w:multiLevelType w:val="hybridMultilevel"/>
    <w:tmpl w:val="EE082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E89331F"/>
    <w:multiLevelType w:val="hybridMultilevel"/>
    <w:tmpl w:val="9446BB1E"/>
    <w:lvl w:ilvl="0" w:tplc="2C24DD18">
      <w:numFmt w:val="bullet"/>
      <w:lvlText w:val="-"/>
      <w:lvlJc w:val="left"/>
      <w:pPr>
        <w:ind w:left="1494" w:hanging="360"/>
      </w:pPr>
      <w:rPr>
        <w:rFonts w:ascii="Times New Roman" w:eastAsia="Calibri"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2" w15:restartNumberingAfterBreak="0">
    <w:nsid w:val="50E52AF3"/>
    <w:multiLevelType w:val="multilevel"/>
    <w:tmpl w:val="760877B2"/>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5492252B"/>
    <w:multiLevelType w:val="hybridMultilevel"/>
    <w:tmpl w:val="4540F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5014339"/>
    <w:multiLevelType w:val="hybridMultilevel"/>
    <w:tmpl w:val="48869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5D353E4"/>
    <w:multiLevelType w:val="hybridMultilevel"/>
    <w:tmpl w:val="53AC65A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6" w15:restartNumberingAfterBreak="0">
    <w:nsid w:val="56473727"/>
    <w:multiLevelType w:val="hybridMultilevel"/>
    <w:tmpl w:val="09A667F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7" w15:restartNumberingAfterBreak="0">
    <w:nsid w:val="59420B54"/>
    <w:multiLevelType w:val="multilevel"/>
    <w:tmpl w:val="6C7A15DC"/>
    <w:lvl w:ilvl="0">
      <w:start w:val="4"/>
      <w:numFmt w:val="decimal"/>
      <w:lvlText w:val="%1."/>
      <w:lvlJc w:val="left"/>
      <w:pPr>
        <w:ind w:left="360" w:hanging="360"/>
      </w:pPr>
      <w:rPr>
        <w:rFonts w:hint="default"/>
        <w:b/>
        <w:i w:val="0"/>
        <w:sz w:val="24"/>
        <w:u w:val="none"/>
      </w:rPr>
    </w:lvl>
    <w:lvl w:ilvl="1">
      <w:start w:val="6"/>
      <w:numFmt w:val="decimal"/>
      <w:lvlText w:val="%1.%2."/>
      <w:lvlJc w:val="left"/>
      <w:pPr>
        <w:ind w:left="360" w:hanging="360"/>
      </w:pPr>
      <w:rPr>
        <w:rFonts w:hint="default"/>
        <w:b/>
        <w:i w:val="0"/>
        <w:sz w:val="24"/>
        <w:u w:val="none"/>
      </w:rPr>
    </w:lvl>
    <w:lvl w:ilvl="2">
      <w:start w:val="1"/>
      <w:numFmt w:val="decimal"/>
      <w:lvlText w:val="%1.%2.%3."/>
      <w:lvlJc w:val="left"/>
      <w:pPr>
        <w:ind w:left="720" w:hanging="720"/>
      </w:pPr>
      <w:rPr>
        <w:rFonts w:hint="default"/>
        <w:b/>
        <w:i w:val="0"/>
        <w:sz w:val="24"/>
        <w:u w:val="none"/>
      </w:rPr>
    </w:lvl>
    <w:lvl w:ilvl="3">
      <w:start w:val="1"/>
      <w:numFmt w:val="decimal"/>
      <w:lvlText w:val="%1.%2.%3.%4."/>
      <w:lvlJc w:val="left"/>
      <w:pPr>
        <w:ind w:left="720" w:hanging="720"/>
      </w:pPr>
      <w:rPr>
        <w:rFonts w:hint="default"/>
        <w:b/>
        <w:i w:val="0"/>
        <w:sz w:val="24"/>
        <w:u w:val="none"/>
      </w:rPr>
    </w:lvl>
    <w:lvl w:ilvl="4">
      <w:start w:val="1"/>
      <w:numFmt w:val="decimal"/>
      <w:lvlText w:val="%1.%2.%3.%4.%5."/>
      <w:lvlJc w:val="left"/>
      <w:pPr>
        <w:ind w:left="720" w:hanging="720"/>
      </w:pPr>
      <w:rPr>
        <w:rFonts w:hint="default"/>
        <w:b/>
        <w:i w:val="0"/>
        <w:sz w:val="24"/>
        <w:u w:val="none"/>
      </w:rPr>
    </w:lvl>
    <w:lvl w:ilvl="5">
      <w:start w:val="1"/>
      <w:numFmt w:val="decimal"/>
      <w:lvlText w:val="%1.%2.%3.%4.%5.%6."/>
      <w:lvlJc w:val="left"/>
      <w:pPr>
        <w:ind w:left="1080" w:hanging="1080"/>
      </w:pPr>
      <w:rPr>
        <w:rFonts w:hint="default"/>
        <w:b/>
        <w:i w:val="0"/>
        <w:sz w:val="24"/>
        <w:u w:val="none"/>
      </w:rPr>
    </w:lvl>
    <w:lvl w:ilvl="6">
      <w:start w:val="1"/>
      <w:numFmt w:val="decimal"/>
      <w:lvlText w:val="%1.%2.%3.%4.%5.%6.%7."/>
      <w:lvlJc w:val="left"/>
      <w:pPr>
        <w:ind w:left="1080" w:hanging="1080"/>
      </w:pPr>
      <w:rPr>
        <w:rFonts w:hint="default"/>
        <w:b/>
        <w:i w:val="0"/>
        <w:sz w:val="24"/>
        <w:u w:val="none"/>
      </w:rPr>
    </w:lvl>
    <w:lvl w:ilvl="7">
      <w:start w:val="1"/>
      <w:numFmt w:val="decimal"/>
      <w:lvlText w:val="%1.%2.%3.%4.%5.%6.%7.%8."/>
      <w:lvlJc w:val="left"/>
      <w:pPr>
        <w:ind w:left="1080" w:hanging="1080"/>
      </w:pPr>
      <w:rPr>
        <w:rFonts w:hint="default"/>
        <w:b/>
        <w:i w:val="0"/>
        <w:sz w:val="24"/>
        <w:u w:val="none"/>
      </w:rPr>
    </w:lvl>
    <w:lvl w:ilvl="8">
      <w:start w:val="1"/>
      <w:numFmt w:val="decimal"/>
      <w:lvlText w:val="%1.%2.%3.%4.%5.%6.%7.%8.%9."/>
      <w:lvlJc w:val="left"/>
      <w:pPr>
        <w:ind w:left="1440" w:hanging="1440"/>
      </w:pPr>
      <w:rPr>
        <w:rFonts w:hint="default"/>
        <w:b/>
        <w:i w:val="0"/>
        <w:sz w:val="24"/>
        <w:u w:val="none"/>
      </w:rPr>
    </w:lvl>
  </w:abstractNum>
  <w:abstractNum w:abstractNumId="48" w15:restartNumberingAfterBreak="0">
    <w:nsid w:val="5A136223"/>
    <w:multiLevelType w:val="hybridMultilevel"/>
    <w:tmpl w:val="3F0AF76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9" w15:restartNumberingAfterBreak="0">
    <w:nsid w:val="5BFE5B47"/>
    <w:multiLevelType w:val="hybridMultilevel"/>
    <w:tmpl w:val="ECB461EC"/>
    <w:lvl w:ilvl="0" w:tplc="08100001">
      <w:start w:val="1"/>
      <w:numFmt w:val="bullet"/>
      <w:lvlText w:val=""/>
      <w:lvlJc w:val="left"/>
      <w:pPr>
        <w:ind w:left="1800" w:hanging="360"/>
      </w:pPr>
      <w:rPr>
        <w:rFonts w:ascii="Symbol" w:hAnsi="Symbol" w:hint="default"/>
      </w:rPr>
    </w:lvl>
    <w:lvl w:ilvl="1" w:tplc="08100003" w:tentative="1">
      <w:start w:val="1"/>
      <w:numFmt w:val="bullet"/>
      <w:lvlText w:val="o"/>
      <w:lvlJc w:val="left"/>
      <w:pPr>
        <w:ind w:left="2520" w:hanging="360"/>
      </w:pPr>
      <w:rPr>
        <w:rFonts w:ascii="Courier New" w:hAnsi="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50" w15:restartNumberingAfterBreak="0">
    <w:nsid w:val="5F4E7492"/>
    <w:multiLevelType w:val="hybridMultilevel"/>
    <w:tmpl w:val="4EEC2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FF21698"/>
    <w:multiLevelType w:val="hybridMultilevel"/>
    <w:tmpl w:val="18D64FC0"/>
    <w:lvl w:ilvl="0" w:tplc="08100001">
      <w:start w:val="1"/>
      <w:numFmt w:val="bullet"/>
      <w:lvlText w:val=""/>
      <w:lvlJc w:val="left"/>
      <w:pPr>
        <w:ind w:left="1800" w:hanging="360"/>
      </w:pPr>
      <w:rPr>
        <w:rFonts w:ascii="Symbol" w:hAnsi="Symbol" w:hint="default"/>
      </w:rPr>
    </w:lvl>
    <w:lvl w:ilvl="1" w:tplc="08100003" w:tentative="1">
      <w:start w:val="1"/>
      <w:numFmt w:val="bullet"/>
      <w:lvlText w:val="o"/>
      <w:lvlJc w:val="left"/>
      <w:pPr>
        <w:ind w:left="2520" w:hanging="360"/>
      </w:pPr>
      <w:rPr>
        <w:rFonts w:ascii="Courier New" w:hAnsi="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52" w15:restartNumberingAfterBreak="0">
    <w:nsid w:val="648B76D5"/>
    <w:multiLevelType w:val="hybridMultilevel"/>
    <w:tmpl w:val="F3628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6A05968"/>
    <w:multiLevelType w:val="hybridMultilevel"/>
    <w:tmpl w:val="43A0B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77949C5"/>
    <w:multiLevelType w:val="hybridMultilevel"/>
    <w:tmpl w:val="974E2AD8"/>
    <w:lvl w:ilvl="0" w:tplc="56962E24">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5" w15:restartNumberingAfterBreak="0">
    <w:nsid w:val="693E496E"/>
    <w:multiLevelType w:val="singleLevel"/>
    <w:tmpl w:val="04100001"/>
    <w:lvl w:ilvl="0">
      <w:start w:val="1"/>
      <w:numFmt w:val="bullet"/>
      <w:lvlText w:val=""/>
      <w:lvlJc w:val="left"/>
      <w:pPr>
        <w:ind w:left="720" w:hanging="360"/>
      </w:pPr>
      <w:rPr>
        <w:rFonts w:ascii="Symbol" w:hAnsi="Symbol" w:hint="default"/>
      </w:rPr>
    </w:lvl>
  </w:abstractNum>
  <w:abstractNum w:abstractNumId="56" w15:restartNumberingAfterBreak="0">
    <w:nsid w:val="6C374AC1"/>
    <w:multiLevelType w:val="hybridMultilevel"/>
    <w:tmpl w:val="3620C66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7" w15:restartNumberingAfterBreak="0">
    <w:nsid w:val="6C775468"/>
    <w:multiLevelType w:val="hybridMultilevel"/>
    <w:tmpl w:val="A1B41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E0741C9"/>
    <w:multiLevelType w:val="hybridMultilevel"/>
    <w:tmpl w:val="ABD69B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FE324AE"/>
    <w:multiLevelType w:val="hybridMultilevel"/>
    <w:tmpl w:val="DCF8C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0DB59EE"/>
    <w:multiLevelType w:val="hybridMultilevel"/>
    <w:tmpl w:val="B13CC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4827750"/>
    <w:multiLevelType w:val="hybridMultilevel"/>
    <w:tmpl w:val="D556DC08"/>
    <w:lvl w:ilvl="0" w:tplc="D6ECD9AA">
      <w:start w:val="1"/>
      <w:numFmt w:val="bullet"/>
      <w:lvlText w:val="-"/>
      <w:lvlJc w:val="left"/>
      <w:pPr>
        <w:ind w:left="1080" w:hanging="360"/>
      </w:pPr>
      <w:rPr>
        <w:rFonts w:ascii="Times New Roman" w:eastAsia="Times New Roman" w:hAnsi="Times New Roman" w:hint="default"/>
      </w:rPr>
    </w:lvl>
    <w:lvl w:ilvl="1" w:tplc="08100003" w:tentative="1">
      <w:start w:val="1"/>
      <w:numFmt w:val="bullet"/>
      <w:lvlText w:val="o"/>
      <w:lvlJc w:val="left"/>
      <w:pPr>
        <w:ind w:left="1800" w:hanging="360"/>
      </w:pPr>
      <w:rPr>
        <w:rFonts w:ascii="Courier New" w:hAnsi="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62" w15:restartNumberingAfterBreak="0">
    <w:nsid w:val="76A911B2"/>
    <w:multiLevelType w:val="multilevel"/>
    <w:tmpl w:val="A2285274"/>
    <w:lvl w:ilvl="0">
      <w:start w:val="4"/>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63" w15:restartNumberingAfterBreak="0">
    <w:nsid w:val="793F375F"/>
    <w:multiLevelType w:val="hybridMultilevel"/>
    <w:tmpl w:val="22547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B053290"/>
    <w:multiLevelType w:val="hybridMultilevel"/>
    <w:tmpl w:val="9BCC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BEC633F"/>
    <w:multiLevelType w:val="hybridMultilevel"/>
    <w:tmpl w:val="7730FF9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6" w15:restartNumberingAfterBreak="0">
    <w:nsid w:val="7CC013D5"/>
    <w:multiLevelType w:val="singleLevel"/>
    <w:tmpl w:val="CDFE0BBC"/>
    <w:lvl w:ilvl="0">
      <w:start w:val="1"/>
      <w:numFmt w:val="bullet"/>
      <w:pStyle w:val="ElencoPuntato"/>
      <w:lvlText w:val=""/>
      <w:lvlJc w:val="left"/>
      <w:pPr>
        <w:tabs>
          <w:tab w:val="num" w:pos="360"/>
        </w:tabs>
        <w:ind w:left="0" w:firstLine="0"/>
      </w:pPr>
      <w:rPr>
        <w:rFonts w:ascii="Symbol" w:hAnsi="Symbol" w:hint="default"/>
      </w:rPr>
    </w:lvl>
  </w:abstractNum>
  <w:abstractNum w:abstractNumId="67" w15:restartNumberingAfterBreak="0">
    <w:nsid w:val="7DC002F6"/>
    <w:multiLevelType w:val="hybridMultilevel"/>
    <w:tmpl w:val="77BCD2F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8" w15:restartNumberingAfterBreak="0">
    <w:nsid w:val="7ED04E84"/>
    <w:multiLevelType w:val="multilevel"/>
    <w:tmpl w:val="C0A6290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F826DAD"/>
    <w:multiLevelType w:val="hybridMultilevel"/>
    <w:tmpl w:val="8416B018"/>
    <w:lvl w:ilvl="0" w:tplc="4BBE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66"/>
  </w:num>
  <w:num w:numId="4">
    <w:abstractNumId w:val="32"/>
  </w:num>
  <w:num w:numId="5">
    <w:abstractNumId w:val="57"/>
  </w:num>
  <w:num w:numId="6">
    <w:abstractNumId w:val="14"/>
  </w:num>
  <w:num w:numId="7">
    <w:abstractNumId w:val="16"/>
  </w:num>
  <w:num w:numId="8">
    <w:abstractNumId w:val="62"/>
  </w:num>
  <w:num w:numId="9">
    <w:abstractNumId w:val="47"/>
  </w:num>
  <w:num w:numId="10">
    <w:abstractNumId w:val="53"/>
  </w:num>
  <w:num w:numId="11">
    <w:abstractNumId w:val="29"/>
  </w:num>
  <w:num w:numId="12">
    <w:abstractNumId w:val="64"/>
  </w:num>
  <w:num w:numId="13">
    <w:abstractNumId w:val="30"/>
  </w:num>
  <w:num w:numId="14">
    <w:abstractNumId w:val="20"/>
  </w:num>
  <w:num w:numId="15">
    <w:abstractNumId w:val="2"/>
  </w:num>
  <w:num w:numId="16">
    <w:abstractNumId w:val="43"/>
  </w:num>
  <w:num w:numId="17">
    <w:abstractNumId w:val="58"/>
  </w:num>
  <w:num w:numId="18">
    <w:abstractNumId w:val="13"/>
  </w:num>
  <w:num w:numId="19">
    <w:abstractNumId w:val="31"/>
  </w:num>
  <w:num w:numId="20">
    <w:abstractNumId w:val="39"/>
  </w:num>
  <w:num w:numId="21">
    <w:abstractNumId w:val="36"/>
  </w:num>
  <w:num w:numId="22">
    <w:abstractNumId w:val="10"/>
  </w:num>
  <w:num w:numId="23">
    <w:abstractNumId w:val="12"/>
  </w:num>
  <w:num w:numId="24">
    <w:abstractNumId w:val="68"/>
  </w:num>
  <w:num w:numId="25">
    <w:abstractNumId w:val="12"/>
  </w:num>
  <w:num w:numId="26">
    <w:abstractNumId w:val="68"/>
  </w:num>
  <w:num w:numId="27">
    <w:abstractNumId w:val="1"/>
  </w:num>
  <w:num w:numId="28">
    <w:abstractNumId w:val="50"/>
  </w:num>
  <w:num w:numId="29">
    <w:abstractNumId w:val="35"/>
  </w:num>
  <w:num w:numId="30">
    <w:abstractNumId w:val="40"/>
  </w:num>
  <w:num w:numId="31">
    <w:abstractNumId w:val="5"/>
  </w:num>
  <w:num w:numId="32">
    <w:abstractNumId w:val="63"/>
  </w:num>
  <w:num w:numId="33">
    <w:abstractNumId w:val="59"/>
  </w:num>
  <w:num w:numId="34">
    <w:abstractNumId w:val="8"/>
  </w:num>
  <w:num w:numId="35">
    <w:abstractNumId w:val="44"/>
  </w:num>
  <w:num w:numId="36">
    <w:abstractNumId w:val="37"/>
  </w:num>
  <w:num w:numId="37">
    <w:abstractNumId w:val="25"/>
  </w:num>
  <w:num w:numId="38">
    <w:abstractNumId w:val="24"/>
  </w:num>
  <w:num w:numId="39">
    <w:abstractNumId w:val="60"/>
  </w:num>
  <w:num w:numId="40">
    <w:abstractNumId w:val="26"/>
  </w:num>
  <w:num w:numId="41">
    <w:abstractNumId w:val="22"/>
  </w:num>
  <w:num w:numId="42">
    <w:abstractNumId w:val="69"/>
  </w:num>
  <w:num w:numId="43">
    <w:abstractNumId w:val="54"/>
  </w:num>
  <w:num w:numId="44">
    <w:abstractNumId w:val="27"/>
  </w:num>
  <w:num w:numId="45">
    <w:abstractNumId w:val="18"/>
  </w:num>
  <w:num w:numId="46">
    <w:abstractNumId w:val="61"/>
  </w:num>
  <w:num w:numId="47">
    <w:abstractNumId w:val="21"/>
  </w:num>
  <w:num w:numId="48">
    <w:abstractNumId w:val="51"/>
  </w:num>
  <w:num w:numId="49">
    <w:abstractNumId w:val="46"/>
  </w:num>
  <w:num w:numId="50">
    <w:abstractNumId w:val="23"/>
  </w:num>
  <w:num w:numId="51">
    <w:abstractNumId w:val="65"/>
  </w:num>
  <w:num w:numId="52">
    <w:abstractNumId w:val="41"/>
  </w:num>
  <w:num w:numId="53">
    <w:abstractNumId w:val="52"/>
  </w:num>
  <w:num w:numId="54">
    <w:abstractNumId w:val="38"/>
  </w:num>
  <w:num w:numId="55">
    <w:abstractNumId w:val="15"/>
  </w:num>
  <w:num w:numId="56">
    <w:abstractNumId w:val="45"/>
  </w:num>
  <w:num w:numId="57">
    <w:abstractNumId w:val="55"/>
  </w:num>
  <w:num w:numId="58">
    <w:abstractNumId w:val="3"/>
  </w:num>
  <w:num w:numId="59">
    <w:abstractNumId w:val="6"/>
  </w:num>
  <w:num w:numId="60">
    <w:abstractNumId w:val="17"/>
  </w:num>
  <w:num w:numId="61">
    <w:abstractNumId w:val="4"/>
  </w:num>
  <w:num w:numId="62">
    <w:abstractNumId w:val="49"/>
  </w:num>
  <w:num w:numId="63">
    <w:abstractNumId w:val="28"/>
  </w:num>
  <w:num w:numId="64">
    <w:abstractNumId w:val="56"/>
  </w:num>
  <w:num w:numId="65">
    <w:abstractNumId w:val="48"/>
  </w:num>
  <w:num w:numId="66">
    <w:abstractNumId w:val="67"/>
  </w:num>
  <w:num w:numId="67">
    <w:abstractNumId w:val="0"/>
  </w:num>
  <w:num w:numId="68">
    <w:abstractNumId w:val="19"/>
  </w:num>
  <w:num w:numId="69">
    <w:abstractNumId w:val="9"/>
  </w:num>
  <w:num w:numId="70">
    <w:abstractNumId w:val="34"/>
  </w:num>
  <w:num w:numId="71">
    <w:abstractNumId w:val="11"/>
  </w:num>
  <w:num w:numId="72">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0E1C7E"/>
    <w:rsid w:val="000010E6"/>
    <w:rsid w:val="000062A6"/>
    <w:rsid w:val="000112F3"/>
    <w:rsid w:val="00052B2E"/>
    <w:rsid w:val="0006557A"/>
    <w:rsid w:val="000661E6"/>
    <w:rsid w:val="000746D4"/>
    <w:rsid w:val="00076BC4"/>
    <w:rsid w:val="0008654C"/>
    <w:rsid w:val="00092935"/>
    <w:rsid w:val="000A16DB"/>
    <w:rsid w:val="000A56D7"/>
    <w:rsid w:val="000B1476"/>
    <w:rsid w:val="000B1A57"/>
    <w:rsid w:val="000B4FEF"/>
    <w:rsid w:val="000B729A"/>
    <w:rsid w:val="000E1C7E"/>
    <w:rsid w:val="000F4854"/>
    <w:rsid w:val="000F6BAE"/>
    <w:rsid w:val="00101D70"/>
    <w:rsid w:val="001062F6"/>
    <w:rsid w:val="001108A4"/>
    <w:rsid w:val="001149D3"/>
    <w:rsid w:val="001157F7"/>
    <w:rsid w:val="001172B5"/>
    <w:rsid w:val="00122FB0"/>
    <w:rsid w:val="001314BD"/>
    <w:rsid w:val="00137061"/>
    <w:rsid w:val="00137994"/>
    <w:rsid w:val="00150C90"/>
    <w:rsid w:val="00155320"/>
    <w:rsid w:val="00170A06"/>
    <w:rsid w:val="00181D8C"/>
    <w:rsid w:val="00185DDE"/>
    <w:rsid w:val="00187BC3"/>
    <w:rsid w:val="001939B8"/>
    <w:rsid w:val="00196B42"/>
    <w:rsid w:val="001A44BF"/>
    <w:rsid w:val="001A6549"/>
    <w:rsid w:val="001A7111"/>
    <w:rsid w:val="001B31BA"/>
    <w:rsid w:val="001B57C4"/>
    <w:rsid w:val="001C772B"/>
    <w:rsid w:val="001D09C5"/>
    <w:rsid w:val="001D6E19"/>
    <w:rsid w:val="001D7E1A"/>
    <w:rsid w:val="001E31DB"/>
    <w:rsid w:val="001E7360"/>
    <w:rsid w:val="001F79D2"/>
    <w:rsid w:val="00201CD7"/>
    <w:rsid w:val="00204764"/>
    <w:rsid w:val="002120A7"/>
    <w:rsid w:val="00215040"/>
    <w:rsid w:val="00223889"/>
    <w:rsid w:val="00230397"/>
    <w:rsid w:val="00230671"/>
    <w:rsid w:val="00230B75"/>
    <w:rsid w:val="00233034"/>
    <w:rsid w:val="00235312"/>
    <w:rsid w:val="00242B8E"/>
    <w:rsid w:val="0024329C"/>
    <w:rsid w:val="00245FB9"/>
    <w:rsid w:val="002509C2"/>
    <w:rsid w:val="00254FB1"/>
    <w:rsid w:val="002615E0"/>
    <w:rsid w:val="00267D35"/>
    <w:rsid w:val="00290593"/>
    <w:rsid w:val="002A0BBA"/>
    <w:rsid w:val="002C1AE0"/>
    <w:rsid w:val="002D33A1"/>
    <w:rsid w:val="002D3C75"/>
    <w:rsid w:val="002D4C1B"/>
    <w:rsid w:val="002D6B9C"/>
    <w:rsid w:val="002F14AA"/>
    <w:rsid w:val="00303070"/>
    <w:rsid w:val="003044B1"/>
    <w:rsid w:val="00304EAD"/>
    <w:rsid w:val="0030586E"/>
    <w:rsid w:val="00321331"/>
    <w:rsid w:val="003226FB"/>
    <w:rsid w:val="0032651F"/>
    <w:rsid w:val="003347F9"/>
    <w:rsid w:val="00334E15"/>
    <w:rsid w:val="00347293"/>
    <w:rsid w:val="00360FF3"/>
    <w:rsid w:val="00363CFE"/>
    <w:rsid w:val="00370D62"/>
    <w:rsid w:val="00384A02"/>
    <w:rsid w:val="00384A9D"/>
    <w:rsid w:val="00390C8C"/>
    <w:rsid w:val="0039162C"/>
    <w:rsid w:val="0039186A"/>
    <w:rsid w:val="0039334A"/>
    <w:rsid w:val="00394847"/>
    <w:rsid w:val="00397656"/>
    <w:rsid w:val="003A3192"/>
    <w:rsid w:val="003B1197"/>
    <w:rsid w:val="003B3026"/>
    <w:rsid w:val="003C3A30"/>
    <w:rsid w:val="003D16B7"/>
    <w:rsid w:val="003D5947"/>
    <w:rsid w:val="003D5FC6"/>
    <w:rsid w:val="003D7999"/>
    <w:rsid w:val="003E09B2"/>
    <w:rsid w:val="003E6275"/>
    <w:rsid w:val="003E7A21"/>
    <w:rsid w:val="003F164C"/>
    <w:rsid w:val="003F2CDC"/>
    <w:rsid w:val="00403306"/>
    <w:rsid w:val="004039FE"/>
    <w:rsid w:val="004043B2"/>
    <w:rsid w:val="004143CA"/>
    <w:rsid w:val="00420C05"/>
    <w:rsid w:val="00421583"/>
    <w:rsid w:val="00422A64"/>
    <w:rsid w:val="004306E1"/>
    <w:rsid w:val="0043219E"/>
    <w:rsid w:val="00433539"/>
    <w:rsid w:val="00437DD4"/>
    <w:rsid w:val="00444981"/>
    <w:rsid w:val="00446B85"/>
    <w:rsid w:val="00455F88"/>
    <w:rsid w:val="00465E9B"/>
    <w:rsid w:val="0046605E"/>
    <w:rsid w:val="00472FF3"/>
    <w:rsid w:val="00483419"/>
    <w:rsid w:val="004915DF"/>
    <w:rsid w:val="004A42E4"/>
    <w:rsid w:val="004A7AC3"/>
    <w:rsid w:val="004A7CCA"/>
    <w:rsid w:val="004C6CEE"/>
    <w:rsid w:val="004D2912"/>
    <w:rsid w:val="004D5198"/>
    <w:rsid w:val="004D6937"/>
    <w:rsid w:val="004E2977"/>
    <w:rsid w:val="004E35A9"/>
    <w:rsid w:val="004F5593"/>
    <w:rsid w:val="004F7245"/>
    <w:rsid w:val="005068FD"/>
    <w:rsid w:val="00506B56"/>
    <w:rsid w:val="00507F2D"/>
    <w:rsid w:val="005113F8"/>
    <w:rsid w:val="00511A67"/>
    <w:rsid w:val="00516B18"/>
    <w:rsid w:val="00517919"/>
    <w:rsid w:val="0054063B"/>
    <w:rsid w:val="005475DE"/>
    <w:rsid w:val="00551B45"/>
    <w:rsid w:val="00551EF8"/>
    <w:rsid w:val="005541CA"/>
    <w:rsid w:val="00564C04"/>
    <w:rsid w:val="0056773E"/>
    <w:rsid w:val="00572B98"/>
    <w:rsid w:val="0058075A"/>
    <w:rsid w:val="005824BC"/>
    <w:rsid w:val="00587342"/>
    <w:rsid w:val="00587C7E"/>
    <w:rsid w:val="005A2B56"/>
    <w:rsid w:val="005A4651"/>
    <w:rsid w:val="005A4767"/>
    <w:rsid w:val="005B500E"/>
    <w:rsid w:val="005C1EC9"/>
    <w:rsid w:val="005C5C75"/>
    <w:rsid w:val="005C775A"/>
    <w:rsid w:val="005D0D54"/>
    <w:rsid w:val="005D4641"/>
    <w:rsid w:val="005E5325"/>
    <w:rsid w:val="005F611B"/>
    <w:rsid w:val="005F7E23"/>
    <w:rsid w:val="006043E4"/>
    <w:rsid w:val="006155EE"/>
    <w:rsid w:val="006159C6"/>
    <w:rsid w:val="006235A0"/>
    <w:rsid w:val="00625696"/>
    <w:rsid w:val="00635505"/>
    <w:rsid w:val="00654664"/>
    <w:rsid w:val="00654AA3"/>
    <w:rsid w:val="006558A5"/>
    <w:rsid w:val="00661882"/>
    <w:rsid w:val="006718A2"/>
    <w:rsid w:val="0067465A"/>
    <w:rsid w:val="00676559"/>
    <w:rsid w:val="00676574"/>
    <w:rsid w:val="00682DB6"/>
    <w:rsid w:val="006A2349"/>
    <w:rsid w:val="006A2BB2"/>
    <w:rsid w:val="006A2ED2"/>
    <w:rsid w:val="006A4B69"/>
    <w:rsid w:val="006B2A93"/>
    <w:rsid w:val="006B4894"/>
    <w:rsid w:val="006B5374"/>
    <w:rsid w:val="006C0341"/>
    <w:rsid w:val="006C45BA"/>
    <w:rsid w:val="006E39D9"/>
    <w:rsid w:val="006E3BD1"/>
    <w:rsid w:val="006E3E1B"/>
    <w:rsid w:val="006F27BC"/>
    <w:rsid w:val="006F2D33"/>
    <w:rsid w:val="006F32E9"/>
    <w:rsid w:val="0071619D"/>
    <w:rsid w:val="00732B48"/>
    <w:rsid w:val="00735B14"/>
    <w:rsid w:val="00740F6B"/>
    <w:rsid w:val="007454DB"/>
    <w:rsid w:val="00746066"/>
    <w:rsid w:val="00751DA0"/>
    <w:rsid w:val="0075500B"/>
    <w:rsid w:val="0076408D"/>
    <w:rsid w:val="00765D07"/>
    <w:rsid w:val="007875FD"/>
    <w:rsid w:val="007A089C"/>
    <w:rsid w:val="007B02AD"/>
    <w:rsid w:val="007B1263"/>
    <w:rsid w:val="007B271D"/>
    <w:rsid w:val="007C35C7"/>
    <w:rsid w:val="007C6E63"/>
    <w:rsid w:val="007D6ED8"/>
    <w:rsid w:val="007F0FA1"/>
    <w:rsid w:val="007F221F"/>
    <w:rsid w:val="008067CB"/>
    <w:rsid w:val="00815753"/>
    <w:rsid w:val="0081755B"/>
    <w:rsid w:val="00830A04"/>
    <w:rsid w:val="00850061"/>
    <w:rsid w:val="00860312"/>
    <w:rsid w:val="00863242"/>
    <w:rsid w:val="00870F3F"/>
    <w:rsid w:val="00883A4E"/>
    <w:rsid w:val="00884ACE"/>
    <w:rsid w:val="008904A6"/>
    <w:rsid w:val="0089381A"/>
    <w:rsid w:val="008A288F"/>
    <w:rsid w:val="008A4DD0"/>
    <w:rsid w:val="008A5153"/>
    <w:rsid w:val="008B37D3"/>
    <w:rsid w:val="008B7653"/>
    <w:rsid w:val="008C1150"/>
    <w:rsid w:val="008D57E4"/>
    <w:rsid w:val="008E1ECD"/>
    <w:rsid w:val="008E7491"/>
    <w:rsid w:val="009106FA"/>
    <w:rsid w:val="00912C9F"/>
    <w:rsid w:val="00921360"/>
    <w:rsid w:val="0092332B"/>
    <w:rsid w:val="00924FAC"/>
    <w:rsid w:val="009371B6"/>
    <w:rsid w:val="00940007"/>
    <w:rsid w:val="009415E6"/>
    <w:rsid w:val="0096320C"/>
    <w:rsid w:val="00963A30"/>
    <w:rsid w:val="00971CD8"/>
    <w:rsid w:val="009755FA"/>
    <w:rsid w:val="00975982"/>
    <w:rsid w:val="00980810"/>
    <w:rsid w:val="009905F5"/>
    <w:rsid w:val="009905F8"/>
    <w:rsid w:val="00990B10"/>
    <w:rsid w:val="009C25EC"/>
    <w:rsid w:val="009C3C32"/>
    <w:rsid w:val="009C6D5C"/>
    <w:rsid w:val="009C6FB6"/>
    <w:rsid w:val="009D1EDD"/>
    <w:rsid w:val="009E16C8"/>
    <w:rsid w:val="009E3317"/>
    <w:rsid w:val="009E5967"/>
    <w:rsid w:val="009F169F"/>
    <w:rsid w:val="009F2BDD"/>
    <w:rsid w:val="00A040D6"/>
    <w:rsid w:val="00A1293A"/>
    <w:rsid w:val="00A16F07"/>
    <w:rsid w:val="00A2381B"/>
    <w:rsid w:val="00A2691A"/>
    <w:rsid w:val="00A37D75"/>
    <w:rsid w:val="00A41C81"/>
    <w:rsid w:val="00A476ED"/>
    <w:rsid w:val="00A54119"/>
    <w:rsid w:val="00A54E4E"/>
    <w:rsid w:val="00A63038"/>
    <w:rsid w:val="00A678E4"/>
    <w:rsid w:val="00A768E4"/>
    <w:rsid w:val="00A773B3"/>
    <w:rsid w:val="00A77651"/>
    <w:rsid w:val="00A85771"/>
    <w:rsid w:val="00A864DA"/>
    <w:rsid w:val="00A9140E"/>
    <w:rsid w:val="00AB0307"/>
    <w:rsid w:val="00AB19E1"/>
    <w:rsid w:val="00AB47AB"/>
    <w:rsid w:val="00AB66CF"/>
    <w:rsid w:val="00AB7F50"/>
    <w:rsid w:val="00AB7FAF"/>
    <w:rsid w:val="00AC4ADA"/>
    <w:rsid w:val="00AF25C5"/>
    <w:rsid w:val="00AF3973"/>
    <w:rsid w:val="00B10ED7"/>
    <w:rsid w:val="00B13933"/>
    <w:rsid w:val="00B24548"/>
    <w:rsid w:val="00B24B4E"/>
    <w:rsid w:val="00B272E0"/>
    <w:rsid w:val="00B273D1"/>
    <w:rsid w:val="00B314D6"/>
    <w:rsid w:val="00B415EF"/>
    <w:rsid w:val="00B47F6F"/>
    <w:rsid w:val="00B500C7"/>
    <w:rsid w:val="00B53EA6"/>
    <w:rsid w:val="00B543C6"/>
    <w:rsid w:val="00B55F71"/>
    <w:rsid w:val="00B62269"/>
    <w:rsid w:val="00B648BD"/>
    <w:rsid w:val="00B65A6D"/>
    <w:rsid w:val="00B7637A"/>
    <w:rsid w:val="00B838FD"/>
    <w:rsid w:val="00B8664D"/>
    <w:rsid w:val="00B86A9A"/>
    <w:rsid w:val="00B93786"/>
    <w:rsid w:val="00B94D7F"/>
    <w:rsid w:val="00B96F04"/>
    <w:rsid w:val="00BA21CA"/>
    <w:rsid w:val="00BA307A"/>
    <w:rsid w:val="00BB1FC4"/>
    <w:rsid w:val="00BB2A05"/>
    <w:rsid w:val="00BB4E2B"/>
    <w:rsid w:val="00BB5655"/>
    <w:rsid w:val="00BB662B"/>
    <w:rsid w:val="00BC6DE6"/>
    <w:rsid w:val="00BC6F75"/>
    <w:rsid w:val="00BD0956"/>
    <w:rsid w:val="00BD41FE"/>
    <w:rsid w:val="00BD7265"/>
    <w:rsid w:val="00BE5647"/>
    <w:rsid w:val="00BF3113"/>
    <w:rsid w:val="00BF57B5"/>
    <w:rsid w:val="00BF739D"/>
    <w:rsid w:val="00BF7828"/>
    <w:rsid w:val="00C0341E"/>
    <w:rsid w:val="00C04E34"/>
    <w:rsid w:val="00C06817"/>
    <w:rsid w:val="00C079DE"/>
    <w:rsid w:val="00C151D5"/>
    <w:rsid w:val="00C1692E"/>
    <w:rsid w:val="00C226F1"/>
    <w:rsid w:val="00C22867"/>
    <w:rsid w:val="00C241FD"/>
    <w:rsid w:val="00C4128C"/>
    <w:rsid w:val="00C54BFE"/>
    <w:rsid w:val="00C57A6C"/>
    <w:rsid w:val="00C60688"/>
    <w:rsid w:val="00C611E5"/>
    <w:rsid w:val="00C61D8D"/>
    <w:rsid w:val="00C731DA"/>
    <w:rsid w:val="00C766CD"/>
    <w:rsid w:val="00C80FC9"/>
    <w:rsid w:val="00C86F9E"/>
    <w:rsid w:val="00CA3DB4"/>
    <w:rsid w:val="00CB2908"/>
    <w:rsid w:val="00CD0A03"/>
    <w:rsid w:val="00CD5C28"/>
    <w:rsid w:val="00CF0555"/>
    <w:rsid w:val="00CF4A1C"/>
    <w:rsid w:val="00CF7453"/>
    <w:rsid w:val="00D00466"/>
    <w:rsid w:val="00D053E6"/>
    <w:rsid w:val="00D23E6E"/>
    <w:rsid w:val="00D429CB"/>
    <w:rsid w:val="00D515F4"/>
    <w:rsid w:val="00D534F2"/>
    <w:rsid w:val="00D603C5"/>
    <w:rsid w:val="00D65234"/>
    <w:rsid w:val="00D66E54"/>
    <w:rsid w:val="00D77DE8"/>
    <w:rsid w:val="00D80427"/>
    <w:rsid w:val="00D90A32"/>
    <w:rsid w:val="00D93202"/>
    <w:rsid w:val="00D956C4"/>
    <w:rsid w:val="00D95B37"/>
    <w:rsid w:val="00DA039E"/>
    <w:rsid w:val="00DA2647"/>
    <w:rsid w:val="00DB457B"/>
    <w:rsid w:val="00DC47A0"/>
    <w:rsid w:val="00DD7075"/>
    <w:rsid w:val="00DE05D4"/>
    <w:rsid w:val="00DE3655"/>
    <w:rsid w:val="00DE7AE1"/>
    <w:rsid w:val="00DF0FFC"/>
    <w:rsid w:val="00DF4F57"/>
    <w:rsid w:val="00DF5B1C"/>
    <w:rsid w:val="00E01258"/>
    <w:rsid w:val="00E02CFC"/>
    <w:rsid w:val="00E03C2B"/>
    <w:rsid w:val="00E07A95"/>
    <w:rsid w:val="00E12B2C"/>
    <w:rsid w:val="00E33D1C"/>
    <w:rsid w:val="00E45878"/>
    <w:rsid w:val="00E52324"/>
    <w:rsid w:val="00E54E09"/>
    <w:rsid w:val="00E55895"/>
    <w:rsid w:val="00E604DA"/>
    <w:rsid w:val="00E6118F"/>
    <w:rsid w:val="00E655A6"/>
    <w:rsid w:val="00E66A42"/>
    <w:rsid w:val="00E67E34"/>
    <w:rsid w:val="00E77F99"/>
    <w:rsid w:val="00E83363"/>
    <w:rsid w:val="00E92923"/>
    <w:rsid w:val="00E93C27"/>
    <w:rsid w:val="00EA4C69"/>
    <w:rsid w:val="00EA5938"/>
    <w:rsid w:val="00EB331B"/>
    <w:rsid w:val="00EC113C"/>
    <w:rsid w:val="00ED1164"/>
    <w:rsid w:val="00ED2C80"/>
    <w:rsid w:val="00ED5DC8"/>
    <w:rsid w:val="00EF1125"/>
    <w:rsid w:val="00EF641F"/>
    <w:rsid w:val="00EF65B0"/>
    <w:rsid w:val="00EF76B0"/>
    <w:rsid w:val="00EF7915"/>
    <w:rsid w:val="00EF79E2"/>
    <w:rsid w:val="00F044CE"/>
    <w:rsid w:val="00F04AB2"/>
    <w:rsid w:val="00F10827"/>
    <w:rsid w:val="00F41252"/>
    <w:rsid w:val="00F4194D"/>
    <w:rsid w:val="00F46CED"/>
    <w:rsid w:val="00F57C02"/>
    <w:rsid w:val="00F67C1C"/>
    <w:rsid w:val="00F836C3"/>
    <w:rsid w:val="00FA30E8"/>
    <w:rsid w:val="00FA47A8"/>
    <w:rsid w:val="00FA49C0"/>
    <w:rsid w:val="00FA7AA2"/>
    <w:rsid w:val="00FB13D5"/>
    <w:rsid w:val="00FB182D"/>
    <w:rsid w:val="00FC4EB2"/>
    <w:rsid w:val="00FD21AA"/>
    <w:rsid w:val="00FD609A"/>
    <w:rsid w:val="00FF197D"/>
    <w:rsid w:val="00FF4A0F"/>
    <w:rsid w:val="00FF508C"/>
    <w:rsid w:val="00FF652B"/>
    <w:rsid w:val="00FF6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933AC"/>
  <w15:docId w15:val="{CD782E17-78D8-4BE8-AC1E-D8EB7387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52B2E"/>
    <w:rPr>
      <w:rFonts w:ascii="Times New Roman" w:eastAsia="Times New Roman" w:hAnsi="Times New Roman"/>
      <w:sz w:val="24"/>
      <w:szCs w:val="24"/>
      <w:lang w:val="it-IT" w:eastAsia="it-IT"/>
    </w:rPr>
  </w:style>
  <w:style w:type="paragraph" w:styleId="Titolo1">
    <w:name w:val="heading 1"/>
    <w:basedOn w:val="Normale"/>
    <w:next w:val="Normale"/>
    <w:link w:val="Titolo1Carattere"/>
    <w:qFormat/>
    <w:rsid w:val="004D5198"/>
    <w:pPr>
      <w:autoSpaceDE w:val="0"/>
      <w:autoSpaceDN w:val="0"/>
      <w:adjustRightInd w:val="0"/>
      <w:ind w:left="3288"/>
      <w:outlineLvl w:val="0"/>
    </w:pPr>
    <w:rPr>
      <w:rFonts w:cs="Calibri"/>
      <w:b/>
      <w:bCs/>
    </w:rPr>
  </w:style>
  <w:style w:type="paragraph" w:styleId="Titolo2">
    <w:name w:val="heading 2"/>
    <w:basedOn w:val="Normale"/>
    <w:next w:val="Normale"/>
    <w:link w:val="Titolo2Carattere"/>
    <w:qFormat/>
    <w:rsid w:val="00F57C02"/>
    <w:pPr>
      <w:keepNext/>
      <w:tabs>
        <w:tab w:val="left" w:pos="3544"/>
      </w:tabs>
      <w:jc w:val="center"/>
      <w:outlineLvl w:val="1"/>
    </w:pPr>
    <w:rPr>
      <w:rFonts w:ascii="Bookman Old Style" w:hAnsi="Bookman Old Style"/>
      <w:b/>
      <w:i/>
      <w:sz w:val="38"/>
      <w:szCs w:val="20"/>
    </w:rPr>
  </w:style>
  <w:style w:type="paragraph" w:styleId="Titolo3">
    <w:name w:val="heading 3"/>
    <w:basedOn w:val="Normale"/>
    <w:next w:val="Normale"/>
    <w:link w:val="Titolo3Carattere"/>
    <w:qFormat/>
    <w:rsid w:val="00F57C02"/>
    <w:pPr>
      <w:keepNext/>
      <w:jc w:val="center"/>
      <w:outlineLvl w:val="2"/>
    </w:pPr>
    <w:rPr>
      <w:rFonts w:ascii="Comic Sans MS" w:hAnsi="Comic Sans MS"/>
      <w:b/>
      <w:szCs w:val="20"/>
    </w:rPr>
  </w:style>
  <w:style w:type="paragraph" w:styleId="Titolo4">
    <w:name w:val="heading 4"/>
    <w:basedOn w:val="Normale"/>
    <w:next w:val="Normale"/>
    <w:link w:val="Titolo4Carattere"/>
    <w:qFormat/>
    <w:rsid w:val="00F57C02"/>
    <w:pPr>
      <w:keepNext/>
      <w:jc w:val="center"/>
      <w:outlineLvl w:val="3"/>
    </w:pPr>
    <w:rPr>
      <w:rFonts w:ascii="Bookman Old Style" w:hAnsi="Bookman Old Style"/>
      <w:b/>
      <w:color w:val="000000"/>
      <w:sz w:val="56"/>
      <w:szCs w:val="20"/>
    </w:rPr>
  </w:style>
  <w:style w:type="paragraph" w:styleId="Titolo5">
    <w:name w:val="heading 5"/>
    <w:basedOn w:val="Normale"/>
    <w:next w:val="Normale"/>
    <w:link w:val="Titolo5Carattere"/>
    <w:qFormat/>
    <w:rsid w:val="00F57C02"/>
    <w:pPr>
      <w:keepNext/>
      <w:ind w:right="-106"/>
      <w:outlineLvl w:val="4"/>
    </w:pPr>
    <w:rPr>
      <w:sz w:val="28"/>
      <w:szCs w:val="20"/>
    </w:rPr>
  </w:style>
  <w:style w:type="paragraph" w:styleId="Titolo6">
    <w:name w:val="heading 6"/>
    <w:basedOn w:val="Normale"/>
    <w:next w:val="Normale"/>
    <w:link w:val="Titolo6Carattere"/>
    <w:qFormat/>
    <w:rsid w:val="005541CA"/>
    <w:pPr>
      <w:spacing w:before="240" w:after="60"/>
      <w:outlineLvl w:val="5"/>
    </w:pPr>
    <w:rPr>
      <w:b/>
      <w:bCs/>
    </w:rPr>
  </w:style>
  <w:style w:type="paragraph" w:styleId="Titolo7">
    <w:name w:val="heading 7"/>
    <w:basedOn w:val="Normale"/>
    <w:next w:val="Normale"/>
    <w:link w:val="Titolo7Carattere"/>
    <w:qFormat/>
    <w:rsid w:val="00F57C02"/>
    <w:pPr>
      <w:keepNext/>
      <w:jc w:val="center"/>
      <w:outlineLvl w:val="6"/>
    </w:pPr>
    <w:rPr>
      <w:rFonts w:ascii="Tahoma" w:hAnsi="Tahoma"/>
      <w:szCs w:val="20"/>
    </w:rPr>
  </w:style>
  <w:style w:type="paragraph" w:styleId="Titolo8">
    <w:name w:val="heading 8"/>
    <w:basedOn w:val="Normale"/>
    <w:next w:val="Normale"/>
    <w:link w:val="Titolo8Carattere"/>
    <w:unhideWhenUsed/>
    <w:qFormat/>
    <w:rsid w:val="00F57C02"/>
    <w:pPr>
      <w:spacing w:before="240" w:after="60"/>
      <w:outlineLvl w:val="7"/>
    </w:pPr>
    <w:rPr>
      <w:i/>
      <w:iCs/>
    </w:rPr>
  </w:style>
  <w:style w:type="paragraph" w:styleId="Titolo9">
    <w:name w:val="heading 9"/>
    <w:basedOn w:val="Normale"/>
    <w:next w:val="Normale"/>
    <w:link w:val="Titolo9Carattere"/>
    <w:qFormat/>
    <w:rsid w:val="00F57C02"/>
    <w:pPr>
      <w:keepNext/>
      <w:pBdr>
        <w:top w:val="single" w:sz="4" w:space="1" w:color="auto" w:shadow="1"/>
        <w:left w:val="single" w:sz="4" w:space="4" w:color="auto" w:shadow="1"/>
        <w:bottom w:val="single" w:sz="4" w:space="1" w:color="auto" w:shadow="1"/>
        <w:right w:val="single" w:sz="4" w:space="4" w:color="auto" w:shadow="1"/>
      </w:pBdr>
      <w:jc w:val="center"/>
      <w:outlineLvl w:val="8"/>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E1C7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0E1C7E"/>
    <w:pPr>
      <w:spacing w:before="365"/>
      <w:ind w:left="712" w:hanging="600"/>
    </w:pPr>
    <w:rPr>
      <w:rFonts w:ascii="Arial" w:eastAsia="Arial" w:hAnsi="Arial"/>
      <w:b/>
      <w:bCs/>
    </w:rPr>
  </w:style>
  <w:style w:type="paragraph" w:customStyle="1" w:styleId="Sommario21">
    <w:name w:val="Sommario 21"/>
    <w:basedOn w:val="Normale"/>
    <w:uiPriority w:val="1"/>
    <w:qFormat/>
    <w:rsid w:val="000E1C7E"/>
    <w:pPr>
      <w:spacing w:before="243"/>
      <w:ind w:left="678" w:hanging="566"/>
    </w:pPr>
    <w:rPr>
      <w:b/>
      <w:bCs/>
      <w:sz w:val="20"/>
      <w:szCs w:val="20"/>
    </w:rPr>
  </w:style>
  <w:style w:type="paragraph" w:customStyle="1" w:styleId="Sommario31">
    <w:name w:val="Sommario 31"/>
    <w:basedOn w:val="Normale"/>
    <w:uiPriority w:val="1"/>
    <w:qFormat/>
    <w:rsid w:val="000E1C7E"/>
    <w:pPr>
      <w:spacing w:before="3"/>
      <w:ind w:left="199"/>
    </w:pPr>
    <w:rPr>
      <w:b/>
      <w:bCs/>
      <w:sz w:val="20"/>
      <w:szCs w:val="20"/>
    </w:rPr>
  </w:style>
  <w:style w:type="paragraph" w:customStyle="1" w:styleId="Sommario41">
    <w:name w:val="Sommario 41"/>
    <w:basedOn w:val="Normale"/>
    <w:uiPriority w:val="1"/>
    <w:qFormat/>
    <w:rsid w:val="000E1C7E"/>
    <w:pPr>
      <w:spacing w:before="3"/>
      <w:ind w:left="1105" w:hanging="794"/>
    </w:pPr>
    <w:rPr>
      <w:b/>
      <w:bCs/>
      <w:sz w:val="20"/>
      <w:szCs w:val="20"/>
    </w:rPr>
  </w:style>
  <w:style w:type="paragraph" w:styleId="Corpotesto">
    <w:name w:val="Body Text"/>
    <w:basedOn w:val="Normale"/>
    <w:link w:val="CorpotestoCarattere1"/>
    <w:uiPriority w:val="1"/>
    <w:qFormat/>
    <w:rsid w:val="000E1C7E"/>
    <w:pPr>
      <w:ind w:left="111" w:hanging="360"/>
    </w:pPr>
  </w:style>
  <w:style w:type="paragraph" w:customStyle="1" w:styleId="Titolo11">
    <w:name w:val="Titolo 11"/>
    <w:basedOn w:val="Normale"/>
    <w:uiPriority w:val="1"/>
    <w:qFormat/>
    <w:rsid w:val="000E1C7E"/>
    <w:pPr>
      <w:ind w:left="820" w:hanging="567"/>
      <w:outlineLvl w:val="1"/>
    </w:pPr>
    <w:rPr>
      <w:b/>
      <w:bCs/>
      <w:sz w:val="28"/>
      <w:szCs w:val="28"/>
    </w:rPr>
  </w:style>
  <w:style w:type="paragraph" w:customStyle="1" w:styleId="Titolo21">
    <w:name w:val="Titolo 21"/>
    <w:basedOn w:val="Normale"/>
    <w:uiPriority w:val="1"/>
    <w:qFormat/>
    <w:rsid w:val="000E1C7E"/>
    <w:pPr>
      <w:ind w:left="111"/>
      <w:outlineLvl w:val="2"/>
    </w:pPr>
    <w:rPr>
      <w:b/>
      <w:bCs/>
      <w:i/>
      <w:sz w:val="28"/>
      <w:szCs w:val="28"/>
    </w:rPr>
  </w:style>
  <w:style w:type="paragraph" w:customStyle="1" w:styleId="Titolo31">
    <w:name w:val="Titolo 31"/>
    <w:basedOn w:val="Normale"/>
    <w:uiPriority w:val="1"/>
    <w:qFormat/>
    <w:rsid w:val="000E1C7E"/>
    <w:pPr>
      <w:ind w:left="292"/>
      <w:outlineLvl w:val="3"/>
    </w:pPr>
    <w:rPr>
      <w:b/>
      <w:bCs/>
    </w:rPr>
  </w:style>
  <w:style w:type="paragraph" w:customStyle="1" w:styleId="Titolo41">
    <w:name w:val="Titolo 41"/>
    <w:basedOn w:val="Normale"/>
    <w:uiPriority w:val="1"/>
    <w:qFormat/>
    <w:rsid w:val="000E1C7E"/>
    <w:pPr>
      <w:ind w:left="820" w:hanging="708"/>
      <w:outlineLvl w:val="4"/>
    </w:pPr>
    <w:rPr>
      <w:b/>
      <w:bCs/>
      <w:i/>
    </w:rPr>
  </w:style>
  <w:style w:type="paragraph" w:styleId="Paragrafoelenco">
    <w:name w:val="List Paragraph"/>
    <w:basedOn w:val="Normale"/>
    <w:uiPriority w:val="34"/>
    <w:qFormat/>
    <w:rsid w:val="000E1C7E"/>
  </w:style>
  <w:style w:type="paragraph" w:customStyle="1" w:styleId="TableParagraph">
    <w:name w:val="Table Paragraph"/>
    <w:basedOn w:val="Normale"/>
    <w:uiPriority w:val="1"/>
    <w:qFormat/>
    <w:rsid w:val="000E1C7E"/>
  </w:style>
  <w:style w:type="paragraph" w:styleId="Testofumetto">
    <w:name w:val="Balloon Text"/>
    <w:basedOn w:val="Normale"/>
    <w:link w:val="TestofumettoCarattere"/>
    <w:semiHidden/>
    <w:unhideWhenUsed/>
    <w:rsid w:val="00FF197D"/>
    <w:rPr>
      <w:rFonts w:ascii="Tahoma" w:hAnsi="Tahoma" w:cs="Tahoma"/>
      <w:sz w:val="16"/>
      <w:szCs w:val="16"/>
    </w:rPr>
  </w:style>
  <w:style w:type="character" w:customStyle="1" w:styleId="TestofumettoCarattere">
    <w:name w:val="Testo fumetto Carattere"/>
    <w:basedOn w:val="Carpredefinitoparagrafo"/>
    <w:link w:val="Testofumetto"/>
    <w:semiHidden/>
    <w:rsid w:val="00FF197D"/>
    <w:rPr>
      <w:rFonts w:ascii="Tahoma" w:hAnsi="Tahoma" w:cs="Tahoma"/>
      <w:sz w:val="16"/>
      <w:szCs w:val="16"/>
    </w:rPr>
  </w:style>
  <w:style w:type="paragraph" w:customStyle="1" w:styleId="Default">
    <w:name w:val="Default"/>
    <w:rsid w:val="00971CD8"/>
    <w:pPr>
      <w:autoSpaceDE w:val="0"/>
      <w:autoSpaceDN w:val="0"/>
      <w:adjustRightInd w:val="0"/>
    </w:pPr>
    <w:rPr>
      <w:rFonts w:ascii="Arial" w:hAnsi="Arial" w:cs="Arial"/>
      <w:color w:val="000000"/>
      <w:sz w:val="24"/>
      <w:szCs w:val="24"/>
      <w:lang w:val="it-IT" w:eastAsia="en-US"/>
    </w:rPr>
  </w:style>
  <w:style w:type="paragraph" w:styleId="Nessunaspaziatura">
    <w:name w:val="No Spacing"/>
    <w:uiPriority w:val="1"/>
    <w:qFormat/>
    <w:rsid w:val="00971CD8"/>
    <w:rPr>
      <w:sz w:val="22"/>
      <w:szCs w:val="22"/>
      <w:lang w:val="it-IT" w:eastAsia="en-US"/>
    </w:rPr>
  </w:style>
  <w:style w:type="table" w:styleId="Grigliatabella">
    <w:name w:val="Table Grid"/>
    <w:basedOn w:val="Tabellanormale"/>
    <w:rsid w:val="00971CD8"/>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587342"/>
    <w:rPr>
      <w:color w:val="0000FF"/>
      <w:u w:val="single"/>
    </w:rPr>
  </w:style>
  <w:style w:type="paragraph" w:styleId="NormaleWeb">
    <w:name w:val="Normal (Web)"/>
    <w:basedOn w:val="Normale"/>
    <w:uiPriority w:val="99"/>
    <w:unhideWhenUsed/>
    <w:rsid w:val="001E31DB"/>
    <w:pPr>
      <w:spacing w:before="100" w:beforeAutospacing="1" w:after="100" w:afterAutospacing="1"/>
    </w:pPr>
  </w:style>
  <w:style w:type="character" w:styleId="Enfasigrassetto">
    <w:name w:val="Strong"/>
    <w:basedOn w:val="Carpredefinitoparagrafo"/>
    <w:uiPriority w:val="22"/>
    <w:qFormat/>
    <w:rsid w:val="0067465A"/>
    <w:rPr>
      <w:b/>
      <w:bCs/>
    </w:rPr>
  </w:style>
  <w:style w:type="character" w:styleId="Rimandonotaapidipagina">
    <w:name w:val="footnote reference"/>
    <w:basedOn w:val="Carpredefinitoparagrafo"/>
    <w:uiPriority w:val="99"/>
    <w:semiHidden/>
    <w:unhideWhenUsed/>
    <w:rsid w:val="0030586E"/>
    <w:rPr>
      <w:vertAlign w:val="superscript"/>
    </w:rPr>
  </w:style>
  <w:style w:type="character" w:customStyle="1" w:styleId="ptitle">
    <w:name w:val="ptitle"/>
    <w:basedOn w:val="Carpredefinitoparagrafo"/>
    <w:rsid w:val="0030586E"/>
  </w:style>
  <w:style w:type="character" w:customStyle="1" w:styleId="Titolo1Carattere">
    <w:name w:val="Titolo 1 Carattere"/>
    <w:basedOn w:val="Carpredefinitoparagrafo"/>
    <w:link w:val="Titolo1"/>
    <w:rsid w:val="004D5198"/>
    <w:rPr>
      <w:rFonts w:eastAsia="Times New Roman" w:cs="Calibri"/>
      <w:b/>
      <w:bCs/>
      <w:sz w:val="22"/>
      <w:szCs w:val="22"/>
    </w:rPr>
  </w:style>
  <w:style w:type="character" w:customStyle="1" w:styleId="Titolo6Carattere">
    <w:name w:val="Titolo 6 Carattere"/>
    <w:basedOn w:val="Carpredefinitoparagrafo"/>
    <w:link w:val="Titolo6"/>
    <w:rsid w:val="005541CA"/>
    <w:rPr>
      <w:rFonts w:ascii="Calibri" w:eastAsia="Times New Roman" w:hAnsi="Calibri" w:cs="Times New Roman"/>
      <w:b/>
      <w:bCs/>
      <w:sz w:val="22"/>
      <w:szCs w:val="22"/>
      <w:lang w:val="en-US" w:eastAsia="en-US"/>
    </w:rPr>
  </w:style>
  <w:style w:type="character" w:customStyle="1" w:styleId="apple-converted-space">
    <w:name w:val="apple-converted-space"/>
    <w:basedOn w:val="Carpredefinitoparagrafo"/>
    <w:rsid w:val="00C86F9E"/>
  </w:style>
  <w:style w:type="character" w:styleId="Enfasicorsivo">
    <w:name w:val="Emphasis"/>
    <w:basedOn w:val="Carpredefinitoparagrafo"/>
    <w:qFormat/>
    <w:rsid w:val="00C86F9E"/>
    <w:rPr>
      <w:i/>
      <w:iCs/>
    </w:rPr>
  </w:style>
  <w:style w:type="character" w:customStyle="1" w:styleId="Titolo8Carattere">
    <w:name w:val="Titolo 8 Carattere"/>
    <w:basedOn w:val="Carpredefinitoparagrafo"/>
    <w:link w:val="Titolo8"/>
    <w:rsid w:val="00F57C02"/>
    <w:rPr>
      <w:rFonts w:ascii="Calibri" w:eastAsia="Times New Roman" w:hAnsi="Calibri" w:cs="Times New Roman"/>
      <w:i/>
      <w:iCs/>
      <w:sz w:val="24"/>
      <w:szCs w:val="24"/>
      <w:lang w:val="en-US" w:eastAsia="en-US"/>
    </w:rPr>
  </w:style>
  <w:style w:type="paragraph" w:styleId="Corpodeltesto3">
    <w:name w:val="Body Text 3"/>
    <w:basedOn w:val="Normale"/>
    <w:link w:val="Corpodeltesto3Carattere"/>
    <w:semiHidden/>
    <w:unhideWhenUsed/>
    <w:rsid w:val="00F57C02"/>
    <w:pPr>
      <w:spacing w:after="120"/>
    </w:pPr>
    <w:rPr>
      <w:sz w:val="16"/>
      <w:szCs w:val="16"/>
    </w:rPr>
  </w:style>
  <w:style w:type="character" w:customStyle="1" w:styleId="Corpodeltesto3Carattere">
    <w:name w:val="Corpo del testo 3 Carattere"/>
    <w:basedOn w:val="Carpredefinitoparagrafo"/>
    <w:link w:val="Corpodeltesto3"/>
    <w:semiHidden/>
    <w:rsid w:val="00F57C02"/>
    <w:rPr>
      <w:sz w:val="16"/>
      <w:szCs w:val="16"/>
      <w:lang w:val="en-US" w:eastAsia="en-US"/>
    </w:rPr>
  </w:style>
  <w:style w:type="character" w:customStyle="1" w:styleId="Titolo2Carattere">
    <w:name w:val="Titolo 2 Carattere"/>
    <w:basedOn w:val="Carpredefinitoparagrafo"/>
    <w:link w:val="Titolo2"/>
    <w:rsid w:val="00F57C02"/>
    <w:rPr>
      <w:rFonts w:ascii="Bookman Old Style" w:eastAsia="Times New Roman" w:hAnsi="Bookman Old Style"/>
      <w:b/>
      <w:i/>
      <w:sz w:val="38"/>
    </w:rPr>
  </w:style>
  <w:style w:type="character" w:customStyle="1" w:styleId="Titolo3Carattere">
    <w:name w:val="Titolo 3 Carattere"/>
    <w:basedOn w:val="Carpredefinitoparagrafo"/>
    <w:link w:val="Titolo3"/>
    <w:rsid w:val="00F57C02"/>
    <w:rPr>
      <w:rFonts w:ascii="Comic Sans MS" w:eastAsia="Times New Roman" w:hAnsi="Comic Sans MS"/>
      <w:b/>
      <w:sz w:val="22"/>
    </w:rPr>
  </w:style>
  <w:style w:type="character" w:customStyle="1" w:styleId="Titolo4Carattere">
    <w:name w:val="Titolo 4 Carattere"/>
    <w:basedOn w:val="Carpredefinitoparagrafo"/>
    <w:link w:val="Titolo4"/>
    <w:rsid w:val="00F57C02"/>
    <w:rPr>
      <w:rFonts w:ascii="Bookman Old Style" w:eastAsia="Times New Roman" w:hAnsi="Bookman Old Style"/>
      <w:b/>
      <w:color w:val="000000"/>
      <w:sz w:val="56"/>
    </w:rPr>
  </w:style>
  <w:style w:type="character" w:customStyle="1" w:styleId="Titolo5Carattere">
    <w:name w:val="Titolo 5 Carattere"/>
    <w:basedOn w:val="Carpredefinitoparagrafo"/>
    <w:link w:val="Titolo5"/>
    <w:rsid w:val="00F57C02"/>
    <w:rPr>
      <w:rFonts w:ascii="Times New Roman" w:eastAsia="Times New Roman" w:hAnsi="Times New Roman"/>
      <w:sz w:val="28"/>
    </w:rPr>
  </w:style>
  <w:style w:type="character" w:customStyle="1" w:styleId="Titolo7Carattere">
    <w:name w:val="Titolo 7 Carattere"/>
    <w:basedOn w:val="Carpredefinitoparagrafo"/>
    <w:link w:val="Titolo7"/>
    <w:rsid w:val="00F57C02"/>
    <w:rPr>
      <w:rFonts w:ascii="Tahoma" w:eastAsia="Times New Roman" w:hAnsi="Tahoma"/>
      <w:sz w:val="24"/>
    </w:rPr>
  </w:style>
  <w:style w:type="character" w:customStyle="1" w:styleId="Titolo9Carattere">
    <w:name w:val="Titolo 9 Carattere"/>
    <w:basedOn w:val="Carpredefinitoparagrafo"/>
    <w:link w:val="Titolo9"/>
    <w:rsid w:val="00F57C02"/>
    <w:rPr>
      <w:rFonts w:ascii="Times New Roman" w:eastAsia="Times New Roman" w:hAnsi="Times New Roman"/>
      <w:sz w:val="36"/>
      <w:szCs w:val="24"/>
    </w:rPr>
  </w:style>
  <w:style w:type="character" w:styleId="Collegamentovisitato">
    <w:name w:val="FollowedHyperlink"/>
    <w:semiHidden/>
    <w:rsid w:val="00F57C02"/>
    <w:rPr>
      <w:color w:val="800080"/>
      <w:u w:val="single"/>
    </w:rPr>
  </w:style>
  <w:style w:type="paragraph" w:customStyle="1" w:styleId="1">
    <w:name w:val="1"/>
    <w:basedOn w:val="Normale"/>
    <w:next w:val="Corpotesto"/>
    <w:link w:val="CorpotestoCarattere"/>
    <w:rsid w:val="00F57C02"/>
    <w:pPr>
      <w:jc w:val="center"/>
    </w:pPr>
    <w:rPr>
      <w:rFonts w:ascii="Bookman Old Style" w:hAnsi="Bookman Old Style"/>
      <w:b/>
      <w:szCs w:val="20"/>
    </w:rPr>
  </w:style>
  <w:style w:type="paragraph" w:styleId="Corpodeltesto2">
    <w:name w:val="Body Text 2"/>
    <w:basedOn w:val="Normale"/>
    <w:link w:val="Corpodeltesto2Carattere"/>
    <w:semiHidden/>
    <w:rsid w:val="00F57C02"/>
    <w:pPr>
      <w:jc w:val="center"/>
    </w:pPr>
    <w:rPr>
      <w:rFonts w:ascii="Comic Sans MS" w:hAnsi="Comic Sans MS"/>
      <w:sz w:val="20"/>
      <w:szCs w:val="20"/>
    </w:rPr>
  </w:style>
  <w:style w:type="character" w:customStyle="1" w:styleId="Corpodeltesto2Carattere">
    <w:name w:val="Corpo del testo 2 Carattere"/>
    <w:basedOn w:val="Carpredefinitoparagrafo"/>
    <w:link w:val="Corpodeltesto2"/>
    <w:semiHidden/>
    <w:rsid w:val="00F57C02"/>
    <w:rPr>
      <w:rFonts w:ascii="Comic Sans MS" w:eastAsia="Times New Roman" w:hAnsi="Comic Sans MS"/>
    </w:rPr>
  </w:style>
  <w:style w:type="paragraph" w:styleId="Pidipagina">
    <w:name w:val="footer"/>
    <w:basedOn w:val="Normale"/>
    <w:link w:val="PidipaginaCarattere"/>
    <w:uiPriority w:val="99"/>
    <w:rsid w:val="00F57C02"/>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F57C02"/>
    <w:rPr>
      <w:rFonts w:ascii="Times New Roman" w:eastAsia="Times New Roman" w:hAnsi="Times New Roman"/>
    </w:rPr>
  </w:style>
  <w:style w:type="paragraph" w:customStyle="1" w:styleId="CorpoTesto0">
    <w:name w:val="Corpo Testo"/>
    <w:basedOn w:val="Normale"/>
    <w:rsid w:val="00F57C02"/>
    <w:pPr>
      <w:jc w:val="both"/>
    </w:pPr>
    <w:rPr>
      <w:noProof/>
      <w:szCs w:val="20"/>
    </w:rPr>
  </w:style>
  <w:style w:type="paragraph" w:customStyle="1" w:styleId="ElencoPuntato">
    <w:name w:val="Elenco Puntato"/>
    <w:basedOn w:val="CorpoTesto0"/>
    <w:rsid w:val="00F57C02"/>
    <w:pPr>
      <w:numPr>
        <w:numId w:val="3"/>
      </w:numPr>
    </w:pPr>
    <w:rPr>
      <w:spacing w:val="-8"/>
    </w:rPr>
  </w:style>
  <w:style w:type="character" w:customStyle="1" w:styleId="CorpotestoCarattere">
    <w:name w:val="Corpo testo Carattere"/>
    <w:link w:val="1"/>
    <w:semiHidden/>
    <w:rsid w:val="00F57C02"/>
    <w:rPr>
      <w:rFonts w:ascii="Bookman Old Style" w:hAnsi="Bookman Old Style"/>
      <w:b/>
      <w:sz w:val="22"/>
    </w:rPr>
  </w:style>
  <w:style w:type="table" w:customStyle="1" w:styleId="Elencochiaro1">
    <w:name w:val="Elenco chiaro1"/>
    <w:basedOn w:val="Tabellanormale"/>
    <w:uiPriority w:val="61"/>
    <w:rsid w:val="00F57C02"/>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Intestazione">
    <w:name w:val="header"/>
    <w:basedOn w:val="Normale"/>
    <w:link w:val="IntestazioneCarattere"/>
    <w:uiPriority w:val="99"/>
    <w:unhideWhenUsed/>
    <w:rsid w:val="00F57C02"/>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F57C02"/>
    <w:rPr>
      <w:rFonts w:ascii="Times New Roman" w:eastAsia="Times New Roman" w:hAnsi="Times New Roman"/>
    </w:rPr>
  </w:style>
  <w:style w:type="paragraph" w:styleId="Testocommento">
    <w:name w:val="annotation text"/>
    <w:basedOn w:val="Normale"/>
    <w:link w:val="TestocommentoCarattere"/>
    <w:semiHidden/>
    <w:rsid w:val="00F57C02"/>
    <w:rPr>
      <w:sz w:val="20"/>
      <w:szCs w:val="20"/>
    </w:rPr>
  </w:style>
  <w:style w:type="character" w:customStyle="1" w:styleId="TestocommentoCarattere">
    <w:name w:val="Testo commento Carattere"/>
    <w:basedOn w:val="Carpredefinitoparagrafo"/>
    <w:link w:val="Testocommento"/>
    <w:semiHidden/>
    <w:rsid w:val="00F57C02"/>
    <w:rPr>
      <w:rFonts w:ascii="Times New Roman" w:eastAsia="Times New Roman" w:hAnsi="Times New Roman"/>
    </w:rPr>
  </w:style>
  <w:style w:type="paragraph" w:customStyle="1" w:styleId="t1">
    <w:name w:val="t1"/>
    <w:basedOn w:val="Normale"/>
    <w:rsid w:val="00F57C02"/>
    <w:pPr>
      <w:spacing w:line="240" w:lineRule="atLeast"/>
    </w:pPr>
    <w:rPr>
      <w:snapToGrid w:val="0"/>
      <w:szCs w:val="20"/>
    </w:rPr>
  </w:style>
  <w:style w:type="paragraph" w:styleId="Titolo">
    <w:name w:val="Title"/>
    <w:basedOn w:val="Normale"/>
    <w:link w:val="TitoloCarattere"/>
    <w:qFormat/>
    <w:rsid w:val="00F57C02"/>
    <w:pPr>
      <w:jc w:val="center"/>
    </w:pPr>
    <w:rPr>
      <w:b/>
      <w:bCs/>
      <w:smallCaps/>
      <w:szCs w:val="20"/>
    </w:rPr>
  </w:style>
  <w:style w:type="character" w:customStyle="1" w:styleId="TitoloCarattere">
    <w:name w:val="Titolo Carattere"/>
    <w:basedOn w:val="Carpredefinitoparagrafo"/>
    <w:link w:val="Titolo"/>
    <w:rsid w:val="00F57C02"/>
    <w:rPr>
      <w:rFonts w:ascii="Times New Roman" w:eastAsia="Times New Roman" w:hAnsi="Times New Roman"/>
      <w:b/>
      <w:bCs/>
      <w:smallCaps/>
      <w:sz w:val="24"/>
    </w:rPr>
  </w:style>
  <w:style w:type="paragraph" w:customStyle="1" w:styleId="Testonormale1">
    <w:name w:val="Testo normale1"/>
    <w:basedOn w:val="Normale"/>
    <w:rsid w:val="00F57C02"/>
    <w:pPr>
      <w:jc w:val="center"/>
    </w:pPr>
    <w:rPr>
      <w:rFonts w:ascii="Comic Sans MS" w:hAnsi="Comic Sans MS"/>
      <w:b/>
      <w:sz w:val="28"/>
      <w:szCs w:val="20"/>
    </w:rPr>
  </w:style>
  <w:style w:type="character" w:customStyle="1" w:styleId="mcevisualnbsp">
    <w:name w:val="mcevisualnbsp"/>
    <w:rsid w:val="00F57C02"/>
  </w:style>
  <w:style w:type="character" w:customStyle="1" w:styleId="articleseparator">
    <w:name w:val="article_separator"/>
    <w:rsid w:val="00F57C02"/>
  </w:style>
  <w:style w:type="paragraph" w:styleId="Testonormale">
    <w:name w:val="Plain Text"/>
    <w:basedOn w:val="Normale"/>
    <w:link w:val="TestonormaleCarattere"/>
    <w:rsid w:val="00F57C02"/>
    <w:rPr>
      <w:rFonts w:ascii="Courier New" w:hAnsi="Courier New"/>
      <w:color w:val="000000"/>
    </w:rPr>
  </w:style>
  <w:style w:type="character" w:customStyle="1" w:styleId="TestonormaleCarattere">
    <w:name w:val="Testo normale Carattere"/>
    <w:basedOn w:val="Carpredefinitoparagrafo"/>
    <w:link w:val="Testonormale"/>
    <w:rsid w:val="00F57C02"/>
    <w:rPr>
      <w:rFonts w:ascii="Courier New" w:eastAsia="Times New Roman" w:hAnsi="Courier New"/>
      <w:color w:val="000000"/>
      <w:sz w:val="24"/>
      <w:szCs w:val="24"/>
    </w:rPr>
  </w:style>
  <w:style w:type="paragraph" w:customStyle="1" w:styleId="BodyText21">
    <w:name w:val="Body Text 21"/>
    <w:basedOn w:val="Normale"/>
    <w:rsid w:val="00F57C02"/>
    <w:pPr>
      <w:overflowPunct w:val="0"/>
      <w:autoSpaceDE w:val="0"/>
      <w:autoSpaceDN w:val="0"/>
      <w:adjustRightInd w:val="0"/>
      <w:jc w:val="both"/>
      <w:textAlignment w:val="baseline"/>
    </w:pPr>
    <w:rPr>
      <w:b/>
      <w:sz w:val="36"/>
      <w:szCs w:val="20"/>
    </w:rPr>
  </w:style>
  <w:style w:type="paragraph" w:styleId="Sottotitolo">
    <w:name w:val="Subtitle"/>
    <w:basedOn w:val="Normale"/>
    <w:link w:val="SottotitoloCarattere"/>
    <w:qFormat/>
    <w:rsid w:val="00F57C02"/>
    <w:pPr>
      <w:jc w:val="center"/>
    </w:pPr>
    <w:rPr>
      <w:b/>
      <w:sz w:val="32"/>
      <w:szCs w:val="20"/>
    </w:rPr>
  </w:style>
  <w:style w:type="character" w:customStyle="1" w:styleId="SottotitoloCarattere">
    <w:name w:val="Sottotitolo Carattere"/>
    <w:basedOn w:val="Carpredefinitoparagrafo"/>
    <w:link w:val="Sottotitolo"/>
    <w:rsid w:val="00F57C02"/>
    <w:rPr>
      <w:rFonts w:ascii="Times New Roman" w:eastAsia="Times New Roman" w:hAnsi="Times New Roman"/>
      <w:b/>
      <w:sz w:val="32"/>
    </w:rPr>
  </w:style>
  <w:style w:type="character" w:customStyle="1" w:styleId="CorpotestoCarattere1">
    <w:name w:val="Corpo testo Carattere1"/>
    <w:basedOn w:val="Carpredefinitoparagrafo"/>
    <w:link w:val="Corpotesto"/>
    <w:uiPriority w:val="1"/>
    <w:rsid w:val="00F57C02"/>
    <w:rPr>
      <w:rFonts w:ascii="Times New Roman" w:eastAsia="Times New Roman" w:hAnsi="Times New Roman"/>
      <w:sz w:val="24"/>
      <w:szCs w:val="24"/>
      <w:lang w:val="en-US" w:eastAsia="en-US"/>
    </w:rPr>
  </w:style>
  <w:style w:type="paragraph" w:customStyle="1" w:styleId="Standard">
    <w:name w:val="Standard"/>
    <w:rsid w:val="002F14AA"/>
    <w:pPr>
      <w:suppressAutoHyphens/>
      <w:autoSpaceDN w:val="0"/>
      <w:spacing w:after="200" w:line="276" w:lineRule="auto"/>
      <w:textAlignment w:val="baseline"/>
    </w:pPr>
    <w:rPr>
      <w:rFonts w:eastAsia="SimSun" w:cs="F"/>
      <w:kern w:val="3"/>
      <w:sz w:val="22"/>
      <w:szCs w:val="22"/>
      <w:lang w:val="it-IT" w:eastAsia="en-US"/>
    </w:rPr>
  </w:style>
  <w:style w:type="numbering" w:customStyle="1" w:styleId="WWNum5">
    <w:name w:val="WWNum5"/>
    <w:basedOn w:val="Nessunelenco"/>
    <w:rsid w:val="002F14AA"/>
    <w:pPr>
      <w:numPr>
        <w:numId w:val="23"/>
      </w:numPr>
    </w:pPr>
  </w:style>
  <w:style w:type="numbering" w:customStyle="1" w:styleId="WWNum6">
    <w:name w:val="WWNum6"/>
    <w:basedOn w:val="Nessunelenco"/>
    <w:rsid w:val="002F14A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463">
      <w:bodyDiv w:val="1"/>
      <w:marLeft w:val="0"/>
      <w:marRight w:val="0"/>
      <w:marTop w:val="0"/>
      <w:marBottom w:val="0"/>
      <w:divBdr>
        <w:top w:val="none" w:sz="0" w:space="0" w:color="auto"/>
        <w:left w:val="none" w:sz="0" w:space="0" w:color="auto"/>
        <w:bottom w:val="none" w:sz="0" w:space="0" w:color="auto"/>
        <w:right w:val="none" w:sz="0" w:space="0" w:color="auto"/>
      </w:divBdr>
    </w:div>
    <w:div w:id="140198191">
      <w:bodyDiv w:val="1"/>
      <w:marLeft w:val="0"/>
      <w:marRight w:val="0"/>
      <w:marTop w:val="0"/>
      <w:marBottom w:val="0"/>
      <w:divBdr>
        <w:top w:val="none" w:sz="0" w:space="0" w:color="auto"/>
        <w:left w:val="none" w:sz="0" w:space="0" w:color="auto"/>
        <w:bottom w:val="none" w:sz="0" w:space="0" w:color="auto"/>
        <w:right w:val="none" w:sz="0" w:space="0" w:color="auto"/>
      </w:divBdr>
    </w:div>
    <w:div w:id="165902892">
      <w:bodyDiv w:val="1"/>
      <w:marLeft w:val="0"/>
      <w:marRight w:val="0"/>
      <w:marTop w:val="0"/>
      <w:marBottom w:val="0"/>
      <w:divBdr>
        <w:top w:val="none" w:sz="0" w:space="0" w:color="auto"/>
        <w:left w:val="none" w:sz="0" w:space="0" w:color="auto"/>
        <w:bottom w:val="none" w:sz="0" w:space="0" w:color="auto"/>
        <w:right w:val="none" w:sz="0" w:space="0" w:color="auto"/>
      </w:divBdr>
    </w:div>
    <w:div w:id="174082338">
      <w:bodyDiv w:val="1"/>
      <w:marLeft w:val="0"/>
      <w:marRight w:val="0"/>
      <w:marTop w:val="0"/>
      <w:marBottom w:val="0"/>
      <w:divBdr>
        <w:top w:val="none" w:sz="0" w:space="0" w:color="auto"/>
        <w:left w:val="none" w:sz="0" w:space="0" w:color="auto"/>
        <w:bottom w:val="none" w:sz="0" w:space="0" w:color="auto"/>
        <w:right w:val="none" w:sz="0" w:space="0" w:color="auto"/>
      </w:divBdr>
      <w:divsChild>
        <w:div w:id="381293637">
          <w:marLeft w:val="0"/>
          <w:marRight w:val="0"/>
          <w:marTop w:val="0"/>
          <w:marBottom w:val="0"/>
          <w:divBdr>
            <w:top w:val="none" w:sz="0" w:space="0" w:color="auto"/>
            <w:left w:val="none" w:sz="0" w:space="0" w:color="auto"/>
            <w:bottom w:val="none" w:sz="0" w:space="0" w:color="auto"/>
            <w:right w:val="none" w:sz="0" w:space="0" w:color="auto"/>
          </w:divBdr>
          <w:divsChild>
            <w:div w:id="1974601552">
              <w:marLeft w:val="0"/>
              <w:marRight w:val="0"/>
              <w:marTop w:val="0"/>
              <w:marBottom w:val="0"/>
              <w:divBdr>
                <w:top w:val="none" w:sz="0" w:space="0" w:color="auto"/>
                <w:left w:val="none" w:sz="0" w:space="0" w:color="auto"/>
                <w:bottom w:val="none" w:sz="0" w:space="0" w:color="auto"/>
                <w:right w:val="none" w:sz="0" w:space="0" w:color="auto"/>
              </w:divBdr>
              <w:divsChild>
                <w:div w:id="1355956708">
                  <w:marLeft w:val="0"/>
                  <w:marRight w:val="0"/>
                  <w:marTop w:val="0"/>
                  <w:marBottom w:val="0"/>
                  <w:divBdr>
                    <w:top w:val="none" w:sz="0" w:space="0" w:color="auto"/>
                    <w:left w:val="none" w:sz="0" w:space="0" w:color="auto"/>
                    <w:bottom w:val="none" w:sz="0" w:space="0" w:color="auto"/>
                    <w:right w:val="none" w:sz="0" w:space="0" w:color="auto"/>
                  </w:divBdr>
                  <w:divsChild>
                    <w:div w:id="9285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7965">
          <w:marLeft w:val="0"/>
          <w:marRight w:val="0"/>
          <w:marTop w:val="0"/>
          <w:marBottom w:val="0"/>
          <w:divBdr>
            <w:top w:val="none" w:sz="0" w:space="0" w:color="auto"/>
            <w:left w:val="none" w:sz="0" w:space="0" w:color="auto"/>
            <w:bottom w:val="none" w:sz="0" w:space="0" w:color="auto"/>
            <w:right w:val="none" w:sz="0" w:space="0" w:color="auto"/>
          </w:divBdr>
          <w:divsChild>
            <w:div w:id="1761172822">
              <w:marLeft w:val="0"/>
              <w:marRight w:val="0"/>
              <w:marTop w:val="0"/>
              <w:marBottom w:val="0"/>
              <w:divBdr>
                <w:top w:val="none" w:sz="0" w:space="0" w:color="auto"/>
                <w:left w:val="none" w:sz="0" w:space="0" w:color="auto"/>
                <w:bottom w:val="none" w:sz="0" w:space="0" w:color="auto"/>
                <w:right w:val="none" w:sz="0" w:space="0" w:color="auto"/>
              </w:divBdr>
              <w:divsChild>
                <w:div w:id="2039887094">
                  <w:marLeft w:val="0"/>
                  <w:marRight w:val="0"/>
                  <w:marTop w:val="0"/>
                  <w:marBottom w:val="0"/>
                  <w:divBdr>
                    <w:top w:val="none" w:sz="0" w:space="0" w:color="auto"/>
                    <w:left w:val="none" w:sz="0" w:space="0" w:color="auto"/>
                    <w:bottom w:val="none" w:sz="0" w:space="0" w:color="auto"/>
                    <w:right w:val="none" w:sz="0" w:space="0" w:color="auto"/>
                  </w:divBdr>
                  <w:divsChild>
                    <w:div w:id="9079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4522">
      <w:bodyDiv w:val="1"/>
      <w:marLeft w:val="0"/>
      <w:marRight w:val="0"/>
      <w:marTop w:val="0"/>
      <w:marBottom w:val="0"/>
      <w:divBdr>
        <w:top w:val="none" w:sz="0" w:space="0" w:color="auto"/>
        <w:left w:val="none" w:sz="0" w:space="0" w:color="auto"/>
        <w:bottom w:val="none" w:sz="0" w:space="0" w:color="auto"/>
        <w:right w:val="none" w:sz="0" w:space="0" w:color="auto"/>
      </w:divBdr>
      <w:divsChild>
        <w:div w:id="585307196">
          <w:marLeft w:val="0"/>
          <w:marRight w:val="0"/>
          <w:marTop w:val="0"/>
          <w:marBottom w:val="0"/>
          <w:divBdr>
            <w:top w:val="none" w:sz="0" w:space="0" w:color="auto"/>
            <w:left w:val="none" w:sz="0" w:space="0" w:color="auto"/>
            <w:bottom w:val="none" w:sz="0" w:space="0" w:color="auto"/>
            <w:right w:val="none" w:sz="0" w:space="0" w:color="auto"/>
          </w:divBdr>
        </w:div>
        <w:div w:id="1040595388">
          <w:marLeft w:val="0"/>
          <w:marRight w:val="0"/>
          <w:marTop w:val="0"/>
          <w:marBottom w:val="0"/>
          <w:divBdr>
            <w:top w:val="none" w:sz="0" w:space="0" w:color="auto"/>
            <w:left w:val="none" w:sz="0" w:space="0" w:color="auto"/>
            <w:bottom w:val="none" w:sz="0" w:space="0" w:color="auto"/>
            <w:right w:val="none" w:sz="0" w:space="0" w:color="auto"/>
          </w:divBdr>
        </w:div>
      </w:divsChild>
    </w:div>
    <w:div w:id="368183176">
      <w:bodyDiv w:val="1"/>
      <w:marLeft w:val="0"/>
      <w:marRight w:val="0"/>
      <w:marTop w:val="0"/>
      <w:marBottom w:val="0"/>
      <w:divBdr>
        <w:top w:val="none" w:sz="0" w:space="0" w:color="auto"/>
        <w:left w:val="none" w:sz="0" w:space="0" w:color="auto"/>
        <w:bottom w:val="none" w:sz="0" w:space="0" w:color="auto"/>
        <w:right w:val="none" w:sz="0" w:space="0" w:color="auto"/>
      </w:divBdr>
    </w:div>
    <w:div w:id="385953931">
      <w:bodyDiv w:val="1"/>
      <w:marLeft w:val="0"/>
      <w:marRight w:val="0"/>
      <w:marTop w:val="0"/>
      <w:marBottom w:val="0"/>
      <w:divBdr>
        <w:top w:val="none" w:sz="0" w:space="0" w:color="auto"/>
        <w:left w:val="none" w:sz="0" w:space="0" w:color="auto"/>
        <w:bottom w:val="none" w:sz="0" w:space="0" w:color="auto"/>
        <w:right w:val="none" w:sz="0" w:space="0" w:color="auto"/>
      </w:divBdr>
    </w:div>
    <w:div w:id="391192713">
      <w:bodyDiv w:val="1"/>
      <w:marLeft w:val="0"/>
      <w:marRight w:val="0"/>
      <w:marTop w:val="0"/>
      <w:marBottom w:val="0"/>
      <w:divBdr>
        <w:top w:val="none" w:sz="0" w:space="0" w:color="auto"/>
        <w:left w:val="none" w:sz="0" w:space="0" w:color="auto"/>
        <w:bottom w:val="none" w:sz="0" w:space="0" w:color="auto"/>
        <w:right w:val="none" w:sz="0" w:space="0" w:color="auto"/>
      </w:divBdr>
    </w:div>
    <w:div w:id="610094051">
      <w:bodyDiv w:val="1"/>
      <w:marLeft w:val="0"/>
      <w:marRight w:val="0"/>
      <w:marTop w:val="0"/>
      <w:marBottom w:val="0"/>
      <w:divBdr>
        <w:top w:val="none" w:sz="0" w:space="0" w:color="auto"/>
        <w:left w:val="none" w:sz="0" w:space="0" w:color="auto"/>
        <w:bottom w:val="none" w:sz="0" w:space="0" w:color="auto"/>
        <w:right w:val="none" w:sz="0" w:space="0" w:color="auto"/>
      </w:divBdr>
    </w:div>
    <w:div w:id="980383277">
      <w:bodyDiv w:val="1"/>
      <w:marLeft w:val="0"/>
      <w:marRight w:val="0"/>
      <w:marTop w:val="0"/>
      <w:marBottom w:val="0"/>
      <w:divBdr>
        <w:top w:val="none" w:sz="0" w:space="0" w:color="auto"/>
        <w:left w:val="none" w:sz="0" w:space="0" w:color="auto"/>
        <w:bottom w:val="none" w:sz="0" w:space="0" w:color="auto"/>
        <w:right w:val="none" w:sz="0" w:space="0" w:color="auto"/>
      </w:divBdr>
    </w:div>
    <w:div w:id="1149860193">
      <w:bodyDiv w:val="1"/>
      <w:marLeft w:val="0"/>
      <w:marRight w:val="0"/>
      <w:marTop w:val="0"/>
      <w:marBottom w:val="0"/>
      <w:divBdr>
        <w:top w:val="none" w:sz="0" w:space="0" w:color="auto"/>
        <w:left w:val="none" w:sz="0" w:space="0" w:color="auto"/>
        <w:bottom w:val="none" w:sz="0" w:space="0" w:color="auto"/>
        <w:right w:val="none" w:sz="0" w:space="0" w:color="auto"/>
      </w:divBdr>
    </w:div>
    <w:div w:id="1230191937">
      <w:bodyDiv w:val="1"/>
      <w:marLeft w:val="0"/>
      <w:marRight w:val="0"/>
      <w:marTop w:val="0"/>
      <w:marBottom w:val="0"/>
      <w:divBdr>
        <w:top w:val="none" w:sz="0" w:space="0" w:color="auto"/>
        <w:left w:val="none" w:sz="0" w:space="0" w:color="auto"/>
        <w:bottom w:val="none" w:sz="0" w:space="0" w:color="auto"/>
        <w:right w:val="none" w:sz="0" w:space="0" w:color="auto"/>
      </w:divBdr>
    </w:div>
    <w:div w:id="1571382474">
      <w:bodyDiv w:val="1"/>
      <w:marLeft w:val="0"/>
      <w:marRight w:val="0"/>
      <w:marTop w:val="0"/>
      <w:marBottom w:val="0"/>
      <w:divBdr>
        <w:top w:val="none" w:sz="0" w:space="0" w:color="auto"/>
        <w:left w:val="none" w:sz="0" w:space="0" w:color="auto"/>
        <w:bottom w:val="none" w:sz="0" w:space="0" w:color="auto"/>
        <w:right w:val="none" w:sz="0" w:space="0" w:color="auto"/>
      </w:divBdr>
    </w:div>
    <w:div w:id="1647203725">
      <w:bodyDiv w:val="1"/>
      <w:marLeft w:val="0"/>
      <w:marRight w:val="0"/>
      <w:marTop w:val="0"/>
      <w:marBottom w:val="0"/>
      <w:divBdr>
        <w:top w:val="none" w:sz="0" w:space="0" w:color="auto"/>
        <w:left w:val="none" w:sz="0" w:space="0" w:color="auto"/>
        <w:bottom w:val="none" w:sz="0" w:space="0" w:color="auto"/>
        <w:right w:val="none" w:sz="0" w:space="0" w:color="auto"/>
      </w:divBdr>
      <w:divsChild>
        <w:div w:id="8067189">
          <w:marLeft w:val="0"/>
          <w:marRight w:val="0"/>
          <w:marTop w:val="0"/>
          <w:marBottom w:val="0"/>
          <w:divBdr>
            <w:top w:val="none" w:sz="0" w:space="0" w:color="auto"/>
            <w:left w:val="none" w:sz="0" w:space="0" w:color="auto"/>
            <w:bottom w:val="none" w:sz="0" w:space="0" w:color="auto"/>
            <w:right w:val="none" w:sz="0" w:space="0" w:color="auto"/>
          </w:divBdr>
          <w:divsChild>
            <w:div w:id="1993823695">
              <w:marLeft w:val="0"/>
              <w:marRight w:val="0"/>
              <w:marTop w:val="0"/>
              <w:marBottom w:val="0"/>
              <w:divBdr>
                <w:top w:val="none" w:sz="0" w:space="0" w:color="auto"/>
                <w:left w:val="none" w:sz="0" w:space="0" w:color="auto"/>
                <w:bottom w:val="none" w:sz="0" w:space="0" w:color="auto"/>
                <w:right w:val="none" w:sz="0" w:space="0" w:color="auto"/>
              </w:divBdr>
              <w:divsChild>
                <w:div w:id="1110590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1348639">
                      <w:marLeft w:val="0"/>
                      <w:marRight w:val="0"/>
                      <w:marTop w:val="0"/>
                      <w:marBottom w:val="0"/>
                      <w:divBdr>
                        <w:top w:val="none" w:sz="0" w:space="0" w:color="auto"/>
                        <w:left w:val="none" w:sz="0" w:space="0" w:color="auto"/>
                        <w:bottom w:val="none" w:sz="0" w:space="0" w:color="auto"/>
                        <w:right w:val="none" w:sz="0" w:space="0" w:color="auto"/>
                      </w:divBdr>
                    </w:div>
                    <w:div w:id="165484097">
                      <w:marLeft w:val="0"/>
                      <w:marRight w:val="0"/>
                      <w:marTop w:val="0"/>
                      <w:marBottom w:val="0"/>
                      <w:divBdr>
                        <w:top w:val="none" w:sz="0" w:space="0" w:color="auto"/>
                        <w:left w:val="none" w:sz="0" w:space="0" w:color="auto"/>
                        <w:bottom w:val="none" w:sz="0" w:space="0" w:color="auto"/>
                        <w:right w:val="none" w:sz="0" w:space="0" w:color="auto"/>
                      </w:divBdr>
                    </w:div>
                    <w:div w:id="1131940037">
                      <w:marLeft w:val="0"/>
                      <w:marRight w:val="0"/>
                      <w:marTop w:val="0"/>
                      <w:marBottom w:val="0"/>
                      <w:divBdr>
                        <w:top w:val="none" w:sz="0" w:space="0" w:color="auto"/>
                        <w:left w:val="none" w:sz="0" w:space="0" w:color="auto"/>
                        <w:bottom w:val="none" w:sz="0" w:space="0" w:color="auto"/>
                        <w:right w:val="none" w:sz="0" w:space="0" w:color="auto"/>
                      </w:divBdr>
                    </w:div>
                    <w:div w:id="182208065">
                      <w:marLeft w:val="0"/>
                      <w:marRight w:val="0"/>
                      <w:marTop w:val="0"/>
                      <w:marBottom w:val="0"/>
                      <w:divBdr>
                        <w:top w:val="none" w:sz="0" w:space="0" w:color="auto"/>
                        <w:left w:val="none" w:sz="0" w:space="0" w:color="auto"/>
                        <w:bottom w:val="none" w:sz="0" w:space="0" w:color="auto"/>
                        <w:right w:val="none" w:sz="0" w:space="0" w:color="auto"/>
                      </w:divBdr>
                    </w:div>
                    <w:div w:id="1178497883">
                      <w:marLeft w:val="0"/>
                      <w:marRight w:val="0"/>
                      <w:marTop w:val="0"/>
                      <w:marBottom w:val="0"/>
                      <w:divBdr>
                        <w:top w:val="none" w:sz="0" w:space="0" w:color="auto"/>
                        <w:left w:val="none" w:sz="0" w:space="0" w:color="auto"/>
                        <w:bottom w:val="none" w:sz="0" w:space="0" w:color="auto"/>
                        <w:right w:val="none" w:sz="0" w:space="0" w:color="auto"/>
                      </w:divBdr>
                    </w:div>
                    <w:div w:id="224412203">
                      <w:marLeft w:val="0"/>
                      <w:marRight w:val="0"/>
                      <w:marTop w:val="0"/>
                      <w:marBottom w:val="0"/>
                      <w:divBdr>
                        <w:top w:val="none" w:sz="0" w:space="0" w:color="auto"/>
                        <w:left w:val="none" w:sz="0" w:space="0" w:color="auto"/>
                        <w:bottom w:val="none" w:sz="0" w:space="0" w:color="auto"/>
                        <w:right w:val="none" w:sz="0" w:space="0" w:color="auto"/>
                      </w:divBdr>
                    </w:div>
                    <w:div w:id="289551500">
                      <w:marLeft w:val="0"/>
                      <w:marRight w:val="0"/>
                      <w:marTop w:val="0"/>
                      <w:marBottom w:val="0"/>
                      <w:divBdr>
                        <w:top w:val="none" w:sz="0" w:space="0" w:color="auto"/>
                        <w:left w:val="none" w:sz="0" w:space="0" w:color="auto"/>
                        <w:bottom w:val="none" w:sz="0" w:space="0" w:color="auto"/>
                        <w:right w:val="none" w:sz="0" w:space="0" w:color="auto"/>
                      </w:divBdr>
                    </w:div>
                    <w:div w:id="1985547726">
                      <w:marLeft w:val="0"/>
                      <w:marRight w:val="0"/>
                      <w:marTop w:val="0"/>
                      <w:marBottom w:val="0"/>
                      <w:divBdr>
                        <w:top w:val="none" w:sz="0" w:space="0" w:color="auto"/>
                        <w:left w:val="none" w:sz="0" w:space="0" w:color="auto"/>
                        <w:bottom w:val="none" w:sz="0" w:space="0" w:color="auto"/>
                        <w:right w:val="none" w:sz="0" w:space="0" w:color="auto"/>
                      </w:divBdr>
                    </w:div>
                    <w:div w:id="716778580">
                      <w:marLeft w:val="0"/>
                      <w:marRight w:val="0"/>
                      <w:marTop w:val="0"/>
                      <w:marBottom w:val="0"/>
                      <w:divBdr>
                        <w:top w:val="none" w:sz="0" w:space="0" w:color="auto"/>
                        <w:left w:val="none" w:sz="0" w:space="0" w:color="auto"/>
                        <w:bottom w:val="none" w:sz="0" w:space="0" w:color="auto"/>
                        <w:right w:val="none" w:sz="0" w:space="0" w:color="auto"/>
                      </w:divBdr>
                    </w:div>
                    <w:div w:id="410588213">
                      <w:marLeft w:val="0"/>
                      <w:marRight w:val="0"/>
                      <w:marTop w:val="0"/>
                      <w:marBottom w:val="0"/>
                      <w:divBdr>
                        <w:top w:val="none" w:sz="0" w:space="0" w:color="auto"/>
                        <w:left w:val="none" w:sz="0" w:space="0" w:color="auto"/>
                        <w:bottom w:val="none" w:sz="0" w:space="0" w:color="auto"/>
                        <w:right w:val="none" w:sz="0" w:space="0" w:color="auto"/>
                      </w:divBdr>
                    </w:div>
                    <w:div w:id="1240365686">
                      <w:marLeft w:val="0"/>
                      <w:marRight w:val="0"/>
                      <w:marTop w:val="0"/>
                      <w:marBottom w:val="0"/>
                      <w:divBdr>
                        <w:top w:val="none" w:sz="0" w:space="0" w:color="auto"/>
                        <w:left w:val="none" w:sz="0" w:space="0" w:color="auto"/>
                        <w:bottom w:val="none" w:sz="0" w:space="0" w:color="auto"/>
                        <w:right w:val="none" w:sz="0" w:space="0" w:color="auto"/>
                      </w:divBdr>
                    </w:div>
                    <w:div w:id="648485967">
                      <w:marLeft w:val="0"/>
                      <w:marRight w:val="0"/>
                      <w:marTop w:val="0"/>
                      <w:marBottom w:val="0"/>
                      <w:divBdr>
                        <w:top w:val="none" w:sz="0" w:space="0" w:color="auto"/>
                        <w:left w:val="none" w:sz="0" w:space="0" w:color="auto"/>
                        <w:bottom w:val="none" w:sz="0" w:space="0" w:color="auto"/>
                        <w:right w:val="none" w:sz="0" w:space="0" w:color="auto"/>
                      </w:divBdr>
                    </w:div>
                    <w:div w:id="62726981">
                      <w:marLeft w:val="0"/>
                      <w:marRight w:val="0"/>
                      <w:marTop w:val="0"/>
                      <w:marBottom w:val="0"/>
                      <w:divBdr>
                        <w:top w:val="none" w:sz="0" w:space="0" w:color="auto"/>
                        <w:left w:val="none" w:sz="0" w:space="0" w:color="auto"/>
                        <w:bottom w:val="none" w:sz="0" w:space="0" w:color="auto"/>
                        <w:right w:val="none" w:sz="0" w:space="0" w:color="auto"/>
                      </w:divBdr>
                    </w:div>
                    <w:div w:id="378213226">
                      <w:marLeft w:val="0"/>
                      <w:marRight w:val="0"/>
                      <w:marTop w:val="0"/>
                      <w:marBottom w:val="0"/>
                      <w:divBdr>
                        <w:top w:val="none" w:sz="0" w:space="0" w:color="auto"/>
                        <w:left w:val="none" w:sz="0" w:space="0" w:color="auto"/>
                        <w:bottom w:val="none" w:sz="0" w:space="0" w:color="auto"/>
                        <w:right w:val="none" w:sz="0" w:space="0" w:color="auto"/>
                      </w:divBdr>
                    </w:div>
                    <w:div w:id="1456635569">
                      <w:marLeft w:val="0"/>
                      <w:marRight w:val="0"/>
                      <w:marTop w:val="0"/>
                      <w:marBottom w:val="0"/>
                      <w:divBdr>
                        <w:top w:val="none" w:sz="0" w:space="0" w:color="auto"/>
                        <w:left w:val="none" w:sz="0" w:space="0" w:color="auto"/>
                        <w:bottom w:val="none" w:sz="0" w:space="0" w:color="auto"/>
                        <w:right w:val="none" w:sz="0" w:space="0" w:color="auto"/>
                      </w:divBdr>
                    </w:div>
                    <w:div w:id="1909538923">
                      <w:marLeft w:val="0"/>
                      <w:marRight w:val="0"/>
                      <w:marTop w:val="0"/>
                      <w:marBottom w:val="0"/>
                      <w:divBdr>
                        <w:top w:val="none" w:sz="0" w:space="0" w:color="auto"/>
                        <w:left w:val="none" w:sz="0" w:space="0" w:color="auto"/>
                        <w:bottom w:val="none" w:sz="0" w:space="0" w:color="auto"/>
                        <w:right w:val="none" w:sz="0" w:space="0" w:color="auto"/>
                      </w:divBdr>
                    </w:div>
                    <w:div w:id="1436828837">
                      <w:marLeft w:val="0"/>
                      <w:marRight w:val="0"/>
                      <w:marTop w:val="0"/>
                      <w:marBottom w:val="0"/>
                      <w:divBdr>
                        <w:top w:val="none" w:sz="0" w:space="0" w:color="auto"/>
                        <w:left w:val="none" w:sz="0" w:space="0" w:color="auto"/>
                        <w:bottom w:val="none" w:sz="0" w:space="0" w:color="auto"/>
                        <w:right w:val="none" w:sz="0" w:space="0" w:color="auto"/>
                      </w:divBdr>
                    </w:div>
                    <w:div w:id="129326164">
                      <w:marLeft w:val="0"/>
                      <w:marRight w:val="0"/>
                      <w:marTop w:val="0"/>
                      <w:marBottom w:val="0"/>
                      <w:divBdr>
                        <w:top w:val="none" w:sz="0" w:space="0" w:color="auto"/>
                        <w:left w:val="none" w:sz="0" w:space="0" w:color="auto"/>
                        <w:bottom w:val="none" w:sz="0" w:space="0" w:color="auto"/>
                        <w:right w:val="none" w:sz="0" w:space="0" w:color="auto"/>
                      </w:divBdr>
                    </w:div>
                    <w:div w:id="947739652">
                      <w:marLeft w:val="0"/>
                      <w:marRight w:val="0"/>
                      <w:marTop w:val="0"/>
                      <w:marBottom w:val="0"/>
                      <w:divBdr>
                        <w:top w:val="none" w:sz="0" w:space="0" w:color="auto"/>
                        <w:left w:val="none" w:sz="0" w:space="0" w:color="auto"/>
                        <w:bottom w:val="none" w:sz="0" w:space="0" w:color="auto"/>
                        <w:right w:val="none" w:sz="0" w:space="0" w:color="auto"/>
                      </w:divBdr>
                    </w:div>
                    <w:div w:id="547645566">
                      <w:marLeft w:val="0"/>
                      <w:marRight w:val="0"/>
                      <w:marTop w:val="0"/>
                      <w:marBottom w:val="0"/>
                      <w:divBdr>
                        <w:top w:val="none" w:sz="0" w:space="0" w:color="auto"/>
                        <w:left w:val="none" w:sz="0" w:space="0" w:color="auto"/>
                        <w:bottom w:val="none" w:sz="0" w:space="0" w:color="auto"/>
                        <w:right w:val="none" w:sz="0" w:space="0" w:color="auto"/>
                      </w:divBdr>
                    </w:div>
                    <w:div w:id="1662654104">
                      <w:marLeft w:val="0"/>
                      <w:marRight w:val="0"/>
                      <w:marTop w:val="0"/>
                      <w:marBottom w:val="0"/>
                      <w:divBdr>
                        <w:top w:val="none" w:sz="0" w:space="0" w:color="auto"/>
                        <w:left w:val="none" w:sz="0" w:space="0" w:color="auto"/>
                        <w:bottom w:val="none" w:sz="0" w:space="0" w:color="auto"/>
                        <w:right w:val="none" w:sz="0" w:space="0" w:color="auto"/>
                      </w:divBdr>
                    </w:div>
                    <w:div w:id="1308821266">
                      <w:marLeft w:val="0"/>
                      <w:marRight w:val="0"/>
                      <w:marTop w:val="0"/>
                      <w:marBottom w:val="0"/>
                      <w:divBdr>
                        <w:top w:val="none" w:sz="0" w:space="0" w:color="auto"/>
                        <w:left w:val="none" w:sz="0" w:space="0" w:color="auto"/>
                        <w:bottom w:val="none" w:sz="0" w:space="0" w:color="auto"/>
                        <w:right w:val="none" w:sz="0" w:space="0" w:color="auto"/>
                      </w:divBdr>
                    </w:div>
                    <w:div w:id="1224607413">
                      <w:marLeft w:val="0"/>
                      <w:marRight w:val="0"/>
                      <w:marTop w:val="0"/>
                      <w:marBottom w:val="0"/>
                      <w:divBdr>
                        <w:top w:val="none" w:sz="0" w:space="0" w:color="auto"/>
                        <w:left w:val="none" w:sz="0" w:space="0" w:color="auto"/>
                        <w:bottom w:val="none" w:sz="0" w:space="0" w:color="auto"/>
                        <w:right w:val="none" w:sz="0" w:space="0" w:color="auto"/>
                      </w:divBdr>
                    </w:div>
                    <w:div w:id="1243756283">
                      <w:marLeft w:val="0"/>
                      <w:marRight w:val="0"/>
                      <w:marTop w:val="0"/>
                      <w:marBottom w:val="0"/>
                      <w:divBdr>
                        <w:top w:val="none" w:sz="0" w:space="0" w:color="auto"/>
                        <w:left w:val="none" w:sz="0" w:space="0" w:color="auto"/>
                        <w:bottom w:val="none" w:sz="0" w:space="0" w:color="auto"/>
                        <w:right w:val="none" w:sz="0" w:space="0" w:color="auto"/>
                      </w:divBdr>
                    </w:div>
                    <w:div w:id="1683126780">
                      <w:marLeft w:val="0"/>
                      <w:marRight w:val="0"/>
                      <w:marTop w:val="0"/>
                      <w:marBottom w:val="0"/>
                      <w:divBdr>
                        <w:top w:val="none" w:sz="0" w:space="0" w:color="auto"/>
                        <w:left w:val="none" w:sz="0" w:space="0" w:color="auto"/>
                        <w:bottom w:val="none" w:sz="0" w:space="0" w:color="auto"/>
                        <w:right w:val="none" w:sz="0" w:space="0" w:color="auto"/>
                      </w:divBdr>
                    </w:div>
                    <w:div w:id="1558778887">
                      <w:marLeft w:val="0"/>
                      <w:marRight w:val="0"/>
                      <w:marTop w:val="0"/>
                      <w:marBottom w:val="0"/>
                      <w:divBdr>
                        <w:top w:val="none" w:sz="0" w:space="0" w:color="auto"/>
                        <w:left w:val="none" w:sz="0" w:space="0" w:color="auto"/>
                        <w:bottom w:val="none" w:sz="0" w:space="0" w:color="auto"/>
                        <w:right w:val="none" w:sz="0" w:space="0" w:color="auto"/>
                      </w:divBdr>
                    </w:div>
                    <w:div w:id="1512721669">
                      <w:marLeft w:val="0"/>
                      <w:marRight w:val="0"/>
                      <w:marTop w:val="0"/>
                      <w:marBottom w:val="0"/>
                      <w:divBdr>
                        <w:top w:val="none" w:sz="0" w:space="0" w:color="auto"/>
                        <w:left w:val="none" w:sz="0" w:space="0" w:color="auto"/>
                        <w:bottom w:val="none" w:sz="0" w:space="0" w:color="auto"/>
                        <w:right w:val="none" w:sz="0" w:space="0" w:color="auto"/>
                      </w:divBdr>
                    </w:div>
                    <w:div w:id="1411779363">
                      <w:marLeft w:val="0"/>
                      <w:marRight w:val="0"/>
                      <w:marTop w:val="0"/>
                      <w:marBottom w:val="0"/>
                      <w:divBdr>
                        <w:top w:val="none" w:sz="0" w:space="0" w:color="auto"/>
                        <w:left w:val="none" w:sz="0" w:space="0" w:color="auto"/>
                        <w:bottom w:val="none" w:sz="0" w:space="0" w:color="auto"/>
                        <w:right w:val="none" w:sz="0" w:space="0" w:color="auto"/>
                      </w:divBdr>
                    </w:div>
                    <w:div w:id="1388842722">
                      <w:marLeft w:val="0"/>
                      <w:marRight w:val="0"/>
                      <w:marTop w:val="0"/>
                      <w:marBottom w:val="0"/>
                      <w:divBdr>
                        <w:top w:val="none" w:sz="0" w:space="0" w:color="auto"/>
                        <w:left w:val="none" w:sz="0" w:space="0" w:color="auto"/>
                        <w:bottom w:val="none" w:sz="0" w:space="0" w:color="auto"/>
                        <w:right w:val="none" w:sz="0" w:space="0" w:color="auto"/>
                      </w:divBdr>
                    </w:div>
                    <w:div w:id="2079984266">
                      <w:marLeft w:val="0"/>
                      <w:marRight w:val="0"/>
                      <w:marTop w:val="0"/>
                      <w:marBottom w:val="0"/>
                      <w:divBdr>
                        <w:top w:val="none" w:sz="0" w:space="0" w:color="auto"/>
                        <w:left w:val="none" w:sz="0" w:space="0" w:color="auto"/>
                        <w:bottom w:val="none" w:sz="0" w:space="0" w:color="auto"/>
                        <w:right w:val="none" w:sz="0" w:space="0" w:color="auto"/>
                      </w:divBdr>
                    </w:div>
                    <w:div w:id="1691681984">
                      <w:marLeft w:val="0"/>
                      <w:marRight w:val="0"/>
                      <w:marTop w:val="0"/>
                      <w:marBottom w:val="0"/>
                      <w:divBdr>
                        <w:top w:val="none" w:sz="0" w:space="0" w:color="auto"/>
                        <w:left w:val="none" w:sz="0" w:space="0" w:color="auto"/>
                        <w:bottom w:val="none" w:sz="0" w:space="0" w:color="auto"/>
                        <w:right w:val="none" w:sz="0" w:space="0" w:color="auto"/>
                      </w:divBdr>
                    </w:div>
                    <w:div w:id="1054084629">
                      <w:marLeft w:val="0"/>
                      <w:marRight w:val="0"/>
                      <w:marTop w:val="0"/>
                      <w:marBottom w:val="0"/>
                      <w:divBdr>
                        <w:top w:val="none" w:sz="0" w:space="0" w:color="auto"/>
                        <w:left w:val="none" w:sz="0" w:space="0" w:color="auto"/>
                        <w:bottom w:val="none" w:sz="0" w:space="0" w:color="auto"/>
                        <w:right w:val="none" w:sz="0" w:space="0" w:color="auto"/>
                      </w:divBdr>
                    </w:div>
                    <w:div w:id="11557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6808">
          <w:marLeft w:val="0"/>
          <w:marRight w:val="0"/>
          <w:marTop w:val="0"/>
          <w:marBottom w:val="0"/>
          <w:divBdr>
            <w:top w:val="none" w:sz="0" w:space="0" w:color="auto"/>
            <w:left w:val="none" w:sz="0" w:space="0" w:color="auto"/>
            <w:bottom w:val="none" w:sz="0" w:space="0" w:color="auto"/>
            <w:right w:val="none" w:sz="0" w:space="0" w:color="auto"/>
          </w:divBdr>
          <w:divsChild>
            <w:div w:id="2127237724">
              <w:marLeft w:val="0"/>
              <w:marRight w:val="0"/>
              <w:marTop w:val="0"/>
              <w:marBottom w:val="0"/>
              <w:divBdr>
                <w:top w:val="none" w:sz="0" w:space="0" w:color="auto"/>
                <w:left w:val="none" w:sz="0" w:space="0" w:color="auto"/>
                <w:bottom w:val="none" w:sz="0" w:space="0" w:color="auto"/>
                <w:right w:val="none" w:sz="0" w:space="0" w:color="auto"/>
              </w:divBdr>
              <w:divsChild>
                <w:div w:id="386343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77121">
                      <w:marLeft w:val="0"/>
                      <w:marRight w:val="0"/>
                      <w:marTop w:val="0"/>
                      <w:marBottom w:val="0"/>
                      <w:divBdr>
                        <w:top w:val="none" w:sz="0" w:space="0" w:color="auto"/>
                        <w:left w:val="none" w:sz="0" w:space="0" w:color="auto"/>
                        <w:bottom w:val="none" w:sz="0" w:space="0" w:color="auto"/>
                        <w:right w:val="none" w:sz="0" w:space="0" w:color="auto"/>
                      </w:divBdr>
                    </w:div>
                    <w:div w:id="1359624022">
                      <w:marLeft w:val="0"/>
                      <w:marRight w:val="0"/>
                      <w:marTop w:val="0"/>
                      <w:marBottom w:val="0"/>
                      <w:divBdr>
                        <w:top w:val="none" w:sz="0" w:space="0" w:color="auto"/>
                        <w:left w:val="none" w:sz="0" w:space="0" w:color="auto"/>
                        <w:bottom w:val="none" w:sz="0" w:space="0" w:color="auto"/>
                        <w:right w:val="none" w:sz="0" w:space="0" w:color="auto"/>
                      </w:divBdr>
                    </w:div>
                    <w:div w:id="5596795">
                      <w:marLeft w:val="0"/>
                      <w:marRight w:val="0"/>
                      <w:marTop w:val="0"/>
                      <w:marBottom w:val="0"/>
                      <w:divBdr>
                        <w:top w:val="none" w:sz="0" w:space="0" w:color="auto"/>
                        <w:left w:val="none" w:sz="0" w:space="0" w:color="auto"/>
                        <w:bottom w:val="none" w:sz="0" w:space="0" w:color="auto"/>
                        <w:right w:val="none" w:sz="0" w:space="0" w:color="auto"/>
                      </w:divBdr>
                    </w:div>
                    <w:div w:id="294992676">
                      <w:marLeft w:val="0"/>
                      <w:marRight w:val="0"/>
                      <w:marTop w:val="0"/>
                      <w:marBottom w:val="0"/>
                      <w:divBdr>
                        <w:top w:val="none" w:sz="0" w:space="0" w:color="auto"/>
                        <w:left w:val="none" w:sz="0" w:space="0" w:color="auto"/>
                        <w:bottom w:val="none" w:sz="0" w:space="0" w:color="auto"/>
                        <w:right w:val="none" w:sz="0" w:space="0" w:color="auto"/>
                      </w:divBdr>
                    </w:div>
                    <w:div w:id="1602952138">
                      <w:marLeft w:val="0"/>
                      <w:marRight w:val="0"/>
                      <w:marTop w:val="0"/>
                      <w:marBottom w:val="0"/>
                      <w:divBdr>
                        <w:top w:val="none" w:sz="0" w:space="0" w:color="auto"/>
                        <w:left w:val="none" w:sz="0" w:space="0" w:color="auto"/>
                        <w:bottom w:val="none" w:sz="0" w:space="0" w:color="auto"/>
                        <w:right w:val="none" w:sz="0" w:space="0" w:color="auto"/>
                      </w:divBdr>
                    </w:div>
                    <w:div w:id="862479105">
                      <w:marLeft w:val="0"/>
                      <w:marRight w:val="0"/>
                      <w:marTop w:val="0"/>
                      <w:marBottom w:val="0"/>
                      <w:divBdr>
                        <w:top w:val="none" w:sz="0" w:space="0" w:color="auto"/>
                        <w:left w:val="none" w:sz="0" w:space="0" w:color="auto"/>
                        <w:bottom w:val="none" w:sz="0" w:space="0" w:color="auto"/>
                        <w:right w:val="none" w:sz="0" w:space="0" w:color="auto"/>
                      </w:divBdr>
                    </w:div>
                    <w:div w:id="14022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7939">
      <w:bodyDiv w:val="1"/>
      <w:marLeft w:val="0"/>
      <w:marRight w:val="0"/>
      <w:marTop w:val="0"/>
      <w:marBottom w:val="0"/>
      <w:divBdr>
        <w:top w:val="none" w:sz="0" w:space="0" w:color="auto"/>
        <w:left w:val="none" w:sz="0" w:space="0" w:color="auto"/>
        <w:bottom w:val="none" w:sz="0" w:space="0" w:color="auto"/>
        <w:right w:val="none" w:sz="0" w:space="0" w:color="auto"/>
      </w:divBdr>
    </w:div>
    <w:div w:id="1996257576">
      <w:bodyDiv w:val="1"/>
      <w:marLeft w:val="0"/>
      <w:marRight w:val="0"/>
      <w:marTop w:val="0"/>
      <w:marBottom w:val="0"/>
      <w:divBdr>
        <w:top w:val="none" w:sz="0" w:space="0" w:color="auto"/>
        <w:left w:val="none" w:sz="0" w:space="0" w:color="auto"/>
        <w:bottom w:val="none" w:sz="0" w:space="0" w:color="auto"/>
        <w:right w:val="none" w:sz="0" w:space="0" w:color="auto"/>
      </w:divBdr>
    </w:div>
    <w:div w:id="207585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ic4bologna.gov.it/sites/default/files/banner_PON_14_20_.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ri.edu.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www.verri.edu.it/wp-content/uploads/2018/10/logo_verri.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46</Pages>
  <Words>12010</Words>
  <Characters>68458</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P O F</vt:lpstr>
    </vt:vector>
  </TitlesOfParts>
  <Company/>
  <LinksUpToDate>false</LinksUpToDate>
  <CharactersWithSpaces>80308</CharactersWithSpaces>
  <SharedDoc>false</SharedDoc>
  <HLinks>
    <vt:vector size="6" baseType="variant">
      <vt:variant>
        <vt:i4>1048663</vt:i4>
      </vt:variant>
      <vt:variant>
        <vt:i4>3</vt:i4>
      </vt:variant>
      <vt:variant>
        <vt:i4>0</vt:i4>
      </vt:variant>
      <vt:variant>
        <vt:i4>5</vt:i4>
      </vt:variant>
      <vt:variant>
        <vt:lpwstr>http://www.verri.edu.it/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F</dc:title>
  <dc:creator>I.T.C.S. P. Verri</dc:creator>
  <cp:lastModifiedBy>dirigente scolastico</cp:lastModifiedBy>
  <cp:revision>5</cp:revision>
  <cp:lastPrinted>2019-05-09T18:33:00Z</cp:lastPrinted>
  <dcterms:created xsi:type="dcterms:W3CDTF">2019-05-12T07:40:00Z</dcterms:created>
  <dcterms:modified xsi:type="dcterms:W3CDTF">2019-05-15T08:52:00Z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LastSaved">
    <vt:filetime>2014-06-19T00:00:00Z</vt:filetime>
  </property>
</Properties>
</file>